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6755" w14:textId="77777777" w:rsidR="002F33DB" w:rsidRDefault="002F33DB">
      <w:pPr>
        <w:pStyle w:val="Textoindependiente"/>
        <w:spacing w:before="3"/>
        <w:rPr>
          <w:rFonts w:ascii="Times New Roman"/>
          <w:sz w:val="27"/>
        </w:rPr>
      </w:pPr>
    </w:p>
    <w:p w14:paraId="3604E77E" w14:textId="77777777" w:rsidR="002F33DB" w:rsidRDefault="007D5FBE">
      <w:pPr>
        <w:spacing w:before="101"/>
        <w:ind w:left="1224" w:right="1340"/>
        <w:jc w:val="center"/>
        <w:rPr>
          <w:rFonts w:ascii="Tahoma"/>
          <w:b/>
        </w:rPr>
      </w:pPr>
      <w:r>
        <w:rPr>
          <w:rFonts w:ascii="Tahoma"/>
          <w:b/>
          <w:color w:val="008000"/>
        </w:rPr>
        <w:t>LEY</w:t>
      </w:r>
      <w:r>
        <w:rPr>
          <w:rFonts w:ascii="Tahoma"/>
          <w:b/>
          <w:color w:val="008000"/>
          <w:spacing w:val="-2"/>
        </w:rPr>
        <w:t xml:space="preserve"> </w:t>
      </w:r>
      <w:r>
        <w:rPr>
          <w:rFonts w:ascii="Tahoma"/>
          <w:b/>
          <w:color w:val="008000"/>
        </w:rPr>
        <w:t>DEL</w:t>
      </w:r>
      <w:r>
        <w:rPr>
          <w:rFonts w:ascii="Tahoma"/>
          <w:b/>
          <w:color w:val="008000"/>
          <w:spacing w:val="-2"/>
        </w:rPr>
        <w:t xml:space="preserve"> </w:t>
      </w:r>
      <w:r>
        <w:rPr>
          <w:rFonts w:ascii="Tahoma"/>
          <w:b/>
          <w:color w:val="008000"/>
        </w:rPr>
        <w:t>IMPUESTO</w:t>
      </w:r>
      <w:r>
        <w:rPr>
          <w:rFonts w:ascii="Tahoma"/>
          <w:b/>
          <w:color w:val="008000"/>
          <w:spacing w:val="-4"/>
        </w:rPr>
        <w:t xml:space="preserve"> </w:t>
      </w:r>
      <w:r>
        <w:rPr>
          <w:rFonts w:ascii="Tahoma"/>
          <w:b/>
          <w:color w:val="008000"/>
        </w:rPr>
        <w:t>AL</w:t>
      </w:r>
      <w:r>
        <w:rPr>
          <w:rFonts w:ascii="Tahoma"/>
          <w:b/>
          <w:color w:val="008000"/>
          <w:spacing w:val="-2"/>
        </w:rPr>
        <w:t xml:space="preserve"> </w:t>
      </w:r>
      <w:r>
        <w:rPr>
          <w:rFonts w:ascii="Tahoma"/>
          <w:b/>
          <w:color w:val="008000"/>
        </w:rPr>
        <w:t>VALOR</w:t>
      </w:r>
      <w:r>
        <w:rPr>
          <w:rFonts w:ascii="Tahoma"/>
          <w:b/>
          <w:color w:val="008000"/>
          <w:spacing w:val="-4"/>
        </w:rPr>
        <w:t xml:space="preserve"> </w:t>
      </w:r>
      <w:r>
        <w:rPr>
          <w:rFonts w:ascii="Tahoma"/>
          <w:b/>
          <w:color w:val="008000"/>
        </w:rPr>
        <w:t>AGREGADO</w:t>
      </w:r>
    </w:p>
    <w:p w14:paraId="7531AEC7" w14:textId="77777777" w:rsidR="002F33DB" w:rsidRDefault="007D5FBE">
      <w:pPr>
        <w:spacing w:before="52" w:line="380" w:lineRule="atLeast"/>
        <w:ind w:left="1223" w:right="134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29 de diciembre de 1978</w:t>
      </w:r>
      <w:r>
        <w:rPr>
          <w:rFonts w:ascii="Tahoma" w:hAnsi="Tahoma"/>
          <w:b/>
          <w:spacing w:val="-44"/>
          <w:sz w:val="16"/>
        </w:rPr>
        <w:t xml:space="preserve"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VIGENTE</w:t>
      </w:r>
    </w:p>
    <w:p w14:paraId="0E0AF89D" w14:textId="77777777" w:rsidR="002F33DB" w:rsidRDefault="007D5FBE">
      <w:pPr>
        <w:spacing w:before="7"/>
        <w:ind w:left="1224" w:right="134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31-07-2021</w:t>
      </w:r>
    </w:p>
    <w:p w14:paraId="55F05D4D" w14:textId="77777777" w:rsidR="002F33DB" w:rsidRDefault="002F33DB">
      <w:pPr>
        <w:pStyle w:val="Textoindependiente"/>
        <w:rPr>
          <w:rFonts w:ascii="Tahoma"/>
          <w:b/>
          <w:sz w:val="18"/>
        </w:rPr>
      </w:pPr>
    </w:p>
    <w:p w14:paraId="01382AA5" w14:textId="77777777" w:rsidR="002F33DB" w:rsidRDefault="002F33DB">
      <w:pPr>
        <w:pStyle w:val="Textoindependiente"/>
        <w:rPr>
          <w:rFonts w:ascii="Tahoma"/>
          <w:b/>
          <w:sz w:val="18"/>
        </w:rPr>
      </w:pPr>
    </w:p>
    <w:p w14:paraId="62C89CFC" w14:textId="77777777" w:rsidR="002F33DB" w:rsidRDefault="002F33DB">
      <w:pPr>
        <w:pStyle w:val="Textoindependiente"/>
        <w:spacing w:before="1"/>
        <w:rPr>
          <w:rFonts w:ascii="Tahoma"/>
          <w:b/>
          <w:sz w:val="21"/>
        </w:rPr>
      </w:pPr>
    </w:p>
    <w:p w14:paraId="453B4D5C" w14:textId="77777777" w:rsidR="002F33DB" w:rsidRDefault="007D5FBE">
      <w:pPr>
        <w:pStyle w:val="Textoindependiente"/>
        <w:ind w:left="118"/>
      </w:pPr>
      <w:r>
        <w:t>Al</w:t>
      </w:r>
      <w:r>
        <w:rPr>
          <w:spacing w:val="37"/>
        </w:rPr>
        <w:t xml:space="preserve"> </w:t>
      </w:r>
      <w:r>
        <w:t>margen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sello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Escudo</w:t>
      </w:r>
      <w:r>
        <w:rPr>
          <w:spacing w:val="39"/>
        </w:rPr>
        <w:t xml:space="preserve"> </w:t>
      </w:r>
      <w:r>
        <w:t>Nacional,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dice:</w:t>
      </w:r>
      <w:r>
        <w:rPr>
          <w:spacing w:val="39"/>
        </w:rPr>
        <w:t xml:space="preserve"> </w:t>
      </w:r>
      <w:r>
        <w:t>Estados</w:t>
      </w:r>
      <w:r>
        <w:rPr>
          <w:spacing w:val="39"/>
        </w:rPr>
        <w:t xml:space="preserve"> </w:t>
      </w:r>
      <w:r>
        <w:t>Unidos</w:t>
      </w:r>
      <w:r>
        <w:rPr>
          <w:spacing w:val="39"/>
        </w:rPr>
        <w:t xml:space="preserve"> </w:t>
      </w:r>
      <w:r>
        <w:t>Mexicanos.-Presidencia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República,</w:t>
      </w:r>
    </w:p>
    <w:p w14:paraId="0F139140" w14:textId="77777777" w:rsidR="002F33DB" w:rsidRDefault="002F33DB">
      <w:pPr>
        <w:pStyle w:val="Textoindependiente"/>
        <w:spacing w:before="11"/>
        <w:rPr>
          <w:sz w:val="19"/>
        </w:rPr>
      </w:pPr>
    </w:p>
    <w:p w14:paraId="7CB7FB05" w14:textId="77777777" w:rsidR="002F33DB" w:rsidRDefault="007D5FBE">
      <w:pPr>
        <w:pStyle w:val="Textoindependiente"/>
        <w:spacing w:line="242" w:lineRule="auto"/>
        <w:ind w:left="118" w:right="244" w:firstLine="288"/>
        <w:jc w:val="both"/>
      </w:pPr>
      <w:r>
        <w:rPr>
          <w:b/>
        </w:rPr>
        <w:t>JOSE</w:t>
      </w:r>
      <w:r>
        <w:rPr>
          <w:b/>
          <w:spacing w:val="1"/>
        </w:rPr>
        <w:t xml:space="preserve"> </w:t>
      </w:r>
      <w:r>
        <w:rPr>
          <w:b/>
        </w:rPr>
        <w:t>LOPEZ</w:t>
      </w:r>
      <w:r>
        <w:rPr>
          <w:b/>
          <w:spacing w:val="1"/>
        </w:rPr>
        <w:t xml:space="preserve"> </w:t>
      </w:r>
      <w:r>
        <w:rPr>
          <w:b/>
        </w:rPr>
        <w:t>PORTILLO</w:t>
      </w:r>
      <w:r>
        <w:t>,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habitantes,</w:t>
      </w:r>
      <w:r>
        <w:rPr>
          <w:spacing w:val="-2"/>
        </w:rPr>
        <w:t xml:space="preserve"> </w:t>
      </w:r>
      <w:r>
        <w:t>sabed:</w:t>
      </w:r>
    </w:p>
    <w:p w14:paraId="3925E68D" w14:textId="77777777" w:rsidR="002F33DB" w:rsidRDefault="002F33DB">
      <w:pPr>
        <w:pStyle w:val="Textoindependiente"/>
        <w:spacing w:before="8"/>
        <w:rPr>
          <w:sz w:val="19"/>
        </w:rPr>
      </w:pPr>
    </w:p>
    <w:p w14:paraId="7E0A9340" w14:textId="77777777" w:rsidR="002F33DB" w:rsidRDefault="007D5FBE">
      <w:pPr>
        <w:pStyle w:val="Textoindependiente"/>
        <w:ind w:left="406"/>
      </w:pP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servido</w:t>
      </w:r>
      <w:r>
        <w:rPr>
          <w:spacing w:val="-2"/>
        </w:rPr>
        <w:t xml:space="preserve"> </w:t>
      </w:r>
      <w:r>
        <w:t>dirigirme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</w:p>
    <w:p w14:paraId="76BFEAE5" w14:textId="77777777" w:rsidR="002F33DB" w:rsidRDefault="002F33DB">
      <w:pPr>
        <w:pStyle w:val="Textoindependiente"/>
        <w:spacing w:before="1"/>
      </w:pPr>
    </w:p>
    <w:p w14:paraId="3BA33BB8" w14:textId="77777777" w:rsidR="002F33DB" w:rsidRDefault="007D5FBE">
      <w:pPr>
        <w:pStyle w:val="Textoindependiente"/>
        <w:ind w:left="1694" w:right="1808"/>
        <w:jc w:val="center"/>
      </w:pPr>
      <w:r>
        <w:t>DECRETO</w:t>
      </w:r>
    </w:p>
    <w:p w14:paraId="0036C44F" w14:textId="77777777" w:rsidR="002F33DB" w:rsidRDefault="002F33DB">
      <w:pPr>
        <w:pStyle w:val="Textoindependiente"/>
        <w:spacing w:before="1"/>
      </w:pPr>
    </w:p>
    <w:p w14:paraId="3B8635A9" w14:textId="7D1804D9" w:rsidR="00DD0B66" w:rsidRDefault="007D5FBE">
      <w:pPr>
        <w:pStyle w:val="Textoindependiente"/>
        <w:ind w:left="406"/>
      </w:pPr>
      <w:r>
        <w:t>El</w:t>
      </w:r>
      <w:r>
        <w:rPr>
          <w:spacing w:val="-4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Estados</w:t>
      </w:r>
      <w:r>
        <w:rPr>
          <w:spacing w:val="-2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Mexicanos,</w:t>
      </w:r>
      <w:r>
        <w:rPr>
          <w:spacing w:val="1"/>
        </w:rPr>
        <w:t xml:space="preserve"> </w:t>
      </w:r>
      <w:r>
        <w:t>decreta:</w:t>
      </w:r>
    </w:p>
    <w:p w14:paraId="292D9693" w14:textId="54F65713" w:rsidR="00DD0B66" w:rsidRDefault="007D5FBE">
      <w:pPr>
        <w:pStyle w:val="Ttulo1"/>
        <w:spacing w:before="30" w:line="504" w:lineRule="exact"/>
        <w:ind w:left="2481" w:right="2602"/>
        <w:rPr>
          <w:spacing w:val="-59"/>
        </w:rPr>
      </w:pPr>
      <w:r>
        <w:t>LEY DEL IMPUESTO AL VALOR AGREGADO</w:t>
      </w:r>
      <w:r>
        <w:rPr>
          <w:spacing w:val="-59"/>
        </w:rPr>
        <w:t xml:space="preserve"> </w:t>
      </w:r>
    </w:p>
    <w:p w14:paraId="40DD0479" w14:textId="77777777" w:rsidR="00DD0B66" w:rsidRPr="002F5631" w:rsidRDefault="00DD0B66" w:rsidP="00DD0B66">
      <w:pPr>
        <w:spacing w:after="101" w:line="252" w:lineRule="exact"/>
        <w:jc w:val="center"/>
        <w:rPr>
          <w:color w:val="7030A0"/>
          <w:sz w:val="20"/>
          <w:szCs w:val="20"/>
        </w:rPr>
      </w:pPr>
      <w:r w:rsidRPr="002F5631">
        <w:rPr>
          <w:b/>
          <w:color w:val="7030A0"/>
          <w:sz w:val="20"/>
          <w:szCs w:val="20"/>
          <w:lang w:eastAsia="es-MX"/>
        </w:rPr>
        <w:t>ACTUALIZADA CON LAS REFORMAS APROBADAS PARA 2022</w:t>
      </w:r>
    </w:p>
    <w:p w14:paraId="7A0161B5" w14:textId="77777777" w:rsidR="00DD0B66" w:rsidRPr="002F5631" w:rsidRDefault="00DD0B66" w:rsidP="00DD0B66">
      <w:pPr>
        <w:pBdr>
          <w:bottom w:val="single" w:sz="12" w:space="0" w:color="auto"/>
        </w:pBdr>
        <w:spacing w:before="120"/>
        <w:jc w:val="center"/>
        <w:outlineLvl w:val="0"/>
        <w:rPr>
          <w:b/>
          <w:color w:val="7030A0"/>
          <w:sz w:val="20"/>
          <w:szCs w:val="20"/>
          <w:lang w:eastAsia="es-MX"/>
        </w:rPr>
      </w:pPr>
      <w:r w:rsidRPr="002F5631">
        <w:rPr>
          <w:b/>
          <w:color w:val="7030A0"/>
          <w:sz w:val="20"/>
          <w:szCs w:val="20"/>
          <w:lang w:eastAsia="es-MX"/>
        </w:rPr>
        <w:t>EN VIGOR A PARTIR DEL 1 DE ENERO DE 2022</w:t>
      </w:r>
    </w:p>
    <w:p w14:paraId="220E4F19" w14:textId="77777777" w:rsidR="00DD0B66" w:rsidRPr="002F5631" w:rsidRDefault="00DD0B66" w:rsidP="00DD0B66">
      <w:pPr>
        <w:pBdr>
          <w:bottom w:val="single" w:sz="12" w:space="0" w:color="auto"/>
        </w:pBdr>
        <w:spacing w:before="120"/>
        <w:jc w:val="center"/>
        <w:outlineLvl w:val="0"/>
        <w:rPr>
          <w:b/>
          <w:color w:val="7030A0"/>
          <w:sz w:val="20"/>
          <w:szCs w:val="20"/>
          <w:lang w:eastAsia="es-MX"/>
        </w:rPr>
      </w:pPr>
      <w:r w:rsidRPr="002F5631">
        <w:rPr>
          <w:b/>
          <w:color w:val="7030A0"/>
          <w:sz w:val="20"/>
          <w:szCs w:val="20"/>
          <w:lang w:eastAsia="es-MX"/>
        </w:rPr>
        <w:t>(LAS MODIFICACIONES SE INSERTARON CON LETRA EN PÚRPURA)</w:t>
      </w:r>
    </w:p>
    <w:p w14:paraId="09774D4C" w14:textId="77777777" w:rsidR="00DD0B66" w:rsidRDefault="00DD0B66">
      <w:pPr>
        <w:pStyle w:val="Ttulo1"/>
        <w:spacing w:before="30" w:line="504" w:lineRule="exact"/>
        <w:ind w:left="2481" w:right="2602"/>
        <w:rPr>
          <w:spacing w:val="-59"/>
        </w:rPr>
      </w:pPr>
    </w:p>
    <w:p w14:paraId="6DD72E63" w14:textId="1D7EEBED" w:rsidR="002F33DB" w:rsidRDefault="007D5FBE">
      <w:pPr>
        <w:pStyle w:val="Ttulo1"/>
        <w:spacing w:before="30" w:line="504" w:lineRule="exact"/>
        <w:ind w:left="2481" w:right="2602"/>
      </w:pPr>
      <w:r>
        <w:t>CAPITULO I</w:t>
      </w:r>
    </w:p>
    <w:p w14:paraId="731B8D23" w14:textId="77777777" w:rsidR="002F33DB" w:rsidRDefault="007D5FBE">
      <w:pPr>
        <w:pStyle w:val="Ttulo2"/>
        <w:spacing w:before="0" w:line="200" w:lineRule="exact"/>
        <w:ind w:left="1224" w:right="1339"/>
        <w:jc w:val="center"/>
      </w:pPr>
      <w:r>
        <w:t>Disposiciones</w:t>
      </w:r>
      <w:r>
        <w:rPr>
          <w:spacing w:val="-4"/>
        </w:rPr>
        <w:t xml:space="preserve"> </w:t>
      </w:r>
      <w:r>
        <w:t>generales</w:t>
      </w:r>
    </w:p>
    <w:p w14:paraId="03027D9E" w14:textId="77777777" w:rsidR="002F33DB" w:rsidRDefault="002F33DB">
      <w:pPr>
        <w:pStyle w:val="Textoindependiente"/>
        <w:spacing w:before="1"/>
        <w:rPr>
          <w:b/>
        </w:rPr>
      </w:pPr>
    </w:p>
    <w:p w14:paraId="1199BA4B" w14:textId="77777777" w:rsidR="002F33DB" w:rsidRDefault="007D5FBE">
      <w:pPr>
        <w:pStyle w:val="Textoindependiente"/>
        <w:spacing w:line="242" w:lineRule="auto"/>
        <w:ind w:left="118" w:right="245" w:firstLine="288"/>
        <w:jc w:val="both"/>
      </w:pPr>
      <w:bookmarkStart w:id="0" w:name="Artículo_1o"/>
      <w:bookmarkEnd w:id="0"/>
      <w:r>
        <w:rPr>
          <w:b/>
        </w:rPr>
        <w:t xml:space="preserve">Artículo 1o.- </w:t>
      </w:r>
      <w:r>
        <w:t>Están obligadas al pago del impuesto al valor agregado establecido en esta Ley,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realicen los actos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siguientes:</w:t>
      </w:r>
    </w:p>
    <w:p w14:paraId="518C82F3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16887B7F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0CF67B1A" w14:textId="77777777" w:rsidR="002F33DB" w:rsidRDefault="007D5FBE">
      <w:pPr>
        <w:pStyle w:val="Textoindependiente"/>
        <w:tabs>
          <w:tab w:val="left" w:pos="838"/>
        </w:tabs>
        <w:ind w:left="406"/>
      </w:pPr>
      <w:r>
        <w:rPr>
          <w:b/>
        </w:rPr>
        <w:t>I.-</w:t>
      </w:r>
      <w:r>
        <w:rPr>
          <w:b/>
        </w:rPr>
        <w:tab/>
      </w:r>
      <w:r>
        <w:t>Enajenen</w:t>
      </w:r>
      <w:r>
        <w:rPr>
          <w:spacing w:val="-3"/>
        </w:rPr>
        <w:t xml:space="preserve"> </w:t>
      </w:r>
      <w:r>
        <w:t>bienes.</w:t>
      </w:r>
    </w:p>
    <w:p w14:paraId="66DD3E41" w14:textId="77777777" w:rsidR="002F33DB" w:rsidRDefault="002F33DB">
      <w:pPr>
        <w:pStyle w:val="Textoindependiente"/>
      </w:pPr>
    </w:p>
    <w:p w14:paraId="50AA2B17" w14:textId="77777777" w:rsidR="002F33DB" w:rsidRDefault="007D5FBE">
      <w:pPr>
        <w:pStyle w:val="Textoindependiente"/>
        <w:spacing w:before="1"/>
        <w:ind w:left="406"/>
      </w:pPr>
      <w:r>
        <w:rPr>
          <w:b/>
        </w:rPr>
        <w:t>II.-</w:t>
      </w:r>
      <w:r>
        <w:rPr>
          <w:b/>
          <w:spacing w:val="81"/>
        </w:rPr>
        <w:t xml:space="preserve"> </w:t>
      </w:r>
      <w:r>
        <w:t>Presten</w:t>
      </w:r>
      <w:r>
        <w:rPr>
          <w:spacing w:val="-4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independientes.</w:t>
      </w:r>
    </w:p>
    <w:p w14:paraId="2B43E547" w14:textId="77777777" w:rsidR="002F33DB" w:rsidRDefault="002F33DB">
      <w:pPr>
        <w:pStyle w:val="Textoindependiente"/>
        <w:spacing w:before="9"/>
        <w:rPr>
          <w:sz w:val="19"/>
        </w:rPr>
      </w:pPr>
    </w:p>
    <w:p w14:paraId="66BF990D" w14:textId="77777777" w:rsidR="002F33DB" w:rsidRDefault="007D5FBE">
      <w:pPr>
        <w:pStyle w:val="Textoindependiente"/>
        <w:spacing w:before="1"/>
        <w:ind w:left="406"/>
      </w:pPr>
      <w:r>
        <w:rPr>
          <w:b/>
        </w:rPr>
        <w:t>III.-</w:t>
      </w:r>
      <w:r>
        <w:rPr>
          <w:b/>
          <w:spacing w:val="30"/>
        </w:rPr>
        <w:t xml:space="preserve"> </w:t>
      </w:r>
      <w:r>
        <w:t>Otorguen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 o</w:t>
      </w:r>
      <w:r>
        <w:rPr>
          <w:spacing w:val="-3"/>
        </w:rPr>
        <w:t xml:space="preserve"> </w:t>
      </w:r>
      <w:r>
        <w:t>goce temporal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bienes.</w:t>
      </w:r>
    </w:p>
    <w:p w14:paraId="5F5F73C5" w14:textId="77777777" w:rsidR="002F33DB" w:rsidRDefault="002F33DB">
      <w:pPr>
        <w:pStyle w:val="Textoindependiente"/>
      </w:pPr>
    </w:p>
    <w:p w14:paraId="6BE9238E" w14:textId="77777777" w:rsidR="002F33DB" w:rsidRDefault="007D5FBE">
      <w:pPr>
        <w:pStyle w:val="Textoindependiente"/>
        <w:ind w:left="406"/>
      </w:pPr>
      <w:r>
        <w:rPr>
          <w:b/>
        </w:rPr>
        <w:t>IV.-</w:t>
      </w:r>
      <w:r>
        <w:rPr>
          <w:b/>
          <w:spacing w:val="10"/>
        </w:rPr>
        <w:t xml:space="preserve"> </w:t>
      </w:r>
      <w:r>
        <w:t>Importen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servicios.</w:t>
      </w:r>
    </w:p>
    <w:p w14:paraId="6A05FA5D" w14:textId="77777777" w:rsidR="002F33DB" w:rsidRDefault="002F33DB">
      <w:pPr>
        <w:pStyle w:val="Textoindependiente"/>
        <w:spacing w:before="3"/>
      </w:pPr>
    </w:p>
    <w:p w14:paraId="0262C4B0" w14:textId="77777777" w:rsidR="002F33DB" w:rsidRDefault="007D5FBE">
      <w:pPr>
        <w:pStyle w:val="Textoindependiente"/>
        <w:spacing w:before="1"/>
        <w:ind w:left="118" w:right="241" w:firstLine="288"/>
        <w:jc w:val="both"/>
      </w:pPr>
      <w:r>
        <w:t>El impuesto se calculará aplicando a los valores que señala esta Ley, la tasa del 16%. El impuesto al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2"/>
        </w:rPr>
        <w:t xml:space="preserve"> </w:t>
      </w:r>
      <w:r>
        <w:t>que forma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dichos</w:t>
      </w:r>
      <w:r>
        <w:rPr>
          <w:spacing w:val="2"/>
        </w:rPr>
        <w:t xml:space="preserve"> </w:t>
      </w:r>
      <w:r>
        <w:t>valores.</w:t>
      </w:r>
    </w:p>
    <w:p w14:paraId="222053EE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</w:t>
      </w:r>
    </w:p>
    <w:p w14:paraId="4D408996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3FEB0BD8" w14:textId="77777777" w:rsidR="002F33DB" w:rsidRDefault="007D5FBE">
      <w:pPr>
        <w:pStyle w:val="Textoindependiente"/>
        <w:ind w:left="118" w:right="242" w:firstLine="288"/>
        <w:jc w:val="both"/>
      </w:pPr>
      <w:r>
        <w:t>El contribuyente trasladará dicho impuesto, en forma expresa y por separado, a las personas que</w:t>
      </w:r>
      <w:r>
        <w:rPr>
          <w:spacing w:val="1"/>
        </w:rPr>
        <w:t xml:space="preserve"> </w:t>
      </w:r>
      <w:r>
        <w:t>adquieran los bienes, los usen o gocen temporalmente, o reciban los servicios. Se entenderá por traslado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equivalente al impuesto establecido en esta Ley, inclusive cuando se retenga en los términos de los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1o.-A,</w:t>
      </w:r>
      <w:r>
        <w:rPr>
          <w:spacing w:val="1"/>
        </w:rPr>
        <w:t xml:space="preserve"> </w:t>
      </w:r>
      <w:r>
        <w:t>3o.,</w:t>
      </w:r>
      <w:r>
        <w:rPr>
          <w:spacing w:val="-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18-J,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a)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37323AD5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D07BD4C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4CF5BDC3" w14:textId="77777777" w:rsidR="002F33DB" w:rsidRDefault="007D5FBE">
      <w:pPr>
        <w:pStyle w:val="Textoindependiente"/>
        <w:ind w:left="118" w:right="235" w:firstLine="288"/>
        <w:jc w:val="both"/>
      </w:pPr>
      <w:r>
        <w:lastRenderedPageBreak/>
        <w:t>El contribuyente pagará en las oficinas autorizadas la diferencia entre el impuesto a su cargo y el que</w:t>
      </w:r>
      <w:r>
        <w:rPr>
          <w:spacing w:val="1"/>
        </w:rPr>
        <w:t xml:space="preserve"> </w:t>
      </w:r>
      <w:r>
        <w:t>le hubieran trasladado o el que él hubiese pagado en la importación de bienes o servicios, siempre que</w:t>
      </w:r>
      <w:r>
        <w:rPr>
          <w:spacing w:val="1"/>
        </w:rPr>
        <w:t xml:space="preserve"> </w:t>
      </w:r>
      <w:r>
        <w:t>sean acreditables en los términos de esta Ley. En su caso, el contribuyente disminuirá del impuesto a su</w:t>
      </w:r>
      <w:r>
        <w:rPr>
          <w:spacing w:val="1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retenido.</w:t>
      </w:r>
    </w:p>
    <w:p w14:paraId="0A7DC1AD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48EF75BE" w14:textId="77777777" w:rsidR="002F33DB" w:rsidRDefault="002F33DB">
      <w:pPr>
        <w:pStyle w:val="Textoindependiente"/>
        <w:rPr>
          <w:rFonts w:ascii="Times New Roman"/>
          <w:i/>
        </w:rPr>
      </w:pPr>
    </w:p>
    <w:p w14:paraId="2584E639" w14:textId="77777777" w:rsidR="002F33DB" w:rsidRDefault="002F33DB">
      <w:pPr>
        <w:pStyle w:val="Textoindependiente"/>
        <w:spacing w:before="10"/>
        <w:rPr>
          <w:rFonts w:ascii="Times New Roman"/>
          <w:i/>
          <w:sz w:val="27"/>
        </w:rPr>
      </w:pPr>
    </w:p>
    <w:p w14:paraId="7680D745" w14:textId="77777777" w:rsidR="002F33DB" w:rsidRDefault="007D5FBE">
      <w:pPr>
        <w:pStyle w:val="Textoindependiente"/>
        <w:spacing w:before="93"/>
        <w:ind w:left="118" w:right="194" w:firstLine="288"/>
      </w:pPr>
      <w:r>
        <w:t>El</w:t>
      </w:r>
      <w:r>
        <w:rPr>
          <w:spacing w:val="3"/>
        </w:rPr>
        <w:t xml:space="preserve"> </w:t>
      </w:r>
      <w:r>
        <w:t>traslado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</w:t>
      </w:r>
      <w:r>
        <w:rPr>
          <w:spacing w:val="4"/>
        </w:rPr>
        <w:t xml:space="preserve"> </w:t>
      </w:r>
      <w:r>
        <w:t>violatorio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precios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tarifas,</w:t>
      </w:r>
      <w:r>
        <w:rPr>
          <w:spacing w:val="-53"/>
        </w:rPr>
        <w:t xml:space="preserve"> </w:t>
      </w:r>
      <w:r>
        <w:t>incluyendo los</w:t>
      </w:r>
      <w:r>
        <w:rPr>
          <w:spacing w:val="2"/>
        </w:rPr>
        <w:t xml:space="preserve"> </w:t>
      </w:r>
      <w:r>
        <w:t>oficiales.</w:t>
      </w:r>
    </w:p>
    <w:p w14:paraId="47CF659B" w14:textId="77777777" w:rsidR="002F33DB" w:rsidRDefault="002F33DB">
      <w:pPr>
        <w:pStyle w:val="Textoindependiente"/>
        <w:spacing w:before="8"/>
        <w:rPr>
          <w:sz w:val="19"/>
        </w:rPr>
      </w:pPr>
    </w:p>
    <w:p w14:paraId="7A79C8BE" w14:textId="77777777" w:rsidR="002F33DB" w:rsidRDefault="007D5FBE">
      <w:pPr>
        <w:pStyle w:val="Textoindependiente"/>
        <w:spacing w:line="242" w:lineRule="auto"/>
        <w:ind w:left="118" w:firstLine="288"/>
      </w:pPr>
      <w:bookmarkStart w:id="1" w:name="Artículo_1o_A"/>
      <w:bookmarkEnd w:id="1"/>
      <w:r>
        <w:rPr>
          <w:b/>
        </w:rPr>
        <w:t>Artículo</w:t>
      </w:r>
      <w:r>
        <w:rPr>
          <w:b/>
          <w:spacing w:val="7"/>
        </w:rPr>
        <w:t xml:space="preserve"> </w:t>
      </w:r>
      <w:r>
        <w:rPr>
          <w:b/>
        </w:rPr>
        <w:t>1o.-A.-</w:t>
      </w:r>
      <w:r>
        <w:rPr>
          <w:b/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obligados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efectuar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retención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impuesto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traslade,</w:t>
      </w:r>
      <w:r>
        <w:rPr>
          <w:spacing w:val="7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ubiquen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supuestos:</w:t>
      </w:r>
    </w:p>
    <w:p w14:paraId="2D170E45" w14:textId="77777777" w:rsidR="002F33DB" w:rsidRDefault="002F33DB">
      <w:pPr>
        <w:pStyle w:val="Textoindependiente"/>
        <w:spacing w:before="8"/>
        <w:rPr>
          <w:sz w:val="19"/>
        </w:rPr>
      </w:pPr>
    </w:p>
    <w:p w14:paraId="688B409C" w14:textId="77777777" w:rsidR="002F33DB" w:rsidRDefault="007D5FBE">
      <w:pPr>
        <w:pStyle w:val="Prrafodelista"/>
        <w:numPr>
          <w:ilvl w:val="0"/>
          <w:numId w:val="39"/>
        </w:numPr>
        <w:tabs>
          <w:tab w:val="left" w:pos="838"/>
          <w:tab w:val="left" w:pos="839"/>
        </w:tabs>
        <w:ind w:right="244"/>
        <w:rPr>
          <w:sz w:val="20"/>
        </w:rPr>
      </w:pPr>
      <w:r>
        <w:rPr>
          <w:sz w:val="20"/>
        </w:rPr>
        <w:t>Sean</w:t>
      </w:r>
      <w:r>
        <w:rPr>
          <w:spacing w:val="39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crédito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adquieran</w:t>
      </w:r>
      <w:r>
        <w:rPr>
          <w:spacing w:val="40"/>
          <w:sz w:val="20"/>
        </w:rPr>
        <w:t xml:space="preserve"> </w:t>
      </w:r>
      <w:r>
        <w:rPr>
          <w:sz w:val="20"/>
        </w:rPr>
        <w:t>bienes</w:t>
      </w:r>
      <w:r>
        <w:rPr>
          <w:spacing w:val="41"/>
          <w:sz w:val="20"/>
        </w:rPr>
        <w:t xml:space="preserve"> </w:t>
      </w:r>
      <w:r>
        <w:rPr>
          <w:sz w:val="20"/>
        </w:rPr>
        <w:t>mediante</w:t>
      </w:r>
      <w:r>
        <w:rPr>
          <w:spacing w:val="40"/>
          <w:sz w:val="20"/>
        </w:rPr>
        <w:t xml:space="preserve"> </w:t>
      </w:r>
      <w:r>
        <w:rPr>
          <w:sz w:val="20"/>
        </w:rPr>
        <w:t>dación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pago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adjudicación</w:t>
      </w:r>
      <w:r>
        <w:rPr>
          <w:spacing w:val="-52"/>
          <w:sz w:val="20"/>
        </w:rPr>
        <w:t xml:space="preserve"> </w:t>
      </w:r>
      <w:r>
        <w:rPr>
          <w:sz w:val="20"/>
        </w:rPr>
        <w:t>judicial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fiduciaria.</w:t>
      </w:r>
    </w:p>
    <w:p w14:paraId="413A8ED1" w14:textId="77777777" w:rsidR="002F33DB" w:rsidRDefault="002F33DB">
      <w:pPr>
        <w:pStyle w:val="Textoindependiente"/>
        <w:spacing w:before="11"/>
        <w:rPr>
          <w:sz w:val="19"/>
        </w:rPr>
      </w:pPr>
    </w:p>
    <w:p w14:paraId="7E85C236" w14:textId="77777777" w:rsidR="002F33DB" w:rsidRDefault="007D5FBE">
      <w:pPr>
        <w:pStyle w:val="Prrafodelista"/>
        <w:numPr>
          <w:ilvl w:val="0"/>
          <w:numId w:val="39"/>
        </w:numPr>
        <w:tabs>
          <w:tab w:val="left" w:pos="838"/>
          <w:tab w:val="left" w:pos="839"/>
        </w:tabs>
        <w:ind w:hanging="433"/>
        <w:rPr>
          <w:sz w:val="20"/>
        </w:rPr>
      </w:pPr>
      <w:r>
        <w:rPr>
          <w:sz w:val="20"/>
        </w:rPr>
        <w:t>Sean</w:t>
      </w:r>
      <w:r>
        <w:rPr>
          <w:spacing w:val="-3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morales</w:t>
      </w:r>
      <w:r>
        <w:rPr>
          <w:spacing w:val="-2"/>
          <w:sz w:val="20"/>
        </w:rPr>
        <w:t xml:space="preserve"> </w:t>
      </w:r>
      <w:r>
        <w:rPr>
          <w:sz w:val="20"/>
        </w:rPr>
        <w:t>que:</w:t>
      </w:r>
    </w:p>
    <w:p w14:paraId="6C788D19" w14:textId="77777777" w:rsidR="002F33DB" w:rsidRDefault="002F33DB">
      <w:pPr>
        <w:pStyle w:val="Textoindependiente"/>
        <w:spacing w:before="1"/>
      </w:pPr>
    </w:p>
    <w:p w14:paraId="67C9DF1B" w14:textId="77777777" w:rsidR="002F33DB" w:rsidRDefault="007D5FBE">
      <w:pPr>
        <w:pStyle w:val="Prrafodelista"/>
        <w:numPr>
          <w:ilvl w:val="1"/>
          <w:numId w:val="39"/>
        </w:numPr>
        <w:tabs>
          <w:tab w:val="left" w:pos="1270"/>
          <w:tab w:val="left" w:pos="1271"/>
        </w:tabs>
        <w:spacing w:line="242" w:lineRule="auto"/>
        <w:ind w:right="244"/>
        <w:rPr>
          <w:sz w:val="20"/>
        </w:rPr>
      </w:pPr>
      <w:r>
        <w:rPr>
          <w:sz w:val="20"/>
        </w:rPr>
        <w:t>Reciban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usen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gocen</w:t>
      </w:r>
      <w:r>
        <w:rPr>
          <w:spacing w:val="1"/>
          <w:sz w:val="20"/>
        </w:rPr>
        <w:t xml:space="preserve"> </w:t>
      </w:r>
      <w:r>
        <w:rPr>
          <w:sz w:val="20"/>
        </w:rPr>
        <w:t>temporalmente</w:t>
      </w:r>
      <w:r>
        <w:rPr>
          <w:spacing w:val="1"/>
          <w:sz w:val="20"/>
        </w:rPr>
        <w:t xml:space="preserve"> </w:t>
      </w:r>
      <w:r>
        <w:rPr>
          <w:sz w:val="20"/>
        </w:rPr>
        <w:t>bienes,</w:t>
      </w:r>
      <w:r>
        <w:rPr>
          <w:spacing w:val="-53"/>
          <w:sz w:val="20"/>
        </w:rPr>
        <w:t xml:space="preserve"> </w:t>
      </w:r>
      <w:r>
        <w:rPr>
          <w:sz w:val="20"/>
        </w:rPr>
        <w:t>prestados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otorgados por</w:t>
      </w:r>
      <w:r>
        <w:rPr>
          <w:spacing w:val="1"/>
          <w:sz w:val="20"/>
        </w:rPr>
        <w:t xml:space="preserve"> </w:t>
      </w:r>
      <w:r>
        <w:rPr>
          <w:sz w:val="20"/>
        </w:rPr>
        <w:t>personas físicas,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respectivamente.</w:t>
      </w:r>
    </w:p>
    <w:p w14:paraId="468105B8" w14:textId="77777777" w:rsidR="002F33DB" w:rsidRDefault="002F33DB">
      <w:pPr>
        <w:pStyle w:val="Textoindependiente"/>
        <w:spacing w:before="6"/>
        <w:rPr>
          <w:sz w:val="19"/>
        </w:rPr>
      </w:pPr>
    </w:p>
    <w:p w14:paraId="5EC547CC" w14:textId="77777777" w:rsidR="002F33DB" w:rsidRDefault="007D5FBE">
      <w:pPr>
        <w:pStyle w:val="Prrafodelista"/>
        <w:numPr>
          <w:ilvl w:val="1"/>
          <w:numId w:val="39"/>
        </w:numPr>
        <w:tabs>
          <w:tab w:val="left" w:pos="1270"/>
          <w:tab w:val="left" w:pos="1271"/>
        </w:tabs>
        <w:spacing w:line="242" w:lineRule="auto"/>
        <w:ind w:right="239"/>
        <w:rPr>
          <w:sz w:val="20"/>
        </w:rPr>
      </w:pPr>
      <w:r>
        <w:rPr>
          <w:sz w:val="20"/>
        </w:rPr>
        <w:t>Adquieran</w:t>
      </w:r>
      <w:r>
        <w:rPr>
          <w:spacing w:val="7"/>
          <w:sz w:val="20"/>
        </w:rPr>
        <w:t xml:space="preserve"> </w:t>
      </w:r>
      <w:r>
        <w:rPr>
          <w:sz w:val="20"/>
        </w:rPr>
        <w:t>desperdicios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utilizados</w:t>
      </w:r>
      <w:r>
        <w:rPr>
          <w:spacing w:val="6"/>
          <w:sz w:val="20"/>
        </w:rPr>
        <w:t xml:space="preserve"> </w:t>
      </w:r>
      <w:r>
        <w:rPr>
          <w:sz w:val="20"/>
        </w:rPr>
        <w:t>como</w:t>
      </w:r>
      <w:r>
        <w:rPr>
          <w:spacing w:val="5"/>
          <w:sz w:val="20"/>
        </w:rPr>
        <w:t xml:space="preserve"> </w:t>
      </w:r>
      <w:r>
        <w:rPr>
          <w:sz w:val="20"/>
        </w:rPr>
        <w:t>insumo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7"/>
          <w:sz w:val="20"/>
        </w:rPr>
        <w:t xml:space="preserve"> </w:t>
      </w:r>
      <w:r>
        <w:rPr>
          <w:sz w:val="20"/>
        </w:rPr>
        <w:t>actividad</w:t>
      </w:r>
      <w:r>
        <w:rPr>
          <w:spacing w:val="6"/>
          <w:sz w:val="20"/>
        </w:rPr>
        <w:t xml:space="preserve"> </w:t>
      </w:r>
      <w:r>
        <w:rPr>
          <w:sz w:val="20"/>
        </w:rPr>
        <w:t>industrial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>comercialización.</w:t>
      </w:r>
    </w:p>
    <w:p w14:paraId="516042C9" w14:textId="77777777" w:rsidR="002F33DB" w:rsidRDefault="002F33DB">
      <w:pPr>
        <w:pStyle w:val="Textoindependiente"/>
        <w:spacing w:before="8"/>
        <w:rPr>
          <w:sz w:val="19"/>
        </w:rPr>
      </w:pPr>
    </w:p>
    <w:p w14:paraId="74EF0583" w14:textId="77777777" w:rsidR="002F33DB" w:rsidRDefault="007D5FBE">
      <w:pPr>
        <w:pStyle w:val="Prrafodelista"/>
        <w:numPr>
          <w:ilvl w:val="1"/>
          <w:numId w:val="39"/>
        </w:numPr>
        <w:tabs>
          <w:tab w:val="left" w:pos="1270"/>
          <w:tab w:val="left" w:pos="1271"/>
        </w:tabs>
        <w:spacing w:line="242" w:lineRule="auto"/>
        <w:ind w:right="242"/>
        <w:rPr>
          <w:sz w:val="20"/>
        </w:rPr>
      </w:pPr>
      <w:r>
        <w:rPr>
          <w:sz w:val="20"/>
        </w:rPr>
        <w:t>Reciban</w:t>
      </w:r>
      <w:r>
        <w:rPr>
          <w:spacing w:val="21"/>
          <w:sz w:val="20"/>
        </w:rPr>
        <w:t xml:space="preserve"> </w:t>
      </w:r>
      <w:r>
        <w:rPr>
          <w:sz w:val="20"/>
        </w:rPr>
        <w:t>servicios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autotransporte</w:t>
      </w:r>
      <w:r>
        <w:rPr>
          <w:spacing w:val="21"/>
          <w:sz w:val="20"/>
        </w:rPr>
        <w:t xml:space="preserve"> </w:t>
      </w:r>
      <w:r>
        <w:rPr>
          <w:sz w:val="20"/>
        </w:rPr>
        <w:t>terrestre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bienes,</w:t>
      </w:r>
      <w:r>
        <w:rPr>
          <w:spacing w:val="22"/>
          <w:sz w:val="20"/>
        </w:rPr>
        <w:t xml:space="preserve"> </w:t>
      </w:r>
      <w:r>
        <w:rPr>
          <w:sz w:val="20"/>
        </w:rPr>
        <w:t>prestados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23"/>
          <w:sz w:val="20"/>
        </w:rPr>
        <w:t xml:space="preserve"> </w:t>
      </w:r>
      <w:r>
        <w:rPr>
          <w:sz w:val="20"/>
        </w:rPr>
        <w:t>personas</w:t>
      </w:r>
      <w:r>
        <w:rPr>
          <w:spacing w:val="22"/>
          <w:sz w:val="20"/>
        </w:rPr>
        <w:t xml:space="preserve"> </w:t>
      </w:r>
      <w:r>
        <w:rPr>
          <w:sz w:val="20"/>
        </w:rPr>
        <w:t>físicas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morales.</w:t>
      </w:r>
    </w:p>
    <w:p w14:paraId="10B37365" w14:textId="77777777" w:rsidR="002F33DB" w:rsidRDefault="007D5FBE">
      <w:pPr>
        <w:spacing w:line="178" w:lineRule="exact"/>
        <w:ind w:left="7219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</w:t>
      </w:r>
    </w:p>
    <w:p w14:paraId="4F5EA67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D24BC41" w14:textId="77777777" w:rsidR="002F33DB" w:rsidRDefault="007D5FBE">
      <w:pPr>
        <w:pStyle w:val="Prrafodelista"/>
        <w:numPr>
          <w:ilvl w:val="1"/>
          <w:numId w:val="39"/>
        </w:numPr>
        <w:tabs>
          <w:tab w:val="left" w:pos="1270"/>
          <w:tab w:val="left" w:pos="1271"/>
        </w:tabs>
        <w:ind w:hanging="433"/>
        <w:rPr>
          <w:sz w:val="20"/>
        </w:rPr>
      </w:pPr>
      <w:r>
        <w:rPr>
          <w:sz w:val="20"/>
        </w:rPr>
        <w:t>Reciban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prestados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comisionistas,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éstos</w:t>
      </w:r>
      <w:r>
        <w:rPr>
          <w:spacing w:val="-2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-2"/>
          <w:sz w:val="20"/>
        </w:rPr>
        <w:t xml:space="preserve"> </w:t>
      </w:r>
      <w:r>
        <w:rPr>
          <w:sz w:val="20"/>
        </w:rPr>
        <w:t>físicas.</w:t>
      </w:r>
    </w:p>
    <w:p w14:paraId="0556FD15" w14:textId="77777777" w:rsidR="002F33DB" w:rsidRDefault="007D5FBE">
      <w:pPr>
        <w:ind w:left="7219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</w:t>
      </w:r>
    </w:p>
    <w:p w14:paraId="7537BEA8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769A1D6D" w14:textId="77777777" w:rsidR="002F33DB" w:rsidRDefault="007D5FBE">
      <w:pPr>
        <w:pStyle w:val="Prrafodelista"/>
        <w:numPr>
          <w:ilvl w:val="0"/>
          <w:numId w:val="39"/>
        </w:numPr>
        <w:tabs>
          <w:tab w:val="left" w:pos="839"/>
        </w:tabs>
        <w:spacing w:line="242" w:lineRule="auto"/>
        <w:ind w:right="242"/>
        <w:jc w:val="both"/>
        <w:rPr>
          <w:sz w:val="20"/>
        </w:rPr>
      </w:pP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morales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adquieran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tangibles,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usen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gocen</w:t>
      </w:r>
      <w:r>
        <w:rPr>
          <w:spacing w:val="1"/>
          <w:sz w:val="20"/>
        </w:rPr>
        <w:t xml:space="preserve"> </w:t>
      </w:r>
      <w:r>
        <w:rPr>
          <w:sz w:val="20"/>
        </w:rPr>
        <w:t>temporalmente,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enajenen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otorguen</w:t>
      </w:r>
      <w:r>
        <w:rPr>
          <w:spacing w:val="1"/>
          <w:sz w:val="20"/>
        </w:rPr>
        <w:t xml:space="preserve"> </w:t>
      </w:r>
      <w:r>
        <w:rPr>
          <w:sz w:val="20"/>
        </w:rPr>
        <w:t>residentes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extranjero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país.</w:t>
      </w:r>
    </w:p>
    <w:p w14:paraId="1167DC1B" w14:textId="77777777" w:rsidR="002F33DB" w:rsidRDefault="007D5FBE">
      <w:pPr>
        <w:spacing w:line="179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5873B4E0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69EED0A3" w14:textId="77777777" w:rsidR="002F33DB" w:rsidRDefault="007D5FBE">
      <w:pPr>
        <w:pStyle w:val="Prrafodelista"/>
        <w:numPr>
          <w:ilvl w:val="0"/>
          <w:numId w:val="39"/>
        </w:numPr>
        <w:tabs>
          <w:tab w:val="left" w:pos="839"/>
        </w:tabs>
        <w:ind w:hanging="433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09C6E033" w14:textId="77777777" w:rsidR="002F33DB" w:rsidRDefault="007D5FBE">
      <w:pPr>
        <w:spacing w:line="183" w:lineRule="exact"/>
        <w:ind w:right="2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11-12-2013.</w:t>
      </w:r>
      <w:r>
        <w:rPr>
          <w:rFonts w:ascii="Times New Roman" w:hAns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09-12-2019.</w:t>
      </w:r>
    </w:p>
    <w:p w14:paraId="2D93B5FB" w14:textId="77777777" w:rsidR="002F33DB" w:rsidRDefault="007D5FBE">
      <w:pPr>
        <w:spacing w:line="183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23-04-2021</w:t>
      </w:r>
    </w:p>
    <w:p w14:paraId="16B93388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59FA979C" w14:textId="77777777" w:rsidR="002F33DB" w:rsidRDefault="007D5FBE">
      <w:pPr>
        <w:pStyle w:val="Textoindependiente"/>
        <w:ind w:left="118" w:right="239" w:firstLine="288"/>
        <w:jc w:val="both"/>
      </w:pPr>
      <w:r>
        <w:t>No efectuarán la retención a que se refiere este artículo las personas físicas o morales que estén</w:t>
      </w:r>
      <w:r>
        <w:rPr>
          <w:spacing w:val="1"/>
        </w:rPr>
        <w:t xml:space="preserve"> </w:t>
      </w:r>
      <w:r>
        <w:t>obligadas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bienes.</w:t>
      </w:r>
    </w:p>
    <w:p w14:paraId="7D972624" w14:textId="77777777" w:rsidR="002F33DB" w:rsidRDefault="002F33DB">
      <w:pPr>
        <w:pStyle w:val="Textoindependiente"/>
        <w:spacing w:before="1"/>
      </w:pPr>
    </w:p>
    <w:p w14:paraId="2A9F378E" w14:textId="77777777" w:rsidR="002F33DB" w:rsidRDefault="007D5FBE">
      <w:pPr>
        <w:pStyle w:val="Textoindependiente"/>
        <w:spacing w:before="1"/>
        <w:ind w:left="118" w:right="247" w:firstLine="288"/>
        <w:jc w:val="both"/>
      </w:pPr>
      <w:r>
        <w:t>Quienes efectúen la retención a que se refiere este artículo sustituirán al enajenante, prestador de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u otorgante del</w:t>
      </w:r>
      <w:r>
        <w:rPr>
          <w:spacing w:val="-3"/>
        </w:rPr>
        <w:t xml:space="preserve"> </w:t>
      </w:r>
      <w:r>
        <w:t>uso o</w:t>
      </w:r>
      <w:r>
        <w:rPr>
          <w:spacing w:val="-2"/>
        </w:rPr>
        <w:t xml:space="preserve"> </w:t>
      </w:r>
      <w:r>
        <w:t>goce temporal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obligación de pago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entero del</w:t>
      </w:r>
      <w:r>
        <w:rPr>
          <w:spacing w:val="-4"/>
        </w:rPr>
        <w:t xml:space="preserve"> </w:t>
      </w:r>
      <w:r>
        <w:t>impuesto.</w:t>
      </w:r>
    </w:p>
    <w:p w14:paraId="3922FB75" w14:textId="77777777" w:rsidR="002F33DB" w:rsidRDefault="002F33DB">
      <w:pPr>
        <w:pStyle w:val="Textoindependiente"/>
        <w:spacing w:before="10"/>
        <w:rPr>
          <w:sz w:val="19"/>
        </w:rPr>
      </w:pPr>
    </w:p>
    <w:p w14:paraId="0E158C2D" w14:textId="77777777" w:rsidR="002F33DB" w:rsidRDefault="007D5FBE">
      <w:pPr>
        <w:pStyle w:val="Textoindependiente"/>
        <w:ind w:left="118" w:right="235" w:firstLine="288"/>
        <w:jc w:val="both"/>
      </w:pPr>
      <w:r>
        <w:t>El retenedor efectuará la retención del impuesto en el momento en el que pague el precio</w:t>
      </w:r>
      <w:r>
        <w:rPr>
          <w:spacing w:val="1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contraprestación y sobre el monto de lo efectivamente pagado y lo enterará mediante declaración en las</w:t>
      </w:r>
      <w:r>
        <w:rPr>
          <w:spacing w:val="1"/>
        </w:rPr>
        <w:t xml:space="preserve"> </w:t>
      </w:r>
      <w:r>
        <w:t>oficinas autorizadas, conjuntamente con el pago del impuesto correspondiente al mes en el cual se</w:t>
      </w:r>
      <w:r>
        <w:rPr>
          <w:spacing w:val="1"/>
        </w:rPr>
        <w:t xml:space="preserve"> </w:t>
      </w:r>
      <w:r>
        <w:t>efectúe la retención o, en su defecto, a más tardar el día 17 del mes siguiente a aquél en el que hubiese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retención,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acreditamiento,</w:t>
      </w:r>
      <w:r>
        <w:rPr>
          <w:spacing w:val="1"/>
        </w:rPr>
        <w:t xml:space="preserve"> </w:t>
      </w:r>
      <w:r>
        <w:t>compensación o</w:t>
      </w:r>
      <w:r>
        <w:rPr>
          <w:spacing w:val="-1"/>
        </w:rPr>
        <w:t xml:space="preserve"> </w:t>
      </w:r>
      <w:r>
        <w:t>disminución</w:t>
      </w:r>
      <w:r>
        <w:rPr>
          <w:spacing w:val="-1"/>
        </w:rPr>
        <w:t xml:space="preserve"> </w:t>
      </w:r>
      <w:r>
        <w:t>alguna.</w:t>
      </w:r>
    </w:p>
    <w:p w14:paraId="6BAF5790" w14:textId="77777777" w:rsidR="002F33DB" w:rsidRDefault="007D5FBE">
      <w:pPr>
        <w:spacing w:line="182" w:lineRule="exact"/>
        <w:ind w:left="632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40BF1883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7E1C3453" w14:textId="77777777" w:rsidR="002F33DB" w:rsidRDefault="007D5FBE">
      <w:pPr>
        <w:pStyle w:val="Textoindependiente"/>
        <w:spacing w:before="1"/>
        <w:ind w:left="118" w:right="242" w:firstLine="288"/>
        <w:jc w:val="both"/>
      </w:pPr>
      <w:r>
        <w:t>El Ejecutivo Federal, en el reglamento de esta ley, podrá autorizar una retención menor al total del</w:t>
      </w:r>
      <w:r>
        <w:rPr>
          <w:spacing w:val="1"/>
        </w:rPr>
        <w:t xml:space="preserve"> </w:t>
      </w:r>
      <w:r>
        <w:t>impuesto causado, tomando en consideración las características del sector o de la cadena productiva de</w:t>
      </w:r>
      <w:r>
        <w:rPr>
          <w:spacing w:val="1"/>
        </w:rPr>
        <w:t xml:space="preserve"> </w:t>
      </w:r>
      <w:r>
        <w:t>que se trate, el control del cumplimiento de obligaciones fiscales, así como la necesidad demostrada de</w:t>
      </w:r>
      <w:r>
        <w:rPr>
          <w:spacing w:val="1"/>
        </w:rPr>
        <w:t xml:space="preserve"> </w:t>
      </w:r>
      <w:r>
        <w:lastRenderedPageBreak/>
        <w:t>recuperar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acreditable.</w:t>
      </w:r>
    </w:p>
    <w:p w14:paraId="1B105315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082BAEED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0EE279B7" w14:textId="77777777" w:rsidR="002F33DB" w:rsidRDefault="007D5FBE">
      <w:pPr>
        <w:pStyle w:val="Textoindependiente"/>
        <w:spacing w:before="92"/>
        <w:ind w:left="118" w:right="240" w:firstLine="288"/>
        <w:jc w:val="both"/>
      </w:pPr>
      <w:bookmarkStart w:id="2" w:name="Artículo_1o_A_Bis"/>
      <w:bookmarkEnd w:id="2"/>
      <w:r>
        <w:rPr>
          <w:b/>
        </w:rPr>
        <w:t xml:space="preserve">Artículo 1o.-A BIS.- </w:t>
      </w:r>
      <w:r>
        <w:t>Los contribuyentes residentes en México que proporcionen los servicios digitales</w:t>
      </w:r>
      <w:r>
        <w:rPr>
          <w:spacing w:val="1"/>
        </w:rPr>
        <w:t xml:space="preserve"> </w:t>
      </w:r>
      <w:r>
        <w:t>a que se refiere la fracción II del artículo 18-B de la presente Ley a receptores ubicados en territorio</w:t>
      </w:r>
      <w:r>
        <w:rPr>
          <w:spacing w:val="1"/>
        </w:rPr>
        <w:t xml:space="preserve"> </w:t>
      </w:r>
      <w:r>
        <w:t>nacional, que operen como intermediarios en actividades realizadas por terceros afectas al pago del</w:t>
      </w:r>
      <w:r>
        <w:rPr>
          <w:spacing w:val="1"/>
        </w:rPr>
        <w:t xml:space="preserve"> </w:t>
      </w:r>
      <w:r>
        <w:t>impuesto al valor agregado, además de las obligaciones establecidas en la misma, estarán obligados a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obligaciones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18-J de</w:t>
      </w:r>
      <w:r>
        <w:rPr>
          <w:spacing w:val="1"/>
        </w:rPr>
        <w:t xml:space="preserve"> </w:t>
      </w:r>
      <w:r>
        <w:t>este ordenamiento.</w:t>
      </w:r>
    </w:p>
    <w:p w14:paraId="21641D20" w14:textId="77777777" w:rsidR="002F33DB" w:rsidRDefault="002F33DB">
      <w:pPr>
        <w:pStyle w:val="Textoindependiente"/>
        <w:spacing w:before="3"/>
      </w:pPr>
    </w:p>
    <w:p w14:paraId="18BE1E95" w14:textId="77777777" w:rsidR="002F33DB" w:rsidRDefault="007D5FBE">
      <w:pPr>
        <w:pStyle w:val="Textoindependiente"/>
        <w:ind w:left="118" w:right="244" w:firstLine="288"/>
        <w:jc w:val="both"/>
      </w:pPr>
      <w:r>
        <w:t>Las personas físicas y las morales que realicen actividades afectas al pago del impuesto al valor</w:t>
      </w:r>
      <w:r>
        <w:rPr>
          <w:spacing w:val="1"/>
        </w:rPr>
        <w:t xml:space="preserve"> </w:t>
      </w:r>
      <w:r>
        <w:t>agregado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conducto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contribuyentes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refiere</w:t>
      </w:r>
      <w:r>
        <w:rPr>
          <w:spacing w:val="12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estar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-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artículos 18-K,</w:t>
      </w:r>
      <w:r>
        <w:rPr>
          <w:spacing w:val="-1"/>
        </w:rPr>
        <w:t xml:space="preserve"> </w:t>
      </w:r>
      <w:r>
        <w:t>18-L y</w:t>
      </w:r>
      <w:r>
        <w:rPr>
          <w:spacing w:val="-2"/>
        </w:rPr>
        <w:t xml:space="preserve"> </w:t>
      </w:r>
      <w:r>
        <w:t>18-M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50A7F852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56EE327C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0B13B0F1" w14:textId="77777777" w:rsidR="002F33DB" w:rsidRDefault="007D5FBE">
      <w:pPr>
        <w:pStyle w:val="Textoindependiente"/>
        <w:ind w:left="118" w:right="245" w:firstLine="288"/>
        <w:jc w:val="both"/>
      </w:pPr>
      <w:bookmarkStart w:id="3" w:name="Artículo_1o_B"/>
      <w:bookmarkEnd w:id="3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1o.-B.-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cobradas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efectivo,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aquéllas</w:t>
      </w:r>
      <w:r>
        <w:rPr>
          <w:spacing w:val="1"/>
        </w:rPr>
        <w:t xml:space="preserve"> </w:t>
      </w:r>
      <w:r>
        <w:t>correspondan a anticipos, depósitos o a cualquier otro concepto sin importar el nombre con el que se les</w:t>
      </w:r>
      <w:r>
        <w:rPr>
          <w:spacing w:val="1"/>
        </w:rPr>
        <w:t xml:space="preserve"> </w:t>
      </w:r>
      <w:r>
        <w:t>designe,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bien,</w:t>
      </w:r>
      <w:r>
        <w:rPr>
          <w:spacing w:val="14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interés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acreedor</w:t>
      </w:r>
      <w:r>
        <w:rPr>
          <w:spacing w:val="15"/>
        </w:rPr>
        <w:t xml:space="preserve"> </w:t>
      </w:r>
      <w:r>
        <w:t>queda</w:t>
      </w:r>
      <w:r>
        <w:rPr>
          <w:spacing w:val="13"/>
        </w:rPr>
        <w:t xml:space="preserve"> </w:t>
      </w:r>
      <w:r>
        <w:t>satisfecho</w:t>
      </w:r>
      <w:r>
        <w:rPr>
          <w:spacing w:val="14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extinción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obligaciones que</w:t>
      </w:r>
      <w:r>
        <w:rPr>
          <w:spacing w:val="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contraprestaciones.</w:t>
      </w:r>
    </w:p>
    <w:p w14:paraId="0D77C4A0" w14:textId="77777777" w:rsidR="002F33DB" w:rsidRDefault="002F33DB">
      <w:pPr>
        <w:pStyle w:val="Textoindependiente"/>
        <w:spacing w:before="2"/>
      </w:pPr>
    </w:p>
    <w:p w14:paraId="46BEF502" w14:textId="77777777" w:rsidR="002F33DB" w:rsidRDefault="007D5FBE">
      <w:pPr>
        <w:pStyle w:val="Textoindependiente"/>
        <w:ind w:left="118" w:right="240" w:firstLine="288"/>
        <w:jc w:val="both"/>
      </w:pPr>
      <w:r>
        <w:t>Cuando el precio o contraprestación pactados por la enajenación de bienes, la prestación de servicios</w:t>
      </w:r>
      <w:r>
        <w:rPr>
          <w:spacing w:val="1"/>
        </w:rPr>
        <w:t xml:space="preserve"> </w:t>
      </w:r>
      <w:r>
        <w:t>o el otorgamiento del uso</w:t>
      </w:r>
      <w:r>
        <w:rPr>
          <w:spacing w:val="1"/>
        </w:rPr>
        <w:t xml:space="preserve"> </w:t>
      </w:r>
      <w:r>
        <w:t>o goce temporal de bienes</w:t>
      </w:r>
      <w:r>
        <w:rPr>
          <w:spacing w:val="55"/>
        </w:rPr>
        <w:t xml:space="preserve"> </w:t>
      </w:r>
      <w:r>
        <w:t>se pague mediante cheque, se considera que 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trasladado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efectivamente pagados en la fecha de cobro del mismo o cuando los contribuyentes transmitan los</w:t>
      </w:r>
      <w:r>
        <w:rPr>
          <w:spacing w:val="1"/>
        </w:rPr>
        <w:t xml:space="preserve"> </w:t>
      </w:r>
      <w:r>
        <w:t>cheques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 tercero,</w:t>
      </w:r>
      <w:r>
        <w:rPr>
          <w:spacing w:val="1"/>
        </w:rPr>
        <w:t xml:space="preserve"> </w:t>
      </w:r>
      <w:r>
        <w:t>excepto</w:t>
      </w:r>
      <w:r>
        <w:rPr>
          <w:spacing w:val="-1"/>
        </w:rPr>
        <w:t xml:space="preserve"> </w:t>
      </w:r>
      <w:r>
        <w:t>cuando dicha</w:t>
      </w:r>
      <w:r>
        <w:rPr>
          <w:spacing w:val="-1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sea en</w:t>
      </w:r>
      <w:r>
        <w:rPr>
          <w:spacing w:val="1"/>
        </w:rPr>
        <w:t xml:space="preserve"> </w:t>
      </w:r>
      <w:r>
        <w:t>procuración.</w:t>
      </w:r>
    </w:p>
    <w:p w14:paraId="26CA2120" w14:textId="77777777" w:rsidR="002F33DB" w:rsidRDefault="002F33DB">
      <w:pPr>
        <w:pStyle w:val="Textoindependiente"/>
      </w:pPr>
    </w:p>
    <w:p w14:paraId="33658279" w14:textId="77777777" w:rsidR="002F33DB" w:rsidRDefault="007D5FBE">
      <w:pPr>
        <w:pStyle w:val="Textoindependiente"/>
        <w:ind w:left="118" w:right="233" w:firstLine="288"/>
        <w:jc w:val="both"/>
      </w:pPr>
      <w:r>
        <w:t>Se presume que los títulos de crédito distintos al cheque suscritos a favor de los contribuyentes, por</w:t>
      </w:r>
      <w:r>
        <w:rPr>
          <w:spacing w:val="1"/>
        </w:rPr>
        <w:t xml:space="preserve"> </w:t>
      </w:r>
      <w:r>
        <w:t>quien adquiere el bien, recibe el servicio o usa o goza temporalmente el bien, constituye una garantía del</w:t>
      </w:r>
      <w:r>
        <w:rPr>
          <w:spacing w:val="1"/>
        </w:rPr>
        <w:t xml:space="preserve"> </w:t>
      </w:r>
      <w:r>
        <w:t>pago del precio o la contraprestación pactados, así como del impuesto al valor agregado correspondiente</w:t>
      </w:r>
      <w:r>
        <w:rPr>
          <w:spacing w:val="1"/>
        </w:rPr>
        <w:t xml:space="preserve"> </w:t>
      </w:r>
      <w:r>
        <w:t>a la operación de que se trate. En estos casos se entenderán recibidos ambos conceptos por los</w:t>
      </w:r>
      <w:r>
        <w:rPr>
          <w:spacing w:val="1"/>
        </w:rPr>
        <w:t xml:space="preserve"> </w:t>
      </w:r>
      <w:r>
        <w:t>contribuyentes cuando efectivamente los cobren, o cuando los contribuyentes transmitan a un tercero los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pendientes de cobro,</w:t>
      </w:r>
      <w:r>
        <w:rPr>
          <w:spacing w:val="-1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sea en</w:t>
      </w:r>
      <w:r>
        <w:rPr>
          <w:spacing w:val="1"/>
        </w:rPr>
        <w:t xml:space="preserve"> </w:t>
      </w:r>
      <w:r>
        <w:t>procuración.</w:t>
      </w:r>
    </w:p>
    <w:p w14:paraId="584B1820" w14:textId="77777777" w:rsidR="002F33DB" w:rsidRDefault="002F33DB">
      <w:pPr>
        <w:pStyle w:val="Textoindependiente"/>
        <w:spacing w:before="10"/>
        <w:rPr>
          <w:sz w:val="19"/>
        </w:rPr>
      </w:pPr>
    </w:p>
    <w:p w14:paraId="53E957FE" w14:textId="77777777" w:rsidR="002F33DB" w:rsidRDefault="007D5FBE">
      <w:pPr>
        <w:pStyle w:val="Textoindependiente"/>
        <w:ind w:left="118" w:right="237" w:firstLine="288"/>
        <w:jc w:val="both"/>
      </w:pPr>
      <w:r>
        <w:t>Cuando con motivo de la enajenación de bienes, la prestación de servicios o el otorgamiento del uso o</w:t>
      </w:r>
      <w:r>
        <w:rPr>
          <w:spacing w:val="-53"/>
        </w:rPr>
        <w:t xml:space="preserve"> </w:t>
      </w:r>
      <w:r>
        <w:t>goce temporal de bienes, los contribuyentes reciban documentos o vales, respecto de los cuales un</w:t>
      </w:r>
      <w:r>
        <w:rPr>
          <w:spacing w:val="1"/>
        </w:rPr>
        <w:t xml:space="preserve"> </w:t>
      </w:r>
      <w:r>
        <w:t>tercero asuma la obligación de pago o reciban el pago mediante tarjetas electrónicas o cualquier otro</w:t>
      </w:r>
      <w:r>
        <w:rPr>
          <w:spacing w:val="1"/>
        </w:rPr>
        <w:t xml:space="preserve"> </w:t>
      </w:r>
      <w:r>
        <w:t>medio que permita al usuario obtener bienes o servicios, se considerará que el valor de las actividades</w:t>
      </w:r>
      <w:r>
        <w:rPr>
          <w:spacing w:val="1"/>
        </w:rPr>
        <w:t xml:space="preserve"> </w:t>
      </w:r>
      <w:r>
        <w:t>respectivas, así como el impuesto al valor agregado correspondiente, fueron efectivamente pagados en la</w:t>
      </w:r>
      <w:r>
        <w:rPr>
          <w:spacing w:val="-53"/>
        </w:rPr>
        <w:t xml:space="preserve"> </w:t>
      </w:r>
      <w:r>
        <w:t>fecha en la que dichos documentos, vales, tarjetas electrónicas o cualquier otro medio sean recibidos o</w:t>
      </w:r>
      <w:r>
        <w:rPr>
          <w:spacing w:val="1"/>
        </w:rPr>
        <w:t xml:space="preserve"> </w:t>
      </w:r>
      <w:r>
        <w:t>aceptadas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 contribuyentes.</w:t>
      </w:r>
    </w:p>
    <w:p w14:paraId="39E19958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1EC4984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713281F" w14:textId="77777777" w:rsidR="002F33DB" w:rsidRDefault="007D5FBE">
      <w:pPr>
        <w:pStyle w:val="Textoindependiente"/>
        <w:ind w:left="118" w:right="239" w:firstLine="288"/>
        <w:jc w:val="both"/>
      </w:pPr>
      <w:bookmarkStart w:id="4" w:name="Artículo_1o_C"/>
      <w:bookmarkEnd w:id="4"/>
      <w:r>
        <w:rPr>
          <w:b/>
        </w:rPr>
        <w:t xml:space="preserve">Artículo 1o.-C.- </w:t>
      </w:r>
      <w:r>
        <w:t>Los contribuyentes que transmitan documentos pendientes de cobro mediante una</w:t>
      </w:r>
      <w:r>
        <w:rPr>
          <w:spacing w:val="1"/>
        </w:rPr>
        <w:t xml:space="preserve"> </w:t>
      </w:r>
      <w:r>
        <w:t>operación de factoraje financiero, considerarán que reciben la contraprestación pactada, así como 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documentos,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 el que transmitan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 pendientes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cobro.</w:t>
      </w:r>
    </w:p>
    <w:p w14:paraId="34F713EA" w14:textId="77777777" w:rsidR="002F33DB" w:rsidRDefault="002F33DB">
      <w:pPr>
        <w:pStyle w:val="Textoindependiente"/>
        <w:spacing w:before="3"/>
      </w:pPr>
    </w:p>
    <w:p w14:paraId="05C3CC28" w14:textId="77777777" w:rsidR="002F33DB" w:rsidRDefault="007D5FBE">
      <w:pPr>
        <w:pStyle w:val="Textoindependiente"/>
        <w:ind w:left="118" w:right="233" w:firstLine="288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 correspondiente a las actividades que dieron lugar a la emisión de los documentos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percibe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cobren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54"/>
        </w:rPr>
        <w:t xml:space="preserve"> </w:t>
      </w:r>
      <w:r>
        <w:t>siguiente:</w:t>
      </w:r>
    </w:p>
    <w:p w14:paraId="437BCD55" w14:textId="77777777" w:rsidR="002F33DB" w:rsidRDefault="002F33DB">
      <w:pPr>
        <w:pStyle w:val="Textoindependiente"/>
        <w:spacing w:before="8"/>
        <w:rPr>
          <w:sz w:val="19"/>
        </w:rPr>
      </w:pPr>
    </w:p>
    <w:p w14:paraId="7F81158F" w14:textId="77777777" w:rsidR="002F33DB" w:rsidRDefault="007D5FBE">
      <w:pPr>
        <w:pStyle w:val="Prrafodelista"/>
        <w:numPr>
          <w:ilvl w:val="0"/>
          <w:numId w:val="38"/>
        </w:numPr>
        <w:tabs>
          <w:tab w:val="left" w:pos="599"/>
        </w:tabs>
        <w:spacing w:before="1"/>
        <w:ind w:right="242" w:firstLine="288"/>
        <w:jc w:val="both"/>
        <w:rPr>
          <w:sz w:val="20"/>
        </w:rPr>
      </w:pPr>
      <w:r>
        <w:rPr>
          <w:sz w:val="20"/>
        </w:rPr>
        <w:t>En los contratos que amparen la transmisión de los documentos pendientes de cobro, se deberá</w:t>
      </w:r>
      <w:r>
        <w:rPr>
          <w:spacing w:val="1"/>
          <w:sz w:val="20"/>
        </w:rPr>
        <w:t xml:space="preserve"> </w:t>
      </w:r>
      <w:r>
        <w:rPr>
          <w:sz w:val="20"/>
        </w:rPr>
        <w:t>consignar si los cedentes de los documentos ejercen la opción prevista en el segundo párrafo de 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artículo,</w:t>
      </w:r>
      <w:r>
        <w:rPr>
          <w:spacing w:val="1"/>
          <w:sz w:val="20"/>
        </w:rPr>
        <w:t xml:space="preserve"> </w:t>
      </w:r>
      <w:r>
        <w:rPr>
          <w:sz w:val="20"/>
        </w:rPr>
        <w:t>o bien, si se sujetarán a</w:t>
      </w:r>
      <w:r>
        <w:rPr>
          <w:spacing w:val="1"/>
          <w:sz w:val="20"/>
        </w:rPr>
        <w:t xml:space="preserve"> </w:t>
      </w:r>
      <w:r>
        <w:rPr>
          <w:sz w:val="20"/>
        </w:rPr>
        <w:t>lo 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el primer párrafo. En el primer caso, se deberá</w:t>
      </w:r>
      <w:r>
        <w:rPr>
          <w:spacing w:val="1"/>
          <w:sz w:val="20"/>
        </w:rPr>
        <w:t xml:space="preserve"> </w:t>
      </w:r>
      <w:r>
        <w:rPr>
          <w:sz w:val="20"/>
        </w:rPr>
        <w:t>especificar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cobranza</w:t>
      </w:r>
      <w:r>
        <w:rPr>
          <w:spacing w:val="-1"/>
          <w:sz w:val="20"/>
        </w:rPr>
        <w:t xml:space="preserve"> </w:t>
      </w:r>
      <w:r>
        <w:rPr>
          <w:sz w:val="20"/>
        </w:rPr>
        <w:t>quedará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cargo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cedente,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adquirente</w:t>
      </w:r>
      <w:r>
        <w:rPr>
          <w:spacing w:val="-1"/>
          <w:sz w:val="20"/>
        </w:rPr>
        <w:t xml:space="preserve"> </w:t>
      </w:r>
      <w:r>
        <w:rPr>
          <w:sz w:val="20"/>
        </w:rPr>
        <w:t>o un</w:t>
      </w:r>
      <w:r>
        <w:rPr>
          <w:spacing w:val="-1"/>
          <w:sz w:val="20"/>
        </w:rPr>
        <w:t xml:space="preserve"> </w:t>
      </w:r>
      <w:r>
        <w:rPr>
          <w:sz w:val="20"/>
        </w:rPr>
        <w:t>tercero.</w:t>
      </w:r>
    </w:p>
    <w:p w14:paraId="2680FFD1" w14:textId="77777777" w:rsidR="002F33DB" w:rsidRDefault="002F33DB">
      <w:pPr>
        <w:pStyle w:val="Textoindependiente"/>
      </w:pPr>
    </w:p>
    <w:p w14:paraId="3DE2BA03" w14:textId="77777777" w:rsidR="002F33DB" w:rsidRDefault="002F33DB">
      <w:pPr>
        <w:pStyle w:val="Textoindependiente"/>
        <w:spacing w:before="8"/>
        <w:rPr>
          <w:sz w:val="27"/>
        </w:rPr>
      </w:pPr>
    </w:p>
    <w:p w14:paraId="3E06CAB3" w14:textId="77777777" w:rsidR="002F33DB" w:rsidRDefault="007D5FBE">
      <w:pPr>
        <w:pStyle w:val="Prrafodelista"/>
        <w:numPr>
          <w:ilvl w:val="0"/>
          <w:numId w:val="38"/>
        </w:numPr>
        <w:tabs>
          <w:tab w:val="left" w:pos="679"/>
        </w:tabs>
        <w:spacing w:before="93"/>
        <w:ind w:right="244" w:firstLine="288"/>
        <w:jc w:val="both"/>
        <w:rPr>
          <w:sz w:val="20"/>
        </w:rPr>
      </w:pPr>
      <w:r>
        <w:rPr>
          <w:sz w:val="20"/>
        </w:rPr>
        <w:t>Quienes transmitan los documentos pendientes de cobro serán los responsables de pagar 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al valor agregado correspondiente al total del importe consignado en dichos documentos, sin</w:t>
      </w:r>
      <w:r>
        <w:rPr>
          <w:spacing w:val="1"/>
          <w:sz w:val="20"/>
        </w:rPr>
        <w:t xml:space="preserve"> </w:t>
      </w:r>
      <w:r>
        <w:rPr>
          <w:sz w:val="20"/>
        </w:rPr>
        <w:t>descontar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 importe</w:t>
      </w:r>
      <w:r>
        <w:rPr>
          <w:spacing w:val="-1"/>
          <w:sz w:val="20"/>
        </w:rPr>
        <w:t xml:space="preserve"> </w:t>
      </w:r>
      <w:r>
        <w:rPr>
          <w:sz w:val="20"/>
        </w:rPr>
        <w:t>total, el</w:t>
      </w:r>
      <w:r>
        <w:rPr>
          <w:spacing w:val="-3"/>
          <w:sz w:val="20"/>
        </w:rPr>
        <w:t xml:space="preserve"> </w:t>
      </w:r>
      <w:r>
        <w:rPr>
          <w:sz w:val="20"/>
        </w:rPr>
        <w:t>monto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al cargo</w:t>
      </w:r>
      <w:r>
        <w:rPr>
          <w:spacing w:val="-1"/>
          <w:sz w:val="20"/>
        </w:rPr>
        <w:t xml:space="preserve"> </w:t>
      </w:r>
      <w:r>
        <w:rPr>
          <w:sz w:val="20"/>
        </w:rPr>
        <w:t>financiero</w:t>
      </w:r>
      <w:r>
        <w:rPr>
          <w:spacing w:val="-2"/>
          <w:sz w:val="20"/>
        </w:rPr>
        <w:t xml:space="preserve"> </w:t>
      </w:r>
      <w:r>
        <w:rPr>
          <w:sz w:val="20"/>
        </w:rPr>
        <w:t>cobrado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adquirente.</w:t>
      </w:r>
    </w:p>
    <w:p w14:paraId="259B050D" w14:textId="77777777" w:rsidR="002F33DB" w:rsidRDefault="002F33DB">
      <w:pPr>
        <w:pStyle w:val="Textoindependiente"/>
        <w:spacing w:before="10"/>
        <w:rPr>
          <w:sz w:val="19"/>
        </w:rPr>
      </w:pPr>
    </w:p>
    <w:p w14:paraId="471D9D43" w14:textId="77777777" w:rsidR="002F33DB" w:rsidRDefault="007D5FBE">
      <w:pPr>
        <w:pStyle w:val="Prrafodelista"/>
        <w:numPr>
          <w:ilvl w:val="0"/>
          <w:numId w:val="38"/>
        </w:numPr>
        <w:tabs>
          <w:tab w:val="left" w:pos="714"/>
        </w:tabs>
        <w:spacing w:before="1"/>
        <w:ind w:right="238" w:firstLine="288"/>
        <w:jc w:val="both"/>
        <w:rPr>
          <w:sz w:val="20"/>
        </w:rPr>
      </w:pPr>
      <w:r>
        <w:rPr>
          <w:sz w:val="20"/>
        </w:rPr>
        <w:t>Los adquirentes de los documentos pendientes de cobro deberán entregar a los 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dentro de los primeros diez días naturales de cada mes, estados de cuenta mensuales en los que se</w:t>
      </w:r>
      <w:r>
        <w:rPr>
          <w:spacing w:val="1"/>
          <w:sz w:val="20"/>
        </w:rPr>
        <w:t xml:space="preserve"> </w:t>
      </w:r>
      <w:r>
        <w:rPr>
          <w:sz w:val="20"/>
        </w:rPr>
        <w:t>asentarán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cobrado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mes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3"/>
          <w:sz w:val="20"/>
        </w:rPr>
        <w:t xml:space="preserve"> </w:t>
      </w:r>
      <w:r>
        <w:rPr>
          <w:sz w:val="20"/>
        </w:rPr>
        <w:t>pendientes de cobro que les hayan sido transmitidos, las fechas en las que se efectuaron los cobros,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los descuentos, rebajas o bonificaciones que los adquirentes hayan otorgado a los deudores de 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pendientes de cobro. Los estados de cuenta deberán cumplir con los requisitos 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 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29-A</w:t>
      </w:r>
      <w:r>
        <w:rPr>
          <w:spacing w:val="1"/>
          <w:sz w:val="20"/>
        </w:rPr>
        <w:t xml:space="preserve"> </w:t>
      </w:r>
      <w:r>
        <w:rPr>
          <w:sz w:val="20"/>
        </w:rPr>
        <w:t>del Código Fiscal de la Federación.</w:t>
      </w:r>
      <w:r>
        <w:rPr>
          <w:spacing w:val="1"/>
          <w:sz w:val="20"/>
        </w:rPr>
        <w:t xml:space="preserve"> </w:t>
      </w:r>
      <w:r>
        <w:rPr>
          <w:sz w:val="20"/>
        </w:rPr>
        <w:t>Adicionalmente,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55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cumplir con las obligaciones generales que en materia de expedición de comprobantes establece esta</w:t>
      </w:r>
      <w:r>
        <w:rPr>
          <w:spacing w:val="1"/>
          <w:sz w:val="20"/>
        </w:rPr>
        <w:t xml:space="preserve"> </w:t>
      </w:r>
      <w:r>
        <w:rPr>
          <w:sz w:val="20"/>
        </w:rPr>
        <w:t>Ley, respecto de los cobros que por los documentos cedidos les reporten los adquirentes, debiendo</w:t>
      </w:r>
      <w:r>
        <w:rPr>
          <w:spacing w:val="1"/>
          <w:sz w:val="20"/>
        </w:rPr>
        <w:t xml:space="preserve"> </w:t>
      </w:r>
      <w:r>
        <w:rPr>
          <w:sz w:val="20"/>
        </w:rPr>
        <w:t>coincidir las fechas y montos contenidos en los citados comprobantes con los datos proporcionados 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adquirentes en</w:t>
      </w:r>
      <w:r>
        <w:rPr>
          <w:spacing w:val="1"/>
          <w:sz w:val="20"/>
        </w:rPr>
        <w:t xml:space="preserve"> </w:t>
      </w:r>
      <w:r>
        <w:rPr>
          <w:sz w:val="20"/>
        </w:rPr>
        <w:t>los estados de</w:t>
      </w:r>
      <w:r>
        <w:rPr>
          <w:spacing w:val="-1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mencionados.</w:t>
      </w:r>
    </w:p>
    <w:p w14:paraId="5626EF80" w14:textId="77777777" w:rsidR="002F33DB" w:rsidRDefault="002F33DB">
      <w:pPr>
        <w:pStyle w:val="Textoindependiente"/>
        <w:spacing w:before="3"/>
      </w:pPr>
    </w:p>
    <w:p w14:paraId="2EBEEB60" w14:textId="77777777" w:rsidR="002F33DB" w:rsidRDefault="007D5FBE">
      <w:pPr>
        <w:pStyle w:val="Textoindependiente"/>
        <w:ind w:left="118" w:right="245" w:firstLine="288"/>
        <w:jc w:val="both"/>
      </w:pPr>
      <w:r>
        <w:t>En todo caso, la persona que entregue al deudor los comprobantes de las operaciones que dieron</w:t>
      </w:r>
      <w:r>
        <w:rPr>
          <w:spacing w:val="1"/>
        </w:rPr>
        <w:t xml:space="preserve"> </w:t>
      </w:r>
      <w:r>
        <w:t>lugar a la emisión de los documentos pendientes de cobro, deberá consignar en dichos comprobantes, la</w:t>
      </w:r>
      <w:r>
        <w:rPr>
          <w:spacing w:val="1"/>
        </w:rPr>
        <w:t xml:space="preserve"> </w:t>
      </w:r>
      <w:r>
        <w:t>cantidad efectivamente pagada por el deudor, cuando los adquirentes les hayan otorgado descuentos,</w:t>
      </w:r>
      <w:r>
        <w:rPr>
          <w:spacing w:val="1"/>
        </w:rPr>
        <w:t xml:space="preserve"> </w:t>
      </w:r>
      <w:r>
        <w:t>rebajas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bonificaciones.</w:t>
      </w:r>
    </w:p>
    <w:p w14:paraId="6D588E99" w14:textId="77777777" w:rsidR="002F33DB" w:rsidRDefault="002F33DB">
      <w:pPr>
        <w:pStyle w:val="Textoindependiente"/>
        <w:spacing w:before="8"/>
        <w:rPr>
          <w:sz w:val="19"/>
        </w:rPr>
      </w:pPr>
    </w:p>
    <w:p w14:paraId="796383C8" w14:textId="77777777" w:rsidR="002F33DB" w:rsidRDefault="007D5FBE">
      <w:pPr>
        <w:pStyle w:val="Prrafodelista"/>
        <w:numPr>
          <w:ilvl w:val="0"/>
          <w:numId w:val="38"/>
        </w:numPr>
        <w:tabs>
          <w:tab w:val="left" w:pos="743"/>
        </w:tabs>
        <w:spacing w:before="1"/>
        <w:ind w:right="236" w:firstLine="288"/>
        <w:jc w:val="both"/>
        <w:rPr>
          <w:sz w:val="20"/>
        </w:rPr>
      </w:pPr>
      <w:r>
        <w:rPr>
          <w:sz w:val="20"/>
        </w:rPr>
        <w:t>Cuando los adquirentes cobren los documentos pendientes de cobro, ya sea en forma total o</w:t>
      </w:r>
      <w:r>
        <w:rPr>
          <w:spacing w:val="1"/>
          <w:sz w:val="20"/>
        </w:rPr>
        <w:t xml:space="preserve"> </w:t>
      </w:r>
      <w:r>
        <w:rPr>
          <w:sz w:val="20"/>
        </w:rPr>
        <w:t>parcial, deberán manifestar el monto cobrado respecto del documento correspondiente en el estado de</w:t>
      </w:r>
      <w:r>
        <w:rPr>
          <w:spacing w:val="1"/>
          <w:sz w:val="20"/>
        </w:rPr>
        <w:t xml:space="preserve"> </w:t>
      </w:r>
      <w:r>
        <w:rPr>
          <w:sz w:val="20"/>
        </w:rPr>
        <w:t>cuenta que emitan, con el cual los cedentes de los documentos deberán determinar el impuesto al 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 a su cargo, sin descontar de dicho valor el monto correspondiente al cargo financiero cobrado</w:t>
      </w:r>
      <w:r>
        <w:rPr>
          <w:spacing w:val="1"/>
          <w:sz w:val="20"/>
        </w:rPr>
        <w:t xml:space="preserve"> </w:t>
      </w:r>
      <w:r>
        <w:rPr>
          <w:sz w:val="20"/>
        </w:rPr>
        <w:t>por el adquirente. Para tales efectos, el impuesto al valor agregado se calculará dividiendo la cantidad</w:t>
      </w:r>
      <w:r>
        <w:rPr>
          <w:spacing w:val="1"/>
          <w:sz w:val="20"/>
        </w:rPr>
        <w:t xml:space="preserve"> </w:t>
      </w:r>
      <w:r>
        <w:rPr>
          <w:sz w:val="20"/>
        </w:rPr>
        <w:t>manifestada en el estado de cuenta como cobrada por el adquirente entre 1.16. El resultado obtenido se</w:t>
      </w:r>
      <w:r>
        <w:rPr>
          <w:spacing w:val="1"/>
          <w:sz w:val="20"/>
        </w:rPr>
        <w:t xml:space="preserve"> </w:t>
      </w:r>
      <w:r>
        <w:rPr>
          <w:sz w:val="20"/>
        </w:rPr>
        <w:t>restará a la cantidad manifestada en el estado de cuenta como cobrada y la diferencia será el impuesto al</w:t>
      </w:r>
      <w:r>
        <w:rPr>
          <w:spacing w:val="-5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agregado</w:t>
      </w:r>
      <w:r>
        <w:rPr>
          <w:spacing w:val="-2"/>
          <w:sz w:val="20"/>
        </w:rPr>
        <w:t xml:space="preserve"> </w:t>
      </w:r>
      <w:r>
        <w:rPr>
          <w:sz w:val="20"/>
        </w:rPr>
        <w:t>causado a cargo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 que</w:t>
      </w:r>
      <w:r>
        <w:rPr>
          <w:spacing w:val="-2"/>
          <w:sz w:val="20"/>
        </w:rPr>
        <w:t xml:space="preserve"> </w:t>
      </w:r>
      <w:r>
        <w:rPr>
          <w:sz w:val="20"/>
        </w:rPr>
        <w:t>cedió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pendientes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cobro.</w:t>
      </w:r>
    </w:p>
    <w:p w14:paraId="79C387C3" w14:textId="77777777" w:rsidR="002F33DB" w:rsidRDefault="007D5FBE">
      <w:pPr>
        <w:spacing w:line="183" w:lineRule="exact"/>
        <w:ind w:left="623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D3C4AA2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D08205C" w14:textId="77777777" w:rsidR="002F33DB" w:rsidRDefault="007D5FBE">
      <w:pPr>
        <w:pStyle w:val="Prrafodelista"/>
        <w:numPr>
          <w:ilvl w:val="0"/>
          <w:numId w:val="38"/>
        </w:numPr>
        <w:tabs>
          <w:tab w:val="left" w:pos="710"/>
        </w:tabs>
        <w:ind w:right="241" w:firstLine="28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1"/>
          <w:sz w:val="20"/>
        </w:rPr>
        <w:t xml:space="preserve"> </w:t>
      </w:r>
      <w:r>
        <w:rPr>
          <w:sz w:val="20"/>
        </w:rPr>
        <w:t>seis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exigibilidad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pendientes de cobro, sin que las cantidades reflejadas en dichos documentos se hayan</w:t>
      </w:r>
      <w:r>
        <w:rPr>
          <w:spacing w:val="1"/>
          <w:sz w:val="20"/>
        </w:rPr>
        <w:t xml:space="preserve"> </w:t>
      </w:r>
      <w:r>
        <w:rPr>
          <w:sz w:val="20"/>
        </w:rPr>
        <w:t>cobrado por los adquirentes o un tercero directamente al deudor original</w:t>
      </w:r>
      <w:r>
        <w:rPr>
          <w:spacing w:val="55"/>
          <w:sz w:val="20"/>
        </w:rPr>
        <w:t xml:space="preserve"> </w:t>
      </w:r>
      <w:r>
        <w:rPr>
          <w:sz w:val="20"/>
        </w:rPr>
        <w:t>y no sean exigibles al cedente</w:t>
      </w:r>
      <w:r>
        <w:rPr>
          <w:spacing w:val="1"/>
          <w:sz w:val="20"/>
        </w:rPr>
        <w:t xml:space="preserve"> </w:t>
      </w:r>
      <w:r>
        <w:rPr>
          <w:sz w:val="20"/>
        </w:rPr>
        <w:t>de los documentos pendientes de cobro, este último considerará causado el impuesto al valor agregado a</w:t>
      </w:r>
      <w:r>
        <w:rPr>
          <w:spacing w:val="-53"/>
          <w:sz w:val="20"/>
        </w:rPr>
        <w:t xml:space="preserve"> </w:t>
      </w:r>
      <w:r>
        <w:rPr>
          <w:sz w:val="20"/>
        </w:rPr>
        <w:t>su cargo, en el primer día del mes siguiente posterior al periodo a que se refiere este párrafo, el cual se</w:t>
      </w:r>
      <w:r>
        <w:rPr>
          <w:spacing w:val="1"/>
          <w:sz w:val="20"/>
        </w:rPr>
        <w:t xml:space="preserve"> </w:t>
      </w:r>
      <w:r>
        <w:rPr>
          <w:sz w:val="20"/>
        </w:rPr>
        <w:t>calculará dividiendo el monto pagado por el adquirente en la adquisición del documento, sin descontar de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financiero</w:t>
      </w:r>
      <w:r>
        <w:rPr>
          <w:spacing w:val="1"/>
          <w:sz w:val="20"/>
        </w:rPr>
        <w:t xml:space="preserve"> </w:t>
      </w:r>
      <w:r>
        <w:rPr>
          <w:sz w:val="20"/>
        </w:rPr>
        <w:t>cobrado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adquirente,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1.16.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resultado obtenido se restará del monto pagado por el adquirente en la</w:t>
      </w:r>
      <w:r>
        <w:rPr>
          <w:spacing w:val="1"/>
          <w:sz w:val="20"/>
        </w:rPr>
        <w:t xml:space="preserve"> </w:t>
      </w:r>
      <w:r>
        <w:rPr>
          <w:sz w:val="20"/>
        </w:rPr>
        <w:t>adquisición de los citados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documentos, sin descontar de dicho valor el monto correspondiente al cargo financiero, y la diferencia</w:t>
      </w:r>
      <w:r>
        <w:rPr>
          <w:spacing w:val="1"/>
          <w:sz w:val="20"/>
        </w:rPr>
        <w:t xml:space="preserve"> </w:t>
      </w:r>
      <w:r>
        <w:rPr>
          <w:sz w:val="20"/>
        </w:rPr>
        <w:t>será el impuesto al valor agregado a cargo del contribuyente que cedió los documentos pendientes de</w:t>
      </w:r>
      <w:r>
        <w:rPr>
          <w:spacing w:val="1"/>
          <w:sz w:val="20"/>
        </w:rPr>
        <w:t xml:space="preserve"> </w:t>
      </w:r>
      <w:r>
        <w:rPr>
          <w:sz w:val="20"/>
        </w:rPr>
        <w:t>cobro.</w:t>
      </w:r>
    </w:p>
    <w:p w14:paraId="6BCE5EC2" w14:textId="77777777" w:rsidR="002F33DB" w:rsidRDefault="007D5FBE">
      <w:pPr>
        <w:ind w:left="632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71623B2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5764612B" w14:textId="77777777" w:rsidR="002F33DB" w:rsidRDefault="007D5FBE">
      <w:pPr>
        <w:pStyle w:val="Textoindependiente"/>
        <w:ind w:left="118" w:right="236" w:firstLine="288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adquirente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total</w:t>
      </w:r>
      <w:r>
        <w:rPr>
          <w:spacing w:val="-53"/>
        </w:rPr>
        <w:t xml:space="preserve"> </w:t>
      </w:r>
      <w:r>
        <w:t>consignada en los documentos pendientes de cobro, el cedente de los documentos mencionados podrá</w:t>
      </w:r>
      <w:r>
        <w:rPr>
          <w:spacing w:val="1"/>
        </w:rPr>
        <w:t xml:space="preserve"> </w:t>
      </w:r>
      <w:r>
        <w:t>disminuir del impuesto al valor agregado determinado a su cargo conforme al párrafo anterior, el impuesto</w:t>
      </w:r>
      <w:r>
        <w:rPr>
          <w:spacing w:val="-5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anterior.</w:t>
      </w:r>
    </w:p>
    <w:p w14:paraId="40F091FA" w14:textId="77777777" w:rsidR="002F33DB" w:rsidRDefault="002F33DB">
      <w:pPr>
        <w:pStyle w:val="Textoindependiente"/>
        <w:spacing w:before="9"/>
        <w:rPr>
          <w:sz w:val="19"/>
        </w:rPr>
      </w:pPr>
    </w:p>
    <w:p w14:paraId="681CF81D" w14:textId="77777777" w:rsidR="002F33DB" w:rsidRDefault="007D5FBE">
      <w:pPr>
        <w:pStyle w:val="Prrafodelista"/>
        <w:numPr>
          <w:ilvl w:val="0"/>
          <w:numId w:val="38"/>
        </w:numPr>
        <w:tabs>
          <w:tab w:val="left" w:pos="712"/>
        </w:tabs>
        <w:ind w:right="239" w:firstLine="288"/>
        <w:rPr>
          <w:sz w:val="20"/>
        </w:rPr>
      </w:pPr>
      <w:r>
        <w:rPr>
          <w:sz w:val="20"/>
        </w:rPr>
        <w:t>Tratándose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recuperaciones</w:t>
      </w:r>
      <w:r>
        <w:rPr>
          <w:spacing w:val="5"/>
          <w:sz w:val="20"/>
        </w:rPr>
        <w:t xml:space="preserve"> </w:t>
      </w:r>
      <w:r>
        <w:rPr>
          <w:sz w:val="20"/>
        </w:rPr>
        <w:t>posteriores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sexto</w:t>
      </w:r>
      <w:r>
        <w:rPr>
          <w:spacing w:val="7"/>
          <w:sz w:val="20"/>
        </w:rPr>
        <w:t xml:space="preserve"> </w:t>
      </w:r>
      <w:r>
        <w:rPr>
          <w:sz w:val="20"/>
        </w:rPr>
        <w:t>mes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fecha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exigibilidad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pago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documentos</w:t>
      </w:r>
      <w:r>
        <w:rPr>
          <w:spacing w:val="42"/>
          <w:sz w:val="20"/>
        </w:rPr>
        <w:t xml:space="preserve"> </w:t>
      </w:r>
      <w:r>
        <w:rPr>
          <w:sz w:val="20"/>
        </w:rPr>
        <w:t>pendientes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cobro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refiere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fracción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1"/>
          <w:sz w:val="20"/>
        </w:rPr>
        <w:t xml:space="preserve"> </w:t>
      </w:r>
      <w:r>
        <w:rPr>
          <w:sz w:val="20"/>
        </w:rPr>
        <w:t>anterior,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cantidades</w:t>
      </w:r>
      <w:r>
        <w:rPr>
          <w:spacing w:val="44"/>
          <w:sz w:val="20"/>
        </w:rPr>
        <w:t xml:space="preserve"> </w:t>
      </w:r>
      <w:r>
        <w:rPr>
          <w:sz w:val="20"/>
        </w:rPr>
        <w:t>cuyo</w:t>
      </w:r>
      <w:r>
        <w:rPr>
          <w:spacing w:val="45"/>
          <w:sz w:val="20"/>
        </w:rPr>
        <w:t xml:space="preserve"> </w:t>
      </w:r>
      <w:r>
        <w:rPr>
          <w:sz w:val="20"/>
        </w:rPr>
        <w:t>monto</w:t>
      </w:r>
    </w:p>
    <w:p w14:paraId="2999DFA8" w14:textId="77777777" w:rsidR="002F33DB" w:rsidRDefault="002F33DB">
      <w:pPr>
        <w:pStyle w:val="Textoindependiente"/>
        <w:spacing w:before="10"/>
        <w:rPr>
          <w:sz w:val="27"/>
        </w:rPr>
      </w:pPr>
    </w:p>
    <w:p w14:paraId="0F2608E6" w14:textId="77777777" w:rsidR="002F33DB" w:rsidRDefault="007D5FBE">
      <w:pPr>
        <w:pStyle w:val="Textoindependiente"/>
        <w:spacing w:before="93"/>
        <w:ind w:left="118" w:right="240"/>
        <w:jc w:val="both"/>
      </w:pPr>
      <w:r>
        <w:t>adicionado de las que se hubieran cobrado con anterioridad correspondientes al mismo documento sea</w:t>
      </w:r>
      <w:r>
        <w:rPr>
          <w:spacing w:val="1"/>
        </w:rPr>
        <w:t xml:space="preserve"> </w:t>
      </w:r>
      <w:r>
        <w:t>mayor a la suma de las cantidades recibidas por</w:t>
      </w:r>
      <w:r>
        <w:rPr>
          <w:spacing w:val="1"/>
        </w:rPr>
        <w:t xml:space="preserve"> </w:t>
      </w:r>
      <w:r>
        <w:t>el cedente como pago por la enajenación de los</w:t>
      </w:r>
      <w:r>
        <w:rPr>
          <w:spacing w:val="1"/>
        </w:rPr>
        <w:t xml:space="preserve"> </w:t>
      </w:r>
      <w:r>
        <w:t>documentos pendientes de cobro, sin descontar el cargo financiero, e incluyendo los anticipos que, en su</w:t>
      </w:r>
      <w:r>
        <w:rPr>
          <w:spacing w:val="1"/>
        </w:rPr>
        <w:t xml:space="preserve"> </w:t>
      </w:r>
      <w:r>
        <w:lastRenderedPageBreak/>
        <w:t>caso, haya recibido, el adquirente deberá reportar dichas recuperaciones en el estado de cuenta del mes</w:t>
      </w:r>
      <w:r>
        <w:rPr>
          <w:spacing w:val="1"/>
        </w:rPr>
        <w:t xml:space="preserve"> </w:t>
      </w:r>
      <w:r>
        <w:t>en el que las cobre. El contribuyente calculará el impuesto al valor agregado a su cargo por el total de la</w:t>
      </w:r>
      <w:r>
        <w:rPr>
          <w:spacing w:val="1"/>
        </w:rPr>
        <w:t xml:space="preserve"> </w:t>
      </w:r>
      <w:r>
        <w:t>cantidad cobrada por el adquirente, dividiendo el valor del cobro efectuado entre 1.16. El resultado</w:t>
      </w:r>
      <w:r>
        <w:rPr>
          <w:spacing w:val="1"/>
        </w:rPr>
        <w:t xml:space="preserve"> </w:t>
      </w:r>
      <w:r>
        <w:t>obtenido se restará del monto total cobrado y la diferencia será el impuesto al valor agregado a cargo del</w:t>
      </w:r>
      <w:r>
        <w:rPr>
          <w:spacing w:val="1"/>
        </w:rPr>
        <w:t xml:space="preserve"> </w:t>
      </w:r>
      <w:r>
        <w:t>cedente.</w:t>
      </w:r>
    </w:p>
    <w:p w14:paraId="4130235D" w14:textId="77777777" w:rsidR="002F33DB" w:rsidRDefault="007D5FBE">
      <w:pPr>
        <w:spacing w:line="180" w:lineRule="exact"/>
        <w:ind w:left="632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EC98F62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458E9252" w14:textId="77777777" w:rsidR="002F33DB" w:rsidRDefault="007D5FBE">
      <w:pPr>
        <w:pStyle w:val="Textoindependiente"/>
        <w:spacing w:before="1"/>
        <w:ind w:left="118" w:right="238" w:firstLine="288"/>
        <w:jc w:val="both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disminuirá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artículo.</w:t>
      </w:r>
    </w:p>
    <w:p w14:paraId="0990270A" w14:textId="77777777" w:rsidR="002F33DB" w:rsidRDefault="002F33DB">
      <w:pPr>
        <w:pStyle w:val="Textoindependiente"/>
        <w:spacing w:before="11"/>
        <w:rPr>
          <w:sz w:val="19"/>
        </w:rPr>
      </w:pPr>
    </w:p>
    <w:p w14:paraId="7A36568A" w14:textId="77777777" w:rsidR="002F33DB" w:rsidRDefault="007D5FBE">
      <w:pPr>
        <w:pStyle w:val="Textoindependiente"/>
        <w:ind w:left="118" w:right="238" w:firstLine="288"/>
        <w:jc w:val="both"/>
      </w:pPr>
      <w:r>
        <w:t>Cuando los adquirentes omitan proporcionar al cedente los estados de cuenta correspondientes a los</w:t>
      </w:r>
      <w:r>
        <w:rPr>
          <w:spacing w:val="1"/>
        </w:rPr>
        <w:t xml:space="preserve"> </w:t>
      </w:r>
      <w:r>
        <w:t>cobros a que se refiere esta fracción, serán responsables sustitutos respecto del pago del impuesto</w:t>
      </w:r>
      <w:r>
        <w:rPr>
          <w:spacing w:val="1"/>
        </w:rPr>
        <w:t xml:space="preserve"> </w:t>
      </w:r>
      <w:r>
        <w:t>correspondiente a la recuperación adicional, cuando dicha omisión sea descubierta por las autoridades</w:t>
      </w:r>
      <w:r>
        <w:rPr>
          <w:spacing w:val="1"/>
        </w:rPr>
        <w:t xml:space="preserve"> </w:t>
      </w:r>
      <w:r>
        <w:t>fiscales.</w:t>
      </w:r>
    </w:p>
    <w:p w14:paraId="11A2D6E9" w14:textId="77777777" w:rsidR="002F33DB" w:rsidRDefault="002F33DB">
      <w:pPr>
        <w:pStyle w:val="Textoindependiente"/>
        <w:spacing w:before="8"/>
        <w:rPr>
          <w:sz w:val="19"/>
        </w:rPr>
      </w:pPr>
    </w:p>
    <w:p w14:paraId="2F1B55FA" w14:textId="77777777" w:rsidR="002F33DB" w:rsidRDefault="007D5FBE">
      <w:pPr>
        <w:pStyle w:val="Prrafodelista"/>
        <w:numPr>
          <w:ilvl w:val="0"/>
          <w:numId w:val="38"/>
        </w:numPr>
        <w:tabs>
          <w:tab w:val="left" w:pos="815"/>
        </w:tabs>
        <w:spacing w:before="1"/>
        <w:ind w:right="242" w:firstLine="28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1"/>
          <w:sz w:val="20"/>
        </w:rPr>
        <w:t xml:space="preserve"> </w:t>
      </w:r>
      <w:r>
        <w:rPr>
          <w:sz w:val="20"/>
        </w:rPr>
        <w:t>los</w:t>
      </w:r>
      <w:r>
        <w:rPr>
          <w:spacing w:val="53"/>
          <w:sz w:val="20"/>
        </w:rPr>
        <w:t xml:space="preserve"> </w:t>
      </w:r>
      <w:r>
        <w:rPr>
          <w:sz w:val="20"/>
        </w:rPr>
        <w:t>adquirentes</w:t>
      </w:r>
      <w:r>
        <w:rPr>
          <w:spacing w:val="53"/>
          <w:sz w:val="20"/>
        </w:rPr>
        <w:t xml:space="preserve"> </w:t>
      </w:r>
      <w:r>
        <w:rPr>
          <w:sz w:val="20"/>
        </w:rPr>
        <w:t>enajenen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un</w:t>
      </w:r>
      <w:r>
        <w:rPr>
          <w:spacing w:val="52"/>
          <w:sz w:val="20"/>
        </w:rPr>
        <w:t xml:space="preserve"> </w:t>
      </w:r>
      <w:r>
        <w:rPr>
          <w:sz w:val="20"/>
        </w:rPr>
        <w:t>tercero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53"/>
          <w:sz w:val="20"/>
        </w:rPr>
        <w:t xml:space="preserve"> </w:t>
      </w:r>
      <w:r>
        <w:rPr>
          <w:sz w:val="20"/>
        </w:rPr>
        <w:t>documentos</w:t>
      </w:r>
      <w:r>
        <w:rPr>
          <w:spacing w:val="52"/>
          <w:sz w:val="20"/>
        </w:rPr>
        <w:t xml:space="preserve"> </w:t>
      </w:r>
      <w:r>
        <w:rPr>
          <w:sz w:val="20"/>
        </w:rPr>
        <w:t>pendientes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cobro,</w:t>
      </w:r>
      <w:r>
        <w:rPr>
          <w:spacing w:val="52"/>
          <w:sz w:val="20"/>
        </w:rPr>
        <w:t xml:space="preserve"> </w:t>
      </w:r>
      <w:r>
        <w:rPr>
          <w:sz w:val="20"/>
        </w:rPr>
        <w:t>serán</w:t>
      </w:r>
      <w:r>
        <w:rPr>
          <w:spacing w:val="-53"/>
          <w:sz w:val="20"/>
        </w:rPr>
        <w:t xml:space="preserve"> </w:t>
      </w:r>
      <w:r>
        <w:rPr>
          <w:sz w:val="20"/>
        </w:rPr>
        <w:t>responsables de obtener por parte del tercero la información relativa a las cantidades que se cobren por</w:t>
      </w:r>
      <w:r>
        <w:rPr>
          <w:spacing w:val="1"/>
          <w:sz w:val="20"/>
        </w:rPr>
        <w:t xml:space="preserve"> </w:t>
      </w:r>
      <w:r>
        <w:rPr>
          <w:sz w:val="20"/>
        </w:rPr>
        <w:t>los documentos que hubieran sido enajenados, así como las fechas en las que se efectúen los referidos</w:t>
      </w:r>
      <w:r>
        <w:rPr>
          <w:spacing w:val="1"/>
          <w:sz w:val="20"/>
        </w:rPr>
        <w:t xml:space="preserve"> </w:t>
      </w:r>
      <w:r>
        <w:rPr>
          <w:sz w:val="20"/>
        </w:rPr>
        <w:t>cobros, con el objeto de incluir dicha información en los estados de cuenta a que se hace referencia en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antecede.</w:t>
      </w:r>
    </w:p>
    <w:p w14:paraId="46BE2D8A" w14:textId="77777777" w:rsidR="002F33DB" w:rsidRDefault="002F33DB">
      <w:pPr>
        <w:pStyle w:val="Textoindependiente"/>
        <w:spacing w:before="2"/>
      </w:pPr>
    </w:p>
    <w:p w14:paraId="08E5D92F" w14:textId="77777777" w:rsidR="002F33DB" w:rsidRDefault="007D5FBE">
      <w:pPr>
        <w:pStyle w:val="Textoindependiente"/>
        <w:spacing w:before="1"/>
        <w:ind w:left="118" w:right="236" w:firstLine="288"/>
        <w:jc w:val="both"/>
      </w:pPr>
      <w:r>
        <w:t>Cuando la cobranza de los documentos pendientes de cobro quede a cargo del cedente, el adquirente</w:t>
      </w:r>
      <w:r>
        <w:rPr>
          <w:spacing w:val="-53"/>
        </w:rPr>
        <w:t xml:space="preserve"> </w:t>
      </w:r>
      <w:r>
        <w:t>no estará obligado a proporcionar los estados de cuenta a que se refiere este artículo, debiendo el</w:t>
      </w:r>
      <w:r>
        <w:rPr>
          <w:spacing w:val="1"/>
        </w:rPr>
        <w:t xml:space="preserve"> </w:t>
      </w:r>
      <w:r>
        <w:t>cedente de los documentos mencionados determinar el impuesto al valor agregado a su cargo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establecidos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artículo.</w:t>
      </w:r>
    </w:p>
    <w:p w14:paraId="74C98F93" w14:textId="77777777" w:rsidR="002F33DB" w:rsidRDefault="002F33DB">
      <w:pPr>
        <w:pStyle w:val="Textoindependiente"/>
        <w:spacing w:before="11"/>
        <w:rPr>
          <w:sz w:val="19"/>
        </w:rPr>
      </w:pPr>
    </w:p>
    <w:p w14:paraId="739600BF" w14:textId="77777777" w:rsidR="002F33DB" w:rsidRDefault="007D5FBE">
      <w:pPr>
        <w:pStyle w:val="Textoindependiente"/>
        <w:ind w:left="118" w:right="237" w:firstLine="288"/>
        <w:jc w:val="both"/>
      </w:pPr>
      <w:r>
        <w:t>No será aplicable lo dispuesto en el presente artículo cuando los documentos pendientes de cobro</w:t>
      </w:r>
      <w:r>
        <w:rPr>
          <w:spacing w:val="1"/>
        </w:rPr>
        <w:t xml:space="preserve"> </w:t>
      </w:r>
      <w:r>
        <w:t>cedidos, tengan su origen en una actividad que se encuentre exenta de pago del impuesto al valor</w:t>
      </w:r>
      <w:r>
        <w:rPr>
          <w:spacing w:val="1"/>
        </w:rPr>
        <w:t xml:space="preserve"> </w:t>
      </w:r>
      <w:r>
        <w:t>agregado o</w:t>
      </w:r>
      <w:r>
        <w:rPr>
          <w:spacing w:val="-1"/>
        </w:rPr>
        <w:t xml:space="preserve"> </w:t>
      </w:r>
      <w:r>
        <w:t>afecta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0%.</w:t>
      </w:r>
    </w:p>
    <w:p w14:paraId="5CA79373" w14:textId="77777777" w:rsidR="002F33DB" w:rsidRDefault="002F33DB">
      <w:pPr>
        <w:pStyle w:val="Textoindependiente"/>
        <w:spacing w:before="1"/>
      </w:pPr>
    </w:p>
    <w:p w14:paraId="23D08A8E" w14:textId="77777777" w:rsidR="002F33DB" w:rsidRDefault="007D5FBE">
      <w:pPr>
        <w:pStyle w:val="Textoindependiente"/>
        <w:ind w:left="118" w:right="246" w:firstLine="288"/>
        <w:jc w:val="both"/>
      </w:pPr>
      <w:r>
        <w:t>Cuando los contribuyentes ejerzan la opción a que se refiere el segundo párrafo de este artículo,</w:t>
      </w:r>
      <w:r>
        <w:rPr>
          <w:spacing w:val="1"/>
        </w:rPr>
        <w:t xml:space="preserve"> </w:t>
      </w:r>
      <w:r>
        <w:t>deberán mantenerla durante el año de calendario en que sea ejercida, respecto de todos los documentos</w:t>
      </w:r>
      <w:r>
        <w:rPr>
          <w:spacing w:val="1"/>
        </w:rPr>
        <w:t xml:space="preserve"> </w:t>
      </w:r>
      <w:r>
        <w:t>pendientes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transmitan.</w:t>
      </w:r>
    </w:p>
    <w:p w14:paraId="12603305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0F91FA98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E476066" w14:textId="77777777" w:rsidR="002F33DB" w:rsidRDefault="007D5FBE">
      <w:pPr>
        <w:spacing w:line="229" w:lineRule="exact"/>
        <w:ind w:left="406"/>
        <w:rPr>
          <w:sz w:val="20"/>
        </w:rPr>
      </w:pPr>
      <w:bookmarkStart w:id="5" w:name="Artículo_2o"/>
      <w:bookmarkEnd w:id="5"/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2o.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434A1853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C93F7F4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39C1047" w14:textId="77777777" w:rsidR="002F33DB" w:rsidRDefault="007D5FBE">
      <w:pPr>
        <w:pStyle w:val="Textoindependiente"/>
        <w:spacing w:before="1" w:line="242" w:lineRule="auto"/>
        <w:ind w:left="118" w:firstLine="288"/>
      </w:pPr>
      <w:bookmarkStart w:id="6" w:name="Artículo_2o_A"/>
      <w:bookmarkEnd w:id="6"/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2o.-A.-</w:t>
      </w:r>
      <w:r>
        <w:rPr>
          <w:b/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calculará</w:t>
      </w:r>
      <w:r>
        <w:rPr>
          <w:spacing w:val="6"/>
        </w:rPr>
        <w:t xml:space="preserve"> </w:t>
      </w:r>
      <w:r>
        <w:t>aplicando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tasa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0%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valores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6"/>
        </w:rPr>
        <w:t xml:space="preserve"> </w:t>
      </w:r>
      <w:r>
        <w:t>esta</w:t>
      </w:r>
      <w:r>
        <w:rPr>
          <w:spacing w:val="-52"/>
        </w:rPr>
        <w:t xml:space="preserve"> </w:t>
      </w:r>
      <w:r>
        <w:t>Ley, cuando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 o</w:t>
      </w:r>
      <w:r>
        <w:rPr>
          <w:spacing w:val="-1"/>
        </w:rPr>
        <w:t xml:space="preserve"> </w:t>
      </w:r>
      <w:r>
        <w:t>actividades siguientes:</w:t>
      </w:r>
    </w:p>
    <w:p w14:paraId="352935F5" w14:textId="77777777" w:rsidR="002F33DB" w:rsidRDefault="002F33DB">
      <w:pPr>
        <w:pStyle w:val="Textoindependiente"/>
        <w:spacing w:before="7"/>
        <w:rPr>
          <w:sz w:val="19"/>
        </w:rPr>
      </w:pPr>
    </w:p>
    <w:p w14:paraId="0907BA65" w14:textId="77777777" w:rsidR="002F33DB" w:rsidRDefault="007D5FBE">
      <w:pPr>
        <w:pStyle w:val="Textoindependiente"/>
        <w:tabs>
          <w:tab w:val="left" w:pos="838"/>
        </w:tabs>
        <w:spacing w:before="1"/>
        <w:ind w:left="406"/>
      </w:pPr>
      <w:r>
        <w:rPr>
          <w:b/>
        </w:rPr>
        <w:t>I.-</w:t>
      </w:r>
      <w:r>
        <w:rPr>
          <w:b/>
        </w:rPr>
        <w:tab/>
      </w:r>
      <w:r>
        <w:t>La</w:t>
      </w:r>
      <w:r>
        <w:rPr>
          <w:spacing w:val="-4"/>
        </w:rPr>
        <w:t xml:space="preserve"> </w:t>
      </w:r>
      <w:r>
        <w:t>enajenación</w:t>
      </w:r>
      <w:r>
        <w:rPr>
          <w:spacing w:val="-1"/>
        </w:rPr>
        <w:t xml:space="preserve"> </w:t>
      </w:r>
      <w:r>
        <w:t>de:</w:t>
      </w:r>
    </w:p>
    <w:p w14:paraId="088665A0" w14:textId="77777777" w:rsidR="002F33DB" w:rsidRDefault="002F33DB">
      <w:pPr>
        <w:pStyle w:val="Textoindependiente"/>
        <w:spacing w:before="9"/>
        <w:rPr>
          <w:sz w:val="19"/>
        </w:rPr>
      </w:pPr>
    </w:p>
    <w:p w14:paraId="26F54FB1" w14:textId="77777777" w:rsidR="002F33DB" w:rsidRDefault="007D5FBE">
      <w:pPr>
        <w:pStyle w:val="Prrafodelista"/>
        <w:numPr>
          <w:ilvl w:val="1"/>
          <w:numId w:val="38"/>
        </w:numPr>
        <w:tabs>
          <w:tab w:val="left" w:pos="1270"/>
          <w:tab w:val="left" w:pos="1271"/>
        </w:tabs>
        <w:spacing w:before="1" w:line="242" w:lineRule="auto"/>
        <w:ind w:right="246"/>
        <w:rPr>
          <w:sz w:val="20"/>
        </w:rPr>
      </w:pPr>
      <w:r>
        <w:rPr>
          <w:sz w:val="20"/>
        </w:rPr>
        <w:t>Animales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vegetales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estén</w:t>
      </w:r>
      <w:r>
        <w:rPr>
          <w:spacing w:val="9"/>
          <w:sz w:val="20"/>
        </w:rPr>
        <w:t xml:space="preserve"> </w:t>
      </w:r>
      <w:r>
        <w:rPr>
          <w:sz w:val="20"/>
        </w:rPr>
        <w:t>industrializados,</w:t>
      </w:r>
      <w:r>
        <w:rPr>
          <w:spacing w:val="5"/>
          <w:sz w:val="20"/>
        </w:rPr>
        <w:t xml:space="preserve"> </w:t>
      </w:r>
      <w:r>
        <w:rPr>
          <w:sz w:val="20"/>
        </w:rPr>
        <w:t>salvo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hule,</w:t>
      </w:r>
      <w:r>
        <w:rPr>
          <w:spacing w:val="8"/>
          <w:sz w:val="20"/>
        </w:rPr>
        <w:t xml:space="preserve"> </w:t>
      </w:r>
      <w:r>
        <w:rPr>
          <w:sz w:val="20"/>
        </w:rPr>
        <w:t>perros,</w:t>
      </w:r>
      <w:r>
        <w:rPr>
          <w:spacing w:val="5"/>
          <w:sz w:val="20"/>
        </w:rPr>
        <w:t xml:space="preserve"> </w:t>
      </w:r>
      <w:r>
        <w:rPr>
          <w:sz w:val="20"/>
        </w:rPr>
        <w:t>gatos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pequeñas</w:t>
      </w:r>
      <w:r>
        <w:rPr>
          <w:spacing w:val="-53"/>
          <w:sz w:val="20"/>
        </w:rPr>
        <w:t xml:space="preserve"> </w:t>
      </w:r>
      <w:r>
        <w:rPr>
          <w:sz w:val="20"/>
        </w:rPr>
        <w:t>especies, utilizadas como</w:t>
      </w:r>
      <w:r>
        <w:rPr>
          <w:spacing w:val="-1"/>
          <w:sz w:val="20"/>
        </w:rPr>
        <w:t xml:space="preserve"> </w:t>
      </w:r>
      <w:r>
        <w:rPr>
          <w:sz w:val="20"/>
        </w:rPr>
        <w:t>mascotas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hogar.</w:t>
      </w:r>
    </w:p>
    <w:p w14:paraId="2BFF055B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17D358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B7C0C41" w14:textId="77777777" w:rsidR="002F33DB" w:rsidRDefault="007D5FBE">
      <w:pPr>
        <w:pStyle w:val="Textoindependiente"/>
        <w:ind w:left="1270" w:right="194"/>
      </w:pPr>
      <w:r>
        <w:t>Para</w:t>
      </w:r>
      <w:r>
        <w:rPr>
          <w:spacing w:val="29"/>
        </w:rPr>
        <w:t xml:space="preserve"> </w:t>
      </w:r>
      <w:r>
        <w:t>estos</w:t>
      </w:r>
      <w:r>
        <w:rPr>
          <w:spacing w:val="30"/>
        </w:rPr>
        <w:t xml:space="preserve"> </w:t>
      </w:r>
      <w:r>
        <w:t>efectos,</w:t>
      </w:r>
      <w:r>
        <w:rPr>
          <w:spacing w:val="2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considera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madera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trozo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descortezada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está</w:t>
      </w:r>
      <w:r>
        <w:rPr>
          <w:spacing w:val="-53"/>
        </w:rPr>
        <w:t xml:space="preserve"> </w:t>
      </w:r>
      <w:r>
        <w:t>industrializada.</w:t>
      </w:r>
    </w:p>
    <w:p w14:paraId="10EF1613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75D0504E" w14:textId="77777777" w:rsidR="002F33DB" w:rsidRDefault="002F33DB">
      <w:pPr>
        <w:pStyle w:val="Textoindependiente"/>
        <w:spacing w:before="6"/>
        <w:rPr>
          <w:rFonts w:ascii="Times New Roman"/>
          <w:i/>
          <w:sz w:val="27"/>
        </w:rPr>
      </w:pPr>
    </w:p>
    <w:p w14:paraId="53A5C46F" w14:textId="77777777" w:rsidR="002F33DB" w:rsidRDefault="007D5FBE">
      <w:pPr>
        <w:spacing w:before="94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21-11-1991</w:t>
      </w:r>
    </w:p>
    <w:p w14:paraId="196DB928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2164FD6A" w14:textId="77777777" w:rsidR="002F33DB" w:rsidRPr="003308BB" w:rsidRDefault="007D5FBE">
      <w:pPr>
        <w:pStyle w:val="Prrafodelista"/>
        <w:numPr>
          <w:ilvl w:val="1"/>
          <w:numId w:val="38"/>
        </w:numPr>
        <w:tabs>
          <w:tab w:val="left" w:pos="1270"/>
          <w:tab w:val="left" w:pos="1271"/>
        </w:tabs>
        <w:ind w:hanging="433"/>
        <w:rPr>
          <w:strike/>
          <w:sz w:val="20"/>
        </w:rPr>
      </w:pPr>
      <w:r w:rsidRPr="003308BB">
        <w:rPr>
          <w:strike/>
          <w:sz w:val="20"/>
        </w:rPr>
        <w:t>Medicinas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patente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y</w:t>
      </w:r>
      <w:r w:rsidRPr="003308BB">
        <w:rPr>
          <w:strike/>
          <w:spacing w:val="-4"/>
          <w:sz w:val="20"/>
        </w:rPr>
        <w:t xml:space="preserve"> </w:t>
      </w:r>
      <w:r w:rsidRPr="003308BB">
        <w:rPr>
          <w:strike/>
          <w:sz w:val="20"/>
        </w:rPr>
        <w:t>productos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destinados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a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alimentación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a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excepción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de:</w:t>
      </w:r>
    </w:p>
    <w:p w14:paraId="423687B1" w14:textId="77777777" w:rsidR="00D92FE0" w:rsidRPr="003308BB" w:rsidRDefault="00D92FE0" w:rsidP="00D92FE0">
      <w:pPr>
        <w:pStyle w:val="Textoindependiente"/>
        <w:tabs>
          <w:tab w:val="left" w:pos="3492"/>
        </w:tabs>
        <w:spacing w:line="288" w:lineRule="auto"/>
        <w:ind w:left="118" w:right="1791"/>
        <w:rPr>
          <w:b/>
          <w:strike/>
          <w:w w:val="105"/>
          <w:sz w:val="21"/>
        </w:rPr>
      </w:pPr>
    </w:p>
    <w:p w14:paraId="54D6BAF2" w14:textId="081D2D98" w:rsidR="00D92FE0" w:rsidRPr="00D92FE0" w:rsidRDefault="00D92FE0" w:rsidP="002F5631">
      <w:pPr>
        <w:pStyle w:val="Textoindependiente"/>
        <w:tabs>
          <w:tab w:val="left" w:pos="3492"/>
        </w:tabs>
        <w:ind w:left="118" w:right="1791"/>
        <w:rPr>
          <w:color w:val="7030A0"/>
        </w:rPr>
      </w:pPr>
      <w:r w:rsidRPr="00D92FE0">
        <w:rPr>
          <w:b/>
          <w:color w:val="7030A0"/>
          <w:w w:val="105"/>
          <w:sz w:val="21"/>
        </w:rPr>
        <w:t>b)</w:t>
      </w:r>
      <w:r w:rsidRPr="00D92FE0">
        <w:rPr>
          <w:color w:val="7030A0"/>
        </w:rPr>
        <w:t>Medicinas</w:t>
      </w:r>
      <w:r w:rsidRPr="00D92FE0">
        <w:rPr>
          <w:color w:val="7030A0"/>
          <w:spacing w:val="1"/>
        </w:rPr>
        <w:t xml:space="preserve"> </w:t>
      </w:r>
      <w:r w:rsidRPr="00D92FE0">
        <w:rPr>
          <w:color w:val="7030A0"/>
        </w:rPr>
        <w:t>de patente</w:t>
      </w:r>
      <w:r w:rsidRPr="00D92FE0">
        <w:rPr>
          <w:color w:val="7030A0"/>
          <w:spacing w:val="1"/>
        </w:rPr>
        <w:t xml:space="preserve"> </w:t>
      </w:r>
      <w:r w:rsidRPr="00D92FE0">
        <w:rPr>
          <w:color w:val="7030A0"/>
          <w:sz w:val="21"/>
        </w:rPr>
        <w:t xml:space="preserve">y </w:t>
      </w:r>
      <w:r w:rsidRPr="00D92FE0">
        <w:rPr>
          <w:color w:val="7030A0"/>
        </w:rPr>
        <w:t>productos destinados</w:t>
      </w:r>
      <w:r w:rsidRPr="00D92FE0">
        <w:rPr>
          <w:color w:val="7030A0"/>
          <w:spacing w:val="1"/>
        </w:rPr>
        <w:t xml:space="preserve"> </w:t>
      </w:r>
      <w:r w:rsidRPr="00D92FE0">
        <w:rPr>
          <w:color w:val="7030A0"/>
        </w:rPr>
        <w:t>a la alimentación</w:t>
      </w:r>
      <w:r w:rsidRPr="00D92FE0">
        <w:rPr>
          <w:color w:val="7030A0"/>
          <w:spacing w:val="1"/>
        </w:rPr>
        <w:t xml:space="preserve"> </w:t>
      </w:r>
      <w:r w:rsidRPr="00D92FE0">
        <w:rPr>
          <w:color w:val="7030A0"/>
        </w:rPr>
        <w:t>humana y</w:t>
      </w:r>
      <w:r w:rsidRPr="00D92FE0">
        <w:rPr>
          <w:color w:val="7030A0"/>
          <w:spacing w:val="1"/>
        </w:rPr>
        <w:t xml:space="preserve"> </w:t>
      </w:r>
      <w:r w:rsidRPr="00D92FE0">
        <w:rPr>
          <w:color w:val="7030A0"/>
          <w:w w:val="105"/>
        </w:rPr>
        <w:t>animal,</w:t>
      </w:r>
      <w:r w:rsidRPr="00D92FE0">
        <w:rPr>
          <w:color w:val="7030A0"/>
          <w:spacing w:val="-2"/>
          <w:w w:val="105"/>
        </w:rPr>
        <w:t xml:space="preserve"> </w:t>
      </w:r>
      <w:r w:rsidRPr="00D92FE0">
        <w:rPr>
          <w:color w:val="7030A0"/>
          <w:w w:val="105"/>
        </w:rPr>
        <w:t>a</w:t>
      </w:r>
      <w:r w:rsidRPr="00D92FE0">
        <w:rPr>
          <w:color w:val="7030A0"/>
          <w:spacing w:val="1"/>
          <w:w w:val="105"/>
        </w:rPr>
        <w:t xml:space="preserve"> </w:t>
      </w:r>
      <w:r w:rsidRPr="00D92FE0">
        <w:rPr>
          <w:color w:val="7030A0"/>
          <w:w w:val="105"/>
        </w:rPr>
        <w:t>excepción</w:t>
      </w:r>
      <w:r w:rsidRPr="00D92FE0">
        <w:rPr>
          <w:color w:val="7030A0"/>
          <w:spacing w:val="7"/>
          <w:w w:val="105"/>
        </w:rPr>
        <w:t xml:space="preserve"> </w:t>
      </w:r>
      <w:r w:rsidRPr="00D92FE0">
        <w:rPr>
          <w:color w:val="7030A0"/>
          <w:w w:val="105"/>
        </w:rPr>
        <w:t>de:</w:t>
      </w:r>
    </w:p>
    <w:p w14:paraId="3A5A82BB" w14:textId="77777777" w:rsidR="002F33DB" w:rsidRDefault="002F33DB">
      <w:pPr>
        <w:pStyle w:val="Textoindependiente"/>
      </w:pPr>
    </w:p>
    <w:p w14:paraId="3D5614C1" w14:textId="77777777" w:rsidR="002F33DB" w:rsidRDefault="007D5FBE">
      <w:pPr>
        <w:pStyle w:val="Prrafodelista"/>
        <w:numPr>
          <w:ilvl w:val="2"/>
          <w:numId w:val="38"/>
        </w:numPr>
        <w:tabs>
          <w:tab w:val="left" w:pos="1701"/>
        </w:tabs>
        <w:spacing w:before="1" w:line="242" w:lineRule="auto"/>
        <w:ind w:right="244"/>
        <w:jc w:val="both"/>
        <w:rPr>
          <w:sz w:val="20"/>
        </w:rPr>
      </w:pPr>
      <w:r>
        <w:rPr>
          <w:sz w:val="20"/>
        </w:rPr>
        <w:t>Bebidas distintas de la leche, inclusive cuando las mismas tengan la naturaleza de</w:t>
      </w:r>
      <w:r>
        <w:rPr>
          <w:spacing w:val="1"/>
          <w:sz w:val="20"/>
        </w:rPr>
        <w:t xml:space="preserve"> </w:t>
      </w:r>
      <w:r>
        <w:rPr>
          <w:sz w:val="20"/>
        </w:rPr>
        <w:t>alimentos.</w:t>
      </w:r>
      <w:r>
        <w:rPr>
          <w:spacing w:val="1"/>
          <w:sz w:val="20"/>
        </w:rPr>
        <w:t xml:space="preserve"> </w:t>
      </w:r>
      <w:r>
        <w:rPr>
          <w:sz w:val="20"/>
        </w:rPr>
        <w:t>Quedan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numeral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jugos,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néctares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concentrados de frutas o de verduras, cualquiera que sea su presentación, densidad 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peso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contenido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estas materias.</w:t>
      </w:r>
    </w:p>
    <w:p w14:paraId="2A66FB45" w14:textId="77777777" w:rsidR="002F33DB" w:rsidRDefault="002F33DB">
      <w:pPr>
        <w:pStyle w:val="Textoindependiente"/>
        <w:spacing w:before="1"/>
        <w:rPr>
          <w:sz w:val="19"/>
        </w:rPr>
      </w:pPr>
    </w:p>
    <w:p w14:paraId="4BC240A9" w14:textId="77777777" w:rsidR="002F33DB" w:rsidRDefault="007D5FBE">
      <w:pPr>
        <w:pStyle w:val="Prrafodelista"/>
        <w:numPr>
          <w:ilvl w:val="2"/>
          <w:numId w:val="38"/>
        </w:numPr>
        <w:tabs>
          <w:tab w:val="left" w:pos="1701"/>
        </w:tabs>
        <w:spacing w:before="1" w:line="242" w:lineRule="auto"/>
        <w:ind w:right="238"/>
        <w:jc w:val="both"/>
        <w:rPr>
          <w:sz w:val="20"/>
        </w:rPr>
      </w:pPr>
      <w:r>
        <w:rPr>
          <w:sz w:val="20"/>
        </w:rPr>
        <w:t>Jarabes o concentrados para preparar refrescos que se expendan en envases abiertos</w:t>
      </w:r>
      <w:r>
        <w:rPr>
          <w:spacing w:val="1"/>
          <w:sz w:val="20"/>
        </w:rPr>
        <w:t xml:space="preserve"> </w:t>
      </w:r>
      <w:r>
        <w:rPr>
          <w:sz w:val="20"/>
        </w:rPr>
        <w:t>utilizando aparatos eléctricos o mecánicos, así como los concentrados, polvos, jarabes,</w:t>
      </w:r>
      <w:r>
        <w:rPr>
          <w:spacing w:val="1"/>
          <w:sz w:val="20"/>
        </w:rPr>
        <w:t xml:space="preserve"> </w:t>
      </w:r>
      <w:r>
        <w:rPr>
          <w:sz w:val="20"/>
        </w:rPr>
        <w:t>esencias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extractos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sabores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diluirse</w:t>
      </w:r>
      <w:r>
        <w:rPr>
          <w:spacing w:val="-1"/>
          <w:sz w:val="20"/>
        </w:rPr>
        <w:t xml:space="preserve"> </w:t>
      </w:r>
      <w:r>
        <w:rPr>
          <w:sz w:val="20"/>
        </w:rPr>
        <w:t>permitan</w:t>
      </w:r>
      <w:r>
        <w:rPr>
          <w:spacing w:val="-2"/>
          <w:sz w:val="20"/>
        </w:rPr>
        <w:t xml:space="preserve"> </w:t>
      </w:r>
      <w:r>
        <w:rPr>
          <w:sz w:val="20"/>
        </w:rPr>
        <w:t>obtener</w:t>
      </w:r>
      <w:r>
        <w:rPr>
          <w:spacing w:val="-1"/>
          <w:sz w:val="20"/>
        </w:rPr>
        <w:t xml:space="preserve"> </w:t>
      </w:r>
      <w:r>
        <w:rPr>
          <w:sz w:val="20"/>
        </w:rPr>
        <w:t>refrescos.</w:t>
      </w:r>
    </w:p>
    <w:p w14:paraId="76376EE1" w14:textId="77777777" w:rsidR="002F33DB" w:rsidRDefault="002F33DB">
      <w:pPr>
        <w:pStyle w:val="Textoindependiente"/>
        <w:spacing w:before="4"/>
        <w:rPr>
          <w:sz w:val="19"/>
        </w:rPr>
      </w:pPr>
    </w:p>
    <w:p w14:paraId="47A5A5A0" w14:textId="77777777" w:rsidR="002F33DB" w:rsidRDefault="007D5FBE">
      <w:pPr>
        <w:pStyle w:val="Prrafodelista"/>
        <w:numPr>
          <w:ilvl w:val="2"/>
          <w:numId w:val="38"/>
        </w:numPr>
        <w:tabs>
          <w:tab w:val="left" w:pos="1700"/>
          <w:tab w:val="left" w:pos="1701"/>
        </w:tabs>
        <w:ind w:hanging="431"/>
        <w:rPr>
          <w:sz w:val="20"/>
        </w:rPr>
      </w:pPr>
      <w:r>
        <w:rPr>
          <w:sz w:val="20"/>
        </w:rPr>
        <w:t>Caviar,</w:t>
      </w:r>
      <w:r>
        <w:rPr>
          <w:spacing w:val="-3"/>
          <w:sz w:val="20"/>
        </w:rPr>
        <w:t xml:space="preserve"> </w:t>
      </w:r>
      <w:r>
        <w:rPr>
          <w:sz w:val="20"/>
        </w:rPr>
        <w:t>salmón</w:t>
      </w:r>
      <w:r>
        <w:rPr>
          <w:spacing w:val="-3"/>
          <w:sz w:val="20"/>
        </w:rPr>
        <w:t xml:space="preserve"> </w:t>
      </w:r>
      <w:r>
        <w:rPr>
          <w:sz w:val="20"/>
        </w:rPr>
        <w:t>ahumado y</w:t>
      </w:r>
      <w:r>
        <w:rPr>
          <w:spacing w:val="-4"/>
          <w:sz w:val="20"/>
        </w:rPr>
        <w:t xml:space="preserve"> </w:t>
      </w:r>
      <w:r>
        <w:rPr>
          <w:sz w:val="20"/>
        </w:rPr>
        <w:t>angulas.</w:t>
      </w:r>
    </w:p>
    <w:p w14:paraId="38CFB694" w14:textId="77777777" w:rsidR="002F33DB" w:rsidRDefault="002F33DB">
      <w:pPr>
        <w:pStyle w:val="Textoindependiente"/>
        <w:rPr>
          <w:sz w:val="12"/>
        </w:rPr>
      </w:pPr>
    </w:p>
    <w:p w14:paraId="3675E57E" w14:textId="083E2A11" w:rsidR="002F33DB" w:rsidRPr="00420182" w:rsidRDefault="007D5FBE" w:rsidP="00420182">
      <w:pPr>
        <w:pStyle w:val="Prrafodelista"/>
        <w:numPr>
          <w:ilvl w:val="2"/>
          <w:numId w:val="38"/>
        </w:numPr>
        <w:tabs>
          <w:tab w:val="left" w:pos="1700"/>
          <w:tab w:val="left" w:pos="1701"/>
        </w:tabs>
        <w:spacing w:before="93"/>
        <w:ind w:hanging="431"/>
        <w:rPr>
          <w:sz w:val="18"/>
        </w:rPr>
      </w:pPr>
      <w:r w:rsidRPr="00420182">
        <w:rPr>
          <w:sz w:val="20"/>
        </w:rPr>
        <w:t>Saborizantes,</w:t>
      </w:r>
      <w:r w:rsidRPr="00420182">
        <w:rPr>
          <w:spacing w:val="-5"/>
          <w:sz w:val="20"/>
        </w:rPr>
        <w:t xml:space="preserve"> </w:t>
      </w:r>
      <w:r w:rsidRPr="00420182">
        <w:rPr>
          <w:sz w:val="20"/>
        </w:rPr>
        <w:t>microencapsulados</w:t>
      </w:r>
      <w:r w:rsidRPr="00420182">
        <w:rPr>
          <w:spacing w:val="-3"/>
          <w:sz w:val="20"/>
        </w:rPr>
        <w:t xml:space="preserve"> </w:t>
      </w:r>
      <w:r w:rsidRPr="00420182">
        <w:rPr>
          <w:sz w:val="20"/>
        </w:rPr>
        <w:t>y</w:t>
      </w:r>
      <w:r w:rsidRPr="00420182">
        <w:rPr>
          <w:spacing w:val="-5"/>
          <w:sz w:val="20"/>
        </w:rPr>
        <w:t xml:space="preserve"> </w:t>
      </w:r>
      <w:r w:rsidRPr="00420182">
        <w:rPr>
          <w:sz w:val="20"/>
        </w:rPr>
        <w:t>aditivos</w:t>
      </w:r>
      <w:r w:rsidRPr="00420182">
        <w:rPr>
          <w:spacing w:val="-2"/>
          <w:sz w:val="20"/>
        </w:rPr>
        <w:t xml:space="preserve"> </w:t>
      </w:r>
      <w:r w:rsidRPr="00420182">
        <w:rPr>
          <w:sz w:val="20"/>
        </w:rPr>
        <w:t>alimenticios.</w:t>
      </w:r>
    </w:p>
    <w:p w14:paraId="63F1F680" w14:textId="77777777" w:rsidR="002F33DB" w:rsidRDefault="007D5FBE" w:rsidP="00420182">
      <w:pPr>
        <w:spacing w:before="116"/>
        <w:ind w:left="265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</w:t>
      </w:r>
    </w:p>
    <w:p w14:paraId="60E8D6B6" w14:textId="77777777" w:rsidR="002F33DB" w:rsidRDefault="002F33DB">
      <w:pPr>
        <w:pStyle w:val="Textoindependiente"/>
        <w:spacing w:before="10"/>
        <w:rPr>
          <w:rFonts w:ascii="Times New Roman"/>
          <w:i/>
          <w:sz w:val="11"/>
        </w:rPr>
      </w:pPr>
    </w:p>
    <w:p w14:paraId="1418B296" w14:textId="77777777" w:rsidR="002F33DB" w:rsidRDefault="007D5FBE">
      <w:pPr>
        <w:pStyle w:val="Prrafodelista"/>
        <w:numPr>
          <w:ilvl w:val="2"/>
          <w:numId w:val="38"/>
        </w:numPr>
        <w:tabs>
          <w:tab w:val="left" w:pos="1700"/>
          <w:tab w:val="left" w:pos="1701"/>
        </w:tabs>
        <w:spacing w:before="93"/>
        <w:ind w:hanging="431"/>
        <w:rPr>
          <w:sz w:val="20"/>
        </w:rPr>
      </w:pPr>
      <w:r>
        <w:rPr>
          <w:sz w:val="20"/>
        </w:rPr>
        <w:t>Chicles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gomas de</w:t>
      </w:r>
      <w:r>
        <w:rPr>
          <w:spacing w:val="-4"/>
          <w:sz w:val="20"/>
        </w:rPr>
        <w:t xml:space="preserve"> </w:t>
      </w:r>
      <w:r>
        <w:rPr>
          <w:sz w:val="20"/>
        </w:rPr>
        <w:t>mascar.</w:t>
      </w:r>
    </w:p>
    <w:p w14:paraId="1287CE01" w14:textId="53E089AB" w:rsidR="002F33DB" w:rsidRDefault="002F33DB">
      <w:pPr>
        <w:rPr>
          <w:sz w:val="18"/>
        </w:rPr>
      </w:pPr>
    </w:p>
    <w:p w14:paraId="7EF6C7F6" w14:textId="77777777" w:rsidR="002F33DB" w:rsidRDefault="007D5FBE" w:rsidP="00420182">
      <w:pPr>
        <w:spacing w:before="116"/>
        <w:ind w:left="127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3E50887A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32908417" w14:textId="77777777" w:rsidR="002F33DB" w:rsidRDefault="007D5FBE">
      <w:pPr>
        <w:pStyle w:val="Prrafodelista"/>
        <w:numPr>
          <w:ilvl w:val="2"/>
          <w:numId w:val="38"/>
        </w:numPr>
        <w:tabs>
          <w:tab w:val="left" w:pos="1700"/>
          <w:tab w:val="left" w:pos="1701"/>
        </w:tabs>
        <w:spacing w:before="93" w:line="242" w:lineRule="auto"/>
        <w:ind w:right="241"/>
        <w:rPr>
          <w:sz w:val="20"/>
        </w:rPr>
      </w:pPr>
      <w:r>
        <w:rPr>
          <w:sz w:val="20"/>
        </w:rPr>
        <w:t>Alimentos</w:t>
      </w:r>
      <w:r>
        <w:rPr>
          <w:spacing w:val="26"/>
          <w:sz w:val="20"/>
        </w:rPr>
        <w:t xml:space="preserve"> </w:t>
      </w:r>
      <w:r>
        <w:rPr>
          <w:sz w:val="20"/>
        </w:rPr>
        <w:t>procesados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perros,</w:t>
      </w:r>
      <w:r>
        <w:rPr>
          <w:spacing w:val="25"/>
          <w:sz w:val="20"/>
        </w:rPr>
        <w:t xml:space="preserve"> </w:t>
      </w:r>
      <w:r>
        <w:rPr>
          <w:sz w:val="20"/>
        </w:rPr>
        <w:t>gatos</w:t>
      </w:r>
      <w:r>
        <w:rPr>
          <w:spacing w:val="29"/>
          <w:sz w:val="20"/>
        </w:rPr>
        <w:t xml:space="preserve"> </w:t>
      </w:r>
      <w:r>
        <w:rPr>
          <w:sz w:val="20"/>
        </w:rPr>
        <w:t>y</w:t>
      </w:r>
      <w:r>
        <w:rPr>
          <w:spacing w:val="24"/>
          <w:sz w:val="20"/>
        </w:rPr>
        <w:t xml:space="preserve"> </w:t>
      </w:r>
      <w:r>
        <w:rPr>
          <w:sz w:val="20"/>
        </w:rPr>
        <w:t>pequeñas</w:t>
      </w:r>
      <w:r>
        <w:rPr>
          <w:spacing w:val="26"/>
          <w:sz w:val="20"/>
        </w:rPr>
        <w:t xml:space="preserve"> </w:t>
      </w:r>
      <w:r>
        <w:rPr>
          <w:sz w:val="20"/>
        </w:rPr>
        <w:t>especies,</w:t>
      </w:r>
      <w:r>
        <w:rPr>
          <w:spacing w:val="25"/>
          <w:sz w:val="20"/>
        </w:rPr>
        <w:t xml:space="preserve"> </w:t>
      </w:r>
      <w:r>
        <w:rPr>
          <w:sz w:val="20"/>
        </w:rPr>
        <w:t>utilizadas</w:t>
      </w:r>
      <w:r>
        <w:rPr>
          <w:spacing w:val="26"/>
          <w:sz w:val="20"/>
        </w:rPr>
        <w:t xml:space="preserve"> </w:t>
      </w:r>
      <w:r>
        <w:rPr>
          <w:sz w:val="20"/>
        </w:rPr>
        <w:t>como</w:t>
      </w:r>
      <w:r>
        <w:rPr>
          <w:spacing w:val="-53"/>
          <w:sz w:val="20"/>
        </w:rPr>
        <w:t xml:space="preserve"> </w:t>
      </w:r>
      <w:r>
        <w:rPr>
          <w:sz w:val="20"/>
        </w:rPr>
        <w:t>mascotas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hogar.</w:t>
      </w:r>
    </w:p>
    <w:p w14:paraId="6D28430A" w14:textId="77777777" w:rsidR="002F33DB" w:rsidRDefault="007D5FBE">
      <w:pPr>
        <w:ind w:left="6436" w:right="224" w:firstLine="614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 adicionado DOF 11-12-2013</w:t>
      </w:r>
      <w:r>
        <w:rPr>
          <w:rFonts w:asci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31-12-1982,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15-12-1995</w:t>
      </w:r>
    </w:p>
    <w:p w14:paraId="3CA0CAEC" w14:textId="77777777" w:rsidR="002F33DB" w:rsidRDefault="002F33DB">
      <w:pPr>
        <w:pStyle w:val="Textoindependiente"/>
        <w:spacing w:before="8"/>
        <w:rPr>
          <w:rFonts w:ascii="Times New Roman"/>
          <w:i/>
          <w:sz w:val="19"/>
        </w:rPr>
      </w:pPr>
    </w:p>
    <w:p w14:paraId="7F9595F9" w14:textId="77777777" w:rsidR="002F33DB" w:rsidRDefault="007D5FBE">
      <w:pPr>
        <w:pStyle w:val="Textoindependiente"/>
        <w:ind w:left="1270" w:hanging="432"/>
      </w:pPr>
      <w:r>
        <w:rPr>
          <w:b/>
        </w:rPr>
        <w:t>c).-</w:t>
      </w:r>
      <w:r>
        <w:rPr>
          <w:b/>
          <w:spacing w:val="21"/>
        </w:rPr>
        <w:t xml:space="preserve"> </w:t>
      </w:r>
      <w:r>
        <w:t>Hielo</w:t>
      </w:r>
      <w:r>
        <w:rPr>
          <w:spacing w:val="3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agua</w:t>
      </w:r>
      <w:r>
        <w:rPr>
          <w:spacing w:val="36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gaseosa</w:t>
      </w:r>
      <w:r>
        <w:rPr>
          <w:spacing w:val="34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compuesta,</w:t>
      </w:r>
      <w:r>
        <w:rPr>
          <w:spacing w:val="36"/>
        </w:rPr>
        <w:t xml:space="preserve"> </w:t>
      </w:r>
      <w:r>
        <w:t>excepto</w:t>
      </w:r>
      <w:r>
        <w:rPr>
          <w:spacing w:val="36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último</w:t>
      </w:r>
      <w:r>
        <w:rPr>
          <w:spacing w:val="31"/>
        </w:rPr>
        <w:t xml:space="preserve"> </w:t>
      </w:r>
      <w:r>
        <w:t>caso,</w:t>
      </w:r>
      <w:r>
        <w:rPr>
          <w:spacing w:val="33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envases menores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litros.</w:t>
      </w:r>
    </w:p>
    <w:p w14:paraId="28A77449" w14:textId="77777777" w:rsidR="002F33DB" w:rsidRDefault="007D5FBE">
      <w:pPr>
        <w:spacing w:line="183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21-11-1991</w:t>
      </w:r>
    </w:p>
    <w:p w14:paraId="3B24CDB1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0DF3C97C" w14:textId="77777777" w:rsidR="002F33DB" w:rsidRDefault="007D5FBE">
      <w:pPr>
        <w:pStyle w:val="Textoindependiente"/>
        <w:spacing w:before="93"/>
        <w:ind w:left="838"/>
      </w:pPr>
      <w:r>
        <w:rPr>
          <w:b/>
        </w:rPr>
        <w:t>d).-</w:t>
      </w:r>
      <w:r>
        <w:rPr>
          <w:b/>
          <w:spacing w:val="8"/>
        </w:rPr>
        <w:t xml:space="preserve"> </w:t>
      </w:r>
      <w:r>
        <w:t>Ixtle,</w:t>
      </w:r>
      <w:r>
        <w:rPr>
          <w:spacing w:val="-1"/>
        </w:rPr>
        <w:t xml:space="preserve"> </w:t>
      </w:r>
      <w:r>
        <w:t>palma y</w:t>
      </w:r>
      <w:r>
        <w:rPr>
          <w:spacing w:val="-3"/>
        </w:rPr>
        <w:t xml:space="preserve"> </w:t>
      </w:r>
      <w:r>
        <w:t>lechuguilla.</w:t>
      </w:r>
    </w:p>
    <w:p w14:paraId="5C8546C7" w14:textId="77777777" w:rsidR="002F33DB" w:rsidRDefault="002F33DB">
      <w:pPr>
        <w:pStyle w:val="Textoindependiente"/>
        <w:spacing w:before="10"/>
        <w:rPr>
          <w:sz w:val="19"/>
        </w:rPr>
      </w:pPr>
    </w:p>
    <w:p w14:paraId="7FF92AFD" w14:textId="77777777" w:rsidR="002F33DB" w:rsidRDefault="007D5FBE">
      <w:pPr>
        <w:pStyle w:val="Textoindependiente"/>
        <w:ind w:left="1270" w:right="235" w:hanging="432"/>
        <w:jc w:val="both"/>
      </w:pPr>
      <w:r>
        <w:rPr>
          <w:b/>
        </w:rPr>
        <w:t>e).-</w:t>
      </w:r>
      <w:r>
        <w:rPr>
          <w:b/>
          <w:spacing w:val="1"/>
        </w:rPr>
        <w:t xml:space="preserve"> </w:t>
      </w:r>
      <w:r>
        <w:t>Tractores</w:t>
      </w:r>
      <w:r>
        <w:rPr>
          <w:spacing w:val="1"/>
        </w:rPr>
        <w:t xml:space="preserve"> </w:t>
      </w:r>
      <w:r>
        <w:t>para accionar</w:t>
      </w:r>
      <w:r>
        <w:rPr>
          <w:spacing w:val="1"/>
        </w:rPr>
        <w:t xml:space="preserve"> </w:t>
      </w:r>
      <w:r>
        <w:t>implementos agrícolas, 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oruga, así como</w:t>
      </w:r>
      <w:r>
        <w:rPr>
          <w:spacing w:val="1"/>
        </w:rPr>
        <w:t xml:space="preserve"> </w:t>
      </w:r>
      <w:r>
        <w:t>llantas para dichos tractores; motocultores para superficies reducidas; arados; rastras para</w:t>
      </w:r>
      <w:r>
        <w:rPr>
          <w:spacing w:val="1"/>
        </w:rPr>
        <w:t xml:space="preserve"> </w:t>
      </w:r>
      <w:r>
        <w:t>desterronar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</w:t>
      </w:r>
      <w:r>
        <w:rPr>
          <w:spacing w:val="1"/>
        </w:rPr>
        <w:t xml:space="preserve"> </w:t>
      </w:r>
      <w:r>
        <w:t>arada;</w:t>
      </w:r>
      <w:r>
        <w:rPr>
          <w:spacing w:val="1"/>
        </w:rPr>
        <w:t xml:space="preserve"> </w:t>
      </w:r>
      <w:r>
        <w:t>cultivadoras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esparcir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desyerbar;</w:t>
      </w:r>
      <w:r>
        <w:rPr>
          <w:spacing w:val="56"/>
        </w:rPr>
        <w:t xml:space="preserve"> </w:t>
      </w:r>
      <w:r>
        <w:t>cosechadoras;</w:t>
      </w:r>
      <w:r>
        <w:rPr>
          <w:spacing w:val="-53"/>
        </w:rPr>
        <w:t xml:space="preserve"> </w:t>
      </w:r>
      <w:r>
        <w:t>aspersoras y espolvoreadoras para rociar o esparcir fertilizantes, plaguicidas, herbicidas y</w:t>
      </w:r>
      <w:r>
        <w:rPr>
          <w:spacing w:val="1"/>
        </w:rPr>
        <w:t xml:space="preserve"> </w:t>
      </w:r>
      <w:r>
        <w:t>fungicidas;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mecánico,</w:t>
      </w:r>
      <w:r>
        <w:rPr>
          <w:spacing w:val="1"/>
        </w:rPr>
        <w:t xml:space="preserve"> </w:t>
      </w:r>
      <w:r>
        <w:t>eléctrico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hidráulico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riego</w:t>
      </w:r>
      <w:r>
        <w:rPr>
          <w:spacing w:val="1"/>
        </w:rPr>
        <w:t xml:space="preserve"> </w:t>
      </w:r>
      <w:r>
        <w:t>agricola;</w:t>
      </w:r>
      <w:r>
        <w:rPr>
          <w:spacing w:val="1"/>
        </w:rPr>
        <w:t xml:space="preserve"> </w:t>
      </w:r>
      <w:r>
        <w:t>sembradoras;</w:t>
      </w:r>
      <w:r>
        <w:rPr>
          <w:spacing w:val="1"/>
        </w:rPr>
        <w:t xml:space="preserve"> </w:t>
      </w:r>
      <w:r>
        <w:t>ensiladoras,</w:t>
      </w:r>
      <w:r>
        <w:rPr>
          <w:spacing w:val="1"/>
        </w:rPr>
        <w:t xml:space="preserve"> </w:t>
      </w:r>
      <w:r>
        <w:t>cortadoras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empacadoras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forraje;</w:t>
      </w:r>
      <w:r>
        <w:rPr>
          <w:spacing w:val="1"/>
        </w:rPr>
        <w:t xml:space="preserve"> </w:t>
      </w:r>
      <w:r>
        <w:t>desgranadoras;</w:t>
      </w:r>
      <w:r>
        <w:rPr>
          <w:spacing w:val="1"/>
        </w:rPr>
        <w:t xml:space="preserve"> </w:t>
      </w:r>
      <w:r>
        <w:t>abonadoras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fertilizadoras de terrenos de cultivo; aviones fumigadores; motosierras manuales de cadena,</w:t>
      </w:r>
      <w:r>
        <w:rPr>
          <w:spacing w:val="1"/>
        </w:rPr>
        <w:t xml:space="preserve"> </w:t>
      </w:r>
      <w:r>
        <w:t>así como embarcaciones para pesca comercial, siempre que se reúnan los requisitos 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señale</w:t>
      </w:r>
      <w:r>
        <w:rPr>
          <w:spacing w:val="1"/>
        </w:rPr>
        <w:t xml:space="preserve"> </w:t>
      </w:r>
      <w:r>
        <w:t>el Reglamento.</w:t>
      </w:r>
    </w:p>
    <w:p w14:paraId="14F31EEE" w14:textId="77777777" w:rsidR="002F33DB" w:rsidRDefault="007D5FBE">
      <w:pPr>
        <w:spacing w:before="2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4DF63D0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A90ABC1" w14:textId="77777777" w:rsidR="002F33DB" w:rsidRDefault="007D5FBE">
      <w:pPr>
        <w:pStyle w:val="Textoindependiente"/>
        <w:ind w:left="1270"/>
      </w:pP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maquinaria</w:t>
      </w:r>
      <w:r>
        <w:rPr>
          <w:spacing w:val="3"/>
        </w:rPr>
        <w:t xml:space="preserve"> </w:t>
      </w:r>
      <w:r>
        <w:t>y del</w:t>
      </w:r>
      <w:r>
        <w:rPr>
          <w:spacing w:val="1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 refiere</w:t>
      </w:r>
      <w:r>
        <w:rPr>
          <w:spacing w:val="3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inciso, se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aplicara</w:t>
      </w:r>
      <w:r>
        <w:rPr>
          <w:spacing w:val="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artículo,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enajenen</w:t>
      </w:r>
      <w:r>
        <w:rPr>
          <w:spacing w:val="-1"/>
        </w:rPr>
        <w:t xml:space="preserve"> </w:t>
      </w:r>
      <w:r>
        <w:t>completos.</w:t>
      </w:r>
    </w:p>
    <w:p w14:paraId="1B1A065F" w14:textId="77777777" w:rsidR="002F33DB" w:rsidRDefault="002F33DB">
      <w:pPr>
        <w:pStyle w:val="Textoindependiente"/>
        <w:spacing w:before="10"/>
        <w:rPr>
          <w:sz w:val="19"/>
        </w:rPr>
      </w:pPr>
    </w:p>
    <w:p w14:paraId="50733CB5" w14:textId="77777777" w:rsidR="002F33DB" w:rsidRDefault="007D5FBE">
      <w:pPr>
        <w:pStyle w:val="Textoindependiente"/>
        <w:spacing w:before="1" w:line="242" w:lineRule="auto"/>
        <w:ind w:left="1270" w:right="236" w:hanging="432"/>
        <w:jc w:val="both"/>
      </w:pPr>
      <w:r>
        <w:rPr>
          <w:b/>
        </w:rPr>
        <w:t>f).-</w:t>
      </w:r>
      <w:r>
        <w:rPr>
          <w:b/>
          <w:spacing w:val="1"/>
        </w:rPr>
        <w:t xml:space="preserve"> </w:t>
      </w:r>
      <w:r>
        <w:t>Fertilizantes, plaguicidas, herbicidas y fungicidas, siempre que estén destinados para ser</w:t>
      </w:r>
      <w:r>
        <w:rPr>
          <w:spacing w:val="1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ganadería.</w:t>
      </w:r>
    </w:p>
    <w:p w14:paraId="6FECCF8E" w14:textId="77777777" w:rsidR="002F33DB" w:rsidRDefault="002F33DB">
      <w:pPr>
        <w:pStyle w:val="Textoindependiente"/>
        <w:spacing w:before="3"/>
        <w:rPr>
          <w:sz w:val="19"/>
        </w:rPr>
      </w:pPr>
    </w:p>
    <w:p w14:paraId="6AE378B0" w14:textId="77777777" w:rsidR="002F33DB" w:rsidRDefault="007D5FBE">
      <w:pPr>
        <w:pStyle w:val="Textoindependiente"/>
        <w:spacing w:line="242" w:lineRule="auto"/>
        <w:ind w:left="1270" w:right="244" w:hanging="432"/>
        <w:jc w:val="both"/>
      </w:pPr>
      <w:r>
        <w:rPr>
          <w:b/>
        </w:rPr>
        <w:t>g).-</w:t>
      </w:r>
      <w:r>
        <w:rPr>
          <w:b/>
          <w:spacing w:val="1"/>
        </w:rPr>
        <w:t xml:space="preserve"> </w:t>
      </w:r>
      <w:r>
        <w:t>Invernaderos hiropónicos y equipos integrados a ellos para producir temperatura y humedad</w:t>
      </w:r>
      <w:r>
        <w:rPr>
          <w:spacing w:val="1"/>
        </w:rPr>
        <w:t xml:space="preserve"> </w:t>
      </w:r>
      <w:r>
        <w:t>controladas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cultivos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irrigación.</w:t>
      </w:r>
    </w:p>
    <w:p w14:paraId="3399ECC0" w14:textId="77777777" w:rsidR="002F33DB" w:rsidRDefault="007D5FBE">
      <w:pPr>
        <w:spacing w:line="178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62FAF5A1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50ADFF5F" w14:textId="77777777" w:rsidR="002F33DB" w:rsidRDefault="007D5FBE">
      <w:pPr>
        <w:pStyle w:val="Textoindependiente"/>
        <w:spacing w:before="90" w:line="242" w:lineRule="auto"/>
        <w:ind w:left="1270" w:right="242" w:hanging="432"/>
        <w:jc w:val="both"/>
      </w:pPr>
      <w:r>
        <w:rPr>
          <w:b/>
        </w:rPr>
        <w:t>h).-</w:t>
      </w:r>
      <w:r>
        <w:rPr>
          <w:b/>
          <w:spacing w:val="55"/>
        </w:rPr>
        <w:t xml:space="preserve"> </w:t>
      </w:r>
      <w:r>
        <w:t>Oro, joyería, orfebrería, piezas artísticas u ornamentales y lingotes, cuyo contenido mínimo</w:t>
      </w:r>
      <w:r>
        <w:rPr>
          <w:spacing w:val="1"/>
        </w:rPr>
        <w:t xml:space="preserve"> </w:t>
      </w:r>
      <w:r>
        <w:t>de dicho material sea del 80%, siempre que su enajenación no se efectúe en ventas al</w:t>
      </w:r>
      <w:r>
        <w:rPr>
          <w:spacing w:val="1"/>
        </w:rPr>
        <w:t xml:space="preserve"> </w:t>
      </w:r>
      <w:r>
        <w:t>menudeo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general.</w:t>
      </w:r>
    </w:p>
    <w:p w14:paraId="3E2AD034" w14:textId="77777777" w:rsidR="002F33DB" w:rsidRDefault="007D5FBE">
      <w:pPr>
        <w:spacing w:line="178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0B823BE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E41AF31" w14:textId="77777777" w:rsidR="002F33DB" w:rsidRDefault="007D5FBE">
      <w:pPr>
        <w:pStyle w:val="Textoindependiente"/>
        <w:ind w:left="1270" w:right="240" w:hanging="432"/>
        <w:jc w:val="both"/>
      </w:pPr>
      <w:r>
        <w:rPr>
          <w:b/>
        </w:rPr>
        <w:lastRenderedPageBreak/>
        <w:t>i).-</w:t>
      </w:r>
      <w:r>
        <w:rPr>
          <w:b/>
          <w:spacing w:val="1"/>
        </w:rPr>
        <w:t xml:space="preserve"> </w:t>
      </w:r>
      <w:r>
        <w:t>Libros, periódicos y revistas, que editen los propios contribuyentes. Para los efectos de esta</w:t>
      </w:r>
      <w:r>
        <w:rPr>
          <w:spacing w:val="1"/>
        </w:rPr>
        <w:t xml:space="preserve"> </w:t>
      </w:r>
      <w:r>
        <w:t>Ley, se considera libro toda publicación, unitaria, no periódica, impresa en cualquier soporte,</w:t>
      </w:r>
      <w:r>
        <w:rPr>
          <w:spacing w:val="-53"/>
        </w:rPr>
        <w:t xml:space="preserve"> </w:t>
      </w:r>
      <w:r>
        <w:t>cuya edición se haga en un volumen o en varios volúmenes. Dentro del concepto de libros,</w:t>
      </w:r>
      <w:r>
        <w:rPr>
          <w:spacing w:val="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quedan</w:t>
      </w:r>
      <w:r>
        <w:rPr>
          <w:spacing w:val="11"/>
        </w:rPr>
        <w:t xml:space="preserve"> </w:t>
      </w:r>
      <w:r>
        <w:t>comprendidas</w:t>
      </w:r>
      <w:r>
        <w:rPr>
          <w:spacing w:val="11"/>
        </w:rPr>
        <w:t xml:space="preserve"> </w:t>
      </w:r>
      <w:r>
        <w:t>aquellas</w:t>
      </w:r>
      <w:r>
        <w:rPr>
          <w:spacing w:val="9"/>
        </w:rPr>
        <w:t xml:space="preserve"> </w:t>
      </w:r>
      <w:r>
        <w:t>publicaciones</w:t>
      </w:r>
      <w:r>
        <w:rPr>
          <w:spacing w:val="12"/>
        </w:rPr>
        <w:t xml:space="preserve"> </w:t>
      </w:r>
      <w:r>
        <w:t>periódicas</w:t>
      </w:r>
      <w:r>
        <w:rPr>
          <w:spacing w:val="11"/>
        </w:rPr>
        <w:t xml:space="preserve"> </w:t>
      </w:r>
      <w:r>
        <w:t>amparadas</w:t>
      </w:r>
      <w:r>
        <w:rPr>
          <w:spacing w:val="9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título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denominación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publicación y</w:t>
      </w:r>
      <w:r>
        <w:rPr>
          <w:spacing w:val="-2"/>
        </w:rPr>
        <w:t xml:space="preserve"> </w:t>
      </w:r>
      <w:r>
        <w:t>otra.</w:t>
      </w:r>
    </w:p>
    <w:p w14:paraId="58EAB833" w14:textId="77777777" w:rsidR="002F33DB" w:rsidRDefault="002F33DB">
      <w:pPr>
        <w:pStyle w:val="Textoindependiente"/>
        <w:spacing w:before="3"/>
      </w:pPr>
    </w:p>
    <w:p w14:paraId="3FA96EB8" w14:textId="77777777" w:rsidR="002F33DB" w:rsidRDefault="007D5FBE">
      <w:pPr>
        <w:pStyle w:val="Textoindependiente"/>
        <w:ind w:left="1270" w:right="239"/>
        <w:jc w:val="both"/>
      </w:pPr>
      <w:r>
        <w:t>Igualmente se considera que forman parte de los libros, los materiales complementarios que</w:t>
      </w:r>
      <w:r>
        <w:rPr>
          <w:spacing w:val="1"/>
        </w:rPr>
        <w:t xml:space="preserve"> </w:t>
      </w:r>
      <w:r>
        <w:t>se acompañen a ellos, cuando no sean susceptibles de comercializarse separadamente. Se</w:t>
      </w:r>
      <w:r>
        <w:rPr>
          <w:spacing w:val="1"/>
        </w:rPr>
        <w:t xml:space="preserve"> </w:t>
      </w:r>
      <w:r>
        <w:t>entiende que no tienen la característica de complementarios cuando los materiales pueden</w:t>
      </w:r>
      <w:r>
        <w:rPr>
          <w:spacing w:val="1"/>
        </w:rPr>
        <w:t xml:space="preserve"> </w:t>
      </w:r>
      <w:r>
        <w:t>comercializarse independientemente</w:t>
      </w:r>
      <w:r>
        <w:rPr>
          <w:spacing w:val="-1"/>
        </w:rPr>
        <w:t xml:space="preserve"> </w:t>
      </w:r>
      <w:r>
        <w:t>del libro.</w:t>
      </w:r>
    </w:p>
    <w:p w14:paraId="564B71B2" w14:textId="27559348" w:rsidR="00D92FE0" w:rsidRDefault="007D5FBE" w:rsidP="00D92FE0">
      <w:pPr>
        <w:spacing w:line="181" w:lineRule="exact"/>
        <w:ind w:right="233"/>
        <w:jc w:val="right"/>
        <w:rPr>
          <w:rFonts w:ascii="Times New Roman"/>
          <w:i/>
          <w:color w:val="0000FF"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30-12-2002.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</w:t>
      </w:r>
    </w:p>
    <w:p w14:paraId="18FFEDED" w14:textId="77777777" w:rsidR="00D92FE0" w:rsidRDefault="00D92FE0" w:rsidP="00D92FE0">
      <w:pPr>
        <w:spacing w:line="181" w:lineRule="exact"/>
        <w:ind w:right="233"/>
        <w:jc w:val="right"/>
        <w:rPr>
          <w:rFonts w:ascii="Times New Roman"/>
          <w:i/>
          <w:sz w:val="16"/>
        </w:rPr>
      </w:pPr>
    </w:p>
    <w:p w14:paraId="1C133126" w14:textId="0B83F484" w:rsidR="002F33DB" w:rsidRDefault="00D92FE0" w:rsidP="002F5631">
      <w:pPr>
        <w:spacing w:line="181" w:lineRule="exact"/>
        <w:ind w:right="233"/>
        <w:jc w:val="both"/>
        <w:rPr>
          <w:color w:val="7030A0"/>
          <w:w w:val="105"/>
          <w:sz w:val="19"/>
        </w:rPr>
      </w:pPr>
      <w:r w:rsidRPr="00D92FE0">
        <w:rPr>
          <w:b/>
          <w:color w:val="7030A0"/>
          <w:w w:val="110"/>
          <w:sz w:val="21"/>
        </w:rPr>
        <w:t>j)</w:t>
      </w:r>
      <w:r w:rsidRPr="00D92FE0">
        <w:rPr>
          <w:b/>
          <w:color w:val="7030A0"/>
          <w:w w:val="110"/>
          <w:sz w:val="21"/>
        </w:rPr>
        <w:tab/>
      </w:r>
      <w:r w:rsidRPr="00D92FE0">
        <w:rPr>
          <w:color w:val="7030A0"/>
          <w:w w:val="105"/>
          <w:sz w:val="19"/>
        </w:rPr>
        <w:t>Toallas</w:t>
      </w:r>
      <w:r w:rsidRPr="00D92FE0">
        <w:rPr>
          <w:color w:val="7030A0"/>
          <w:spacing w:val="21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sanitarias,</w:t>
      </w:r>
      <w:r w:rsidRPr="00D92FE0">
        <w:rPr>
          <w:color w:val="7030A0"/>
          <w:spacing w:val="11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tampones</w:t>
      </w:r>
      <w:r w:rsidRPr="00D92FE0">
        <w:rPr>
          <w:color w:val="7030A0"/>
          <w:spacing w:val="24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y</w:t>
      </w:r>
      <w:r w:rsidRPr="00D92FE0">
        <w:rPr>
          <w:color w:val="7030A0"/>
          <w:spacing w:val="13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copas,</w:t>
      </w:r>
      <w:r w:rsidRPr="00D92FE0">
        <w:rPr>
          <w:color w:val="7030A0"/>
          <w:spacing w:val="6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para</w:t>
      </w:r>
      <w:r w:rsidRPr="00D92FE0">
        <w:rPr>
          <w:color w:val="7030A0"/>
          <w:spacing w:val="24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la</w:t>
      </w:r>
      <w:r w:rsidRPr="00D92FE0">
        <w:rPr>
          <w:color w:val="7030A0"/>
          <w:spacing w:val="9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gestión</w:t>
      </w:r>
      <w:r w:rsidRPr="00D92FE0">
        <w:rPr>
          <w:color w:val="7030A0"/>
          <w:spacing w:val="10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menstrual.</w:t>
      </w:r>
    </w:p>
    <w:p w14:paraId="60481BE8" w14:textId="77777777" w:rsidR="00D92FE0" w:rsidRPr="00D92FE0" w:rsidRDefault="00D92FE0" w:rsidP="00D92FE0">
      <w:pPr>
        <w:spacing w:line="181" w:lineRule="exact"/>
        <w:ind w:right="233"/>
        <w:jc w:val="right"/>
        <w:rPr>
          <w:rFonts w:ascii="Times New Roman"/>
          <w:i/>
          <w:color w:val="7030A0"/>
          <w:sz w:val="16"/>
        </w:rPr>
      </w:pPr>
    </w:p>
    <w:p w14:paraId="27512D56" w14:textId="77777777" w:rsidR="002F33DB" w:rsidRDefault="007D5FBE">
      <w:pPr>
        <w:pStyle w:val="Textoindependiente"/>
        <w:ind w:left="838" w:right="237"/>
        <w:jc w:val="both"/>
      </w:pPr>
      <w:r>
        <w:t>Se aplicará la tasa del 16% a la enajenación de los alimentos a que se refiere el presente artículo</w:t>
      </w:r>
      <w:r>
        <w:rPr>
          <w:spacing w:val="1"/>
        </w:rPr>
        <w:t xml:space="preserve"> </w:t>
      </w:r>
      <w:r>
        <w:t>preparados para su consumo en el lugar o establecimiento en que se enajenen, inclusive cuando</w:t>
      </w:r>
      <w:r>
        <w:rPr>
          <w:spacing w:val="1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cuenten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instalaciones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consumidos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mismos,</w:t>
      </w:r>
      <w:r>
        <w:rPr>
          <w:spacing w:val="28"/>
        </w:rPr>
        <w:t xml:space="preserve"> </w:t>
      </w:r>
      <w:r>
        <w:t>cuando</w:t>
      </w:r>
      <w:r>
        <w:rPr>
          <w:spacing w:val="30"/>
        </w:rPr>
        <w:t xml:space="preserve"> </w:t>
      </w:r>
      <w:r>
        <w:t>sean</w:t>
      </w:r>
      <w:r>
        <w:rPr>
          <w:spacing w:val="30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llevar</w:t>
      </w:r>
      <w:r>
        <w:rPr>
          <w:spacing w:val="29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domicilio.</w:t>
      </w:r>
    </w:p>
    <w:p w14:paraId="70450E5C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444E2A0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01B6C9B4" w14:textId="77777777" w:rsidR="002F33DB" w:rsidRDefault="007D5FBE">
      <w:pPr>
        <w:pStyle w:val="Textoindependiente"/>
        <w:spacing w:before="1"/>
        <w:ind w:left="406"/>
      </w:pPr>
      <w:r>
        <w:rPr>
          <w:b/>
        </w:rPr>
        <w:t>II.-</w:t>
      </w:r>
      <w:r>
        <w:rPr>
          <w:b/>
          <w:spacing w:val="8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independientes:</w:t>
      </w:r>
    </w:p>
    <w:p w14:paraId="5C64ACFF" w14:textId="77777777" w:rsidR="002F33DB" w:rsidRDefault="002F33DB">
      <w:pPr>
        <w:pStyle w:val="Textoindependiente"/>
      </w:pPr>
    </w:p>
    <w:p w14:paraId="1D4D8BBB" w14:textId="77777777" w:rsidR="002F33DB" w:rsidRDefault="007D5FBE">
      <w:pPr>
        <w:pStyle w:val="Textoindependiente"/>
        <w:ind w:left="1270" w:right="237" w:hanging="432"/>
        <w:jc w:val="both"/>
      </w:pPr>
      <w:r>
        <w:rPr>
          <w:b/>
        </w:rPr>
        <w:t>a).-</w:t>
      </w:r>
      <w:r>
        <w:rPr>
          <w:b/>
          <w:spacing w:val="55"/>
        </w:rPr>
        <w:t xml:space="preserve"> </w:t>
      </w:r>
      <w:r>
        <w:t>Los prestados directamente a los agricultores y ganaderos, siempre que sean destinados</w:t>
      </w:r>
      <w:r>
        <w:rPr>
          <w:spacing w:val="1"/>
        </w:rPr>
        <w:t xml:space="preserve"> </w:t>
      </w:r>
      <w:r>
        <w:t>para actividades agropecuarias, por concepto de perforaciones de pozos, alumbramiento y</w:t>
      </w:r>
      <w:r>
        <w:rPr>
          <w:spacing w:val="1"/>
        </w:rPr>
        <w:t xml:space="preserve"> </w:t>
      </w:r>
      <w:r>
        <w:t>formación de retenes de agua; suministro de energía eléctrica para usos agrícolas aplicados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bombeo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riego;</w:t>
      </w:r>
      <w:r>
        <w:rPr>
          <w:spacing w:val="1"/>
        </w:rPr>
        <w:t xml:space="preserve"> </w:t>
      </w:r>
      <w:r>
        <w:t>desmontes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caminos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fincas</w:t>
      </w:r>
      <w:r>
        <w:rPr>
          <w:spacing w:val="1"/>
        </w:rPr>
        <w:t xml:space="preserve"> </w:t>
      </w:r>
      <w:r>
        <w:t>agropecuarias;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terrenos;</w:t>
      </w:r>
      <w:r>
        <w:rPr>
          <w:spacing w:val="1"/>
        </w:rPr>
        <w:t xml:space="preserve"> </w:t>
      </w:r>
      <w:r>
        <w:t>riego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fumigación</w:t>
      </w:r>
      <w:r>
        <w:rPr>
          <w:spacing w:val="1"/>
        </w:rPr>
        <w:t xml:space="preserve"> </w:t>
      </w:r>
      <w:r>
        <w:t>agrícolas;</w:t>
      </w:r>
      <w:r>
        <w:rPr>
          <w:spacing w:val="1"/>
        </w:rPr>
        <w:t xml:space="preserve"> </w:t>
      </w:r>
      <w:r>
        <w:t>erradicación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plagas; cosecha y recolección; vacunación, desinfección e inseminación de ganado,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 de</w:t>
      </w:r>
      <w:r>
        <w:rPr>
          <w:spacing w:val="-1"/>
        </w:rPr>
        <w:t xml:space="preserve"> </w:t>
      </w:r>
      <w:r>
        <w:t>captura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extracción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especies marinas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dulce.</w:t>
      </w:r>
    </w:p>
    <w:p w14:paraId="42F64E4A" w14:textId="77777777" w:rsidR="002F33DB" w:rsidRDefault="007D5FBE">
      <w:pPr>
        <w:spacing w:before="1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7E26400D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1C742464" w14:textId="77777777" w:rsidR="002F33DB" w:rsidRDefault="007D5FBE">
      <w:pPr>
        <w:pStyle w:val="Textoindependiente"/>
        <w:spacing w:before="1"/>
        <w:ind w:left="838"/>
        <w:jc w:val="both"/>
      </w:pPr>
      <w:r>
        <w:rPr>
          <w:b/>
        </w:rPr>
        <w:t>b).-</w:t>
      </w:r>
      <w:r>
        <w:rPr>
          <w:b/>
          <w:spacing w:val="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molienda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trituración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maíz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trigo.</w:t>
      </w:r>
    </w:p>
    <w:p w14:paraId="2EA4D8EF" w14:textId="77777777" w:rsidR="002F33DB" w:rsidRDefault="002F33DB">
      <w:pPr>
        <w:pStyle w:val="Textoindependiente"/>
      </w:pPr>
    </w:p>
    <w:p w14:paraId="0523230B" w14:textId="77777777" w:rsidR="002F33DB" w:rsidRDefault="007D5FBE">
      <w:pPr>
        <w:pStyle w:val="Textoindependiente"/>
        <w:spacing w:before="1"/>
        <w:ind w:left="838"/>
        <w:jc w:val="both"/>
      </w:pPr>
      <w:r>
        <w:rPr>
          <w:b/>
        </w:rPr>
        <w:t>c).-</w:t>
      </w:r>
      <w:r>
        <w:rPr>
          <w:b/>
          <w:spacing w:val="1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 pasteurización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leche.</w:t>
      </w:r>
    </w:p>
    <w:p w14:paraId="300404C9" w14:textId="77777777" w:rsidR="002F33DB" w:rsidRDefault="002F33DB">
      <w:pPr>
        <w:pStyle w:val="Textoindependiente"/>
        <w:spacing w:before="11"/>
        <w:rPr>
          <w:sz w:val="11"/>
        </w:rPr>
      </w:pPr>
    </w:p>
    <w:p w14:paraId="305A3655" w14:textId="06D9E64D" w:rsidR="002F33DB" w:rsidRDefault="007D5FBE" w:rsidP="00420182">
      <w:pPr>
        <w:pStyle w:val="Textoindependiente"/>
        <w:spacing w:before="93"/>
        <w:ind w:left="838"/>
        <w:rPr>
          <w:sz w:val="18"/>
        </w:rPr>
      </w:pPr>
      <w:r>
        <w:rPr>
          <w:b/>
        </w:rPr>
        <w:t>d).-</w:t>
      </w:r>
      <w:r>
        <w:rPr>
          <w:b/>
          <w:spacing w:val="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invernaderos</w:t>
      </w:r>
      <w:r>
        <w:rPr>
          <w:spacing w:val="-2"/>
        </w:rPr>
        <w:t xml:space="preserve"> </w:t>
      </w:r>
      <w:r>
        <w:t>hidropónicos.</w:t>
      </w:r>
    </w:p>
    <w:p w14:paraId="0FE332EC" w14:textId="77777777" w:rsidR="002F33DB" w:rsidRDefault="007D5FBE" w:rsidP="00420182">
      <w:pPr>
        <w:spacing w:before="114"/>
        <w:ind w:left="838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23D2DBF8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16F43010" w14:textId="77777777" w:rsidR="002F33DB" w:rsidRDefault="007D5FBE">
      <w:pPr>
        <w:pStyle w:val="Textoindependiente"/>
        <w:spacing w:before="93"/>
        <w:ind w:left="838"/>
      </w:pPr>
      <w:r>
        <w:rPr>
          <w:b/>
        </w:rPr>
        <w:t>e).-</w:t>
      </w:r>
      <w:r>
        <w:rPr>
          <w:b/>
          <w:spacing w:val="74"/>
        </w:rPr>
        <w:t xml:space="preserve"> </w:t>
      </w:r>
      <w:r>
        <w:t>Los de despepite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algodón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rama.</w:t>
      </w:r>
    </w:p>
    <w:p w14:paraId="30E49DAC" w14:textId="7064C18E" w:rsidR="002F33DB" w:rsidRDefault="002F33DB">
      <w:pPr>
        <w:rPr>
          <w:sz w:val="18"/>
        </w:rPr>
      </w:pPr>
    </w:p>
    <w:p w14:paraId="4D818A61" w14:textId="77777777" w:rsidR="002F33DB" w:rsidRDefault="007D5FBE">
      <w:pPr>
        <w:spacing w:before="116"/>
        <w:ind w:left="83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76F8F132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33319A5B" w14:textId="2CAA97C0" w:rsidR="002F33DB" w:rsidRDefault="007D5FBE" w:rsidP="00420182">
      <w:pPr>
        <w:pStyle w:val="Textoindependiente"/>
        <w:spacing w:before="93"/>
        <w:ind w:left="838"/>
        <w:rPr>
          <w:sz w:val="18"/>
        </w:rPr>
      </w:pPr>
      <w:r>
        <w:rPr>
          <w:b/>
        </w:rPr>
        <w:t>f).-</w:t>
      </w:r>
      <w:r>
        <w:rPr>
          <w:b/>
          <w:spacing w:val="6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sacrificio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ganado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aves de</w:t>
      </w:r>
      <w:r>
        <w:rPr>
          <w:spacing w:val="-2"/>
        </w:rPr>
        <w:t xml:space="preserve"> </w:t>
      </w:r>
      <w:r>
        <w:t>corral.</w:t>
      </w:r>
    </w:p>
    <w:p w14:paraId="10FB6B9B" w14:textId="77777777" w:rsidR="002F33DB" w:rsidRDefault="007D5FBE">
      <w:pPr>
        <w:spacing w:before="117"/>
        <w:ind w:left="83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139E3A46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1053080E" w14:textId="51F773A8" w:rsidR="002F33DB" w:rsidRDefault="007D5FBE" w:rsidP="00420182">
      <w:pPr>
        <w:spacing w:before="93"/>
        <w:ind w:left="838"/>
        <w:rPr>
          <w:sz w:val="18"/>
        </w:rPr>
      </w:pPr>
      <w:r>
        <w:rPr>
          <w:b/>
          <w:sz w:val="20"/>
        </w:rPr>
        <w:t>g).-</w:t>
      </w:r>
      <w:r>
        <w:rPr>
          <w:b/>
          <w:spacing w:val="6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reaseguro.</w:t>
      </w:r>
    </w:p>
    <w:p w14:paraId="5C68B5E9" w14:textId="77777777" w:rsidR="002F33DB" w:rsidRDefault="007D5FBE">
      <w:pPr>
        <w:spacing w:before="114"/>
        <w:ind w:left="83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</w:t>
      </w:r>
    </w:p>
    <w:p w14:paraId="79BC13F7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2FFB5260" w14:textId="2E34B6CE" w:rsidR="002F33DB" w:rsidRDefault="007D5FBE" w:rsidP="00420182">
      <w:pPr>
        <w:pStyle w:val="Textoindependiente"/>
        <w:spacing w:before="93"/>
        <w:ind w:left="838"/>
        <w:rPr>
          <w:sz w:val="18"/>
        </w:rPr>
      </w:pPr>
      <w:r>
        <w:rPr>
          <w:b/>
        </w:rPr>
        <w:t>h).-</w:t>
      </w:r>
      <w:r>
        <w:rPr>
          <w:b/>
          <w:spacing w:val="6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suministro de</w:t>
      </w:r>
      <w:r>
        <w:rPr>
          <w:spacing w:val="-2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doméstico.</w:t>
      </w:r>
      <w:r w:rsidR="00420182">
        <w:t xml:space="preserve"> </w:t>
      </w:r>
    </w:p>
    <w:p w14:paraId="579400DE" w14:textId="77777777" w:rsidR="002F33DB" w:rsidRDefault="007D5FBE">
      <w:pPr>
        <w:spacing w:before="114"/>
        <w:ind w:left="83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</w:t>
      </w:r>
    </w:p>
    <w:p w14:paraId="5E17AA16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4CE4E55C" w14:textId="77777777" w:rsidR="002F33DB" w:rsidRDefault="007D5FBE">
      <w:pPr>
        <w:pStyle w:val="Textoindependiente"/>
        <w:spacing w:before="92" w:line="242" w:lineRule="auto"/>
        <w:ind w:left="838" w:right="194" w:hanging="432"/>
      </w:pPr>
      <w:r>
        <w:rPr>
          <w:b/>
        </w:rPr>
        <w:t>III.-</w:t>
      </w:r>
      <w:r>
        <w:rPr>
          <w:b/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goce</w:t>
      </w:r>
      <w:r>
        <w:rPr>
          <w:spacing w:val="32"/>
        </w:rPr>
        <w:t xml:space="preserve"> </w:t>
      </w:r>
      <w:r>
        <w:t>temporal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maquinaria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equipo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refieren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incisos</w:t>
      </w:r>
      <w:r>
        <w:rPr>
          <w:spacing w:val="33"/>
        </w:rPr>
        <w:t xml:space="preserve"> </w:t>
      </w:r>
      <w:r>
        <w:t>e)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g)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14:paraId="1E8E2DB9" w14:textId="77777777" w:rsidR="002F33DB" w:rsidRDefault="002F33DB">
      <w:pPr>
        <w:pStyle w:val="Textoindependiente"/>
        <w:spacing w:before="6"/>
        <w:rPr>
          <w:sz w:val="27"/>
        </w:rPr>
      </w:pPr>
    </w:p>
    <w:p w14:paraId="4F7CD412" w14:textId="77777777" w:rsidR="002F33DB" w:rsidRDefault="007D5FBE">
      <w:pPr>
        <w:spacing w:before="94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02E0836B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7A1E6148" w14:textId="77777777" w:rsidR="002F33DB" w:rsidRDefault="007D5FBE">
      <w:pPr>
        <w:pStyle w:val="Textoindependiente"/>
        <w:ind w:left="406"/>
      </w:pPr>
      <w:r>
        <w:rPr>
          <w:b/>
        </w:rPr>
        <w:lastRenderedPageBreak/>
        <w:t>IV.-</w:t>
      </w:r>
      <w:r>
        <w:rPr>
          <w:b/>
          <w:spacing w:val="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exportación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Ley.</w:t>
      </w:r>
    </w:p>
    <w:p w14:paraId="7A86F6F3" w14:textId="77777777" w:rsidR="002F33DB" w:rsidRDefault="002F33DB">
      <w:pPr>
        <w:pStyle w:val="Textoindependiente"/>
        <w:spacing w:before="3"/>
      </w:pPr>
    </w:p>
    <w:p w14:paraId="26BCB97F" w14:textId="77777777" w:rsidR="002F33DB" w:rsidRDefault="007D5FBE">
      <w:pPr>
        <w:pStyle w:val="Textoindependiente"/>
        <w:ind w:left="118" w:right="194" w:firstLine="288"/>
      </w:pPr>
      <w:r>
        <w:t>Los</w:t>
      </w:r>
      <w:r>
        <w:rPr>
          <w:spacing w:val="10"/>
        </w:rPr>
        <w:t xml:space="preserve"> </w:t>
      </w:r>
      <w:r>
        <w:t>actos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actividades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aplica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tasa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0%,</w:t>
      </w:r>
      <w:r>
        <w:rPr>
          <w:spacing w:val="9"/>
        </w:rPr>
        <w:t xml:space="preserve"> </w:t>
      </w:r>
      <w:r>
        <w:t>producirán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mismos</w:t>
      </w:r>
      <w:r>
        <w:rPr>
          <w:spacing w:val="8"/>
        </w:rPr>
        <w:t xml:space="preserve"> </w:t>
      </w:r>
      <w:r>
        <w:t>efectos</w:t>
      </w:r>
      <w:r>
        <w:rPr>
          <w:spacing w:val="9"/>
        </w:rPr>
        <w:t xml:space="preserve"> </w:t>
      </w:r>
      <w:r>
        <w:t>legales</w:t>
      </w:r>
      <w:r>
        <w:rPr>
          <w:spacing w:val="-52"/>
        </w:rPr>
        <w:t xml:space="preserve"> </w:t>
      </w:r>
      <w:r>
        <w:t>que aquellos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</w:t>
      </w:r>
      <w:r>
        <w:rPr>
          <w:spacing w:val="-2"/>
        </w:rPr>
        <w:t xml:space="preserve"> </w:t>
      </w:r>
      <w:r>
        <w:t>pagar</w:t>
      </w:r>
      <w:r>
        <w:rPr>
          <w:spacing w:val="3"/>
        </w:rPr>
        <w:t xml:space="preserve"> </w:t>
      </w:r>
      <w:r>
        <w:t>el impuesto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3125024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73D5EA2F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085FF56" w14:textId="77777777" w:rsidR="002F33DB" w:rsidRDefault="007D5FBE">
      <w:pPr>
        <w:ind w:left="406"/>
        <w:rPr>
          <w:sz w:val="20"/>
        </w:rPr>
      </w:pPr>
      <w:bookmarkStart w:id="7" w:name="Artículo_2o_B"/>
      <w:bookmarkEnd w:id="7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2o.-B.-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5FA18698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 w14:paraId="52B554E7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1186FA09" w14:textId="77777777" w:rsidR="002F33DB" w:rsidRDefault="007D5FBE">
      <w:pPr>
        <w:ind w:left="406"/>
        <w:rPr>
          <w:sz w:val="20"/>
        </w:rPr>
      </w:pPr>
      <w:bookmarkStart w:id="8" w:name="Artículo_2o_C"/>
      <w:bookmarkEnd w:id="8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2o.-C.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deroga).</w:t>
      </w:r>
    </w:p>
    <w:p w14:paraId="0232F621" w14:textId="77777777" w:rsidR="002F33DB" w:rsidRDefault="007D5FBE">
      <w:pPr>
        <w:spacing w:before="1"/>
        <w:ind w:right="23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Cantidades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actualizadas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12-02-2002,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05-07-2002,</w:t>
      </w:r>
    </w:p>
    <w:p w14:paraId="7818EEB5" w14:textId="77777777" w:rsidR="002F33DB" w:rsidRDefault="007D5FBE">
      <w:pPr>
        <w:spacing w:before="1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20-01-2003.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3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01-12-2004,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23-12-2005.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6F8A81BA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21EFD6F2" w14:textId="7B2DA091" w:rsidR="002F33DB" w:rsidRDefault="007D5FBE" w:rsidP="00420182">
      <w:pPr>
        <w:spacing w:before="93"/>
        <w:ind w:left="406"/>
        <w:rPr>
          <w:sz w:val="18"/>
        </w:rPr>
      </w:pPr>
      <w:bookmarkStart w:id="9" w:name="Artículo_2o_D"/>
      <w:bookmarkEnd w:id="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2o.-D.-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  <w:r w:rsidR="00420182">
        <w:rPr>
          <w:sz w:val="20"/>
        </w:rPr>
        <w:t xml:space="preserve"> </w:t>
      </w:r>
    </w:p>
    <w:p w14:paraId="0915C13B" w14:textId="77777777" w:rsidR="002F33DB" w:rsidRDefault="007D5FBE" w:rsidP="00420182">
      <w:pPr>
        <w:spacing w:before="116"/>
        <w:ind w:left="4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</w:t>
      </w:r>
    </w:p>
    <w:p w14:paraId="57DC271D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33D56697" w14:textId="77777777" w:rsidR="002F33DB" w:rsidRDefault="007D5FBE">
      <w:pPr>
        <w:pStyle w:val="Textoindependiente"/>
        <w:spacing w:before="93"/>
        <w:ind w:left="118" w:right="244" w:firstLine="288"/>
        <w:jc w:val="both"/>
      </w:pPr>
      <w:bookmarkStart w:id="10" w:name="Artículo_3o"/>
      <w:bookmarkEnd w:id="10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3o.-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descentralizados, las instituciones y asociaciones de beneficencia privada, las sociedades cooperativas o</w:t>
      </w:r>
      <w:r>
        <w:rPr>
          <w:spacing w:val="1"/>
        </w:rPr>
        <w:t xml:space="preserve"> </w:t>
      </w:r>
      <w:r>
        <w:t>cualquiera otra persona, aunque conforme a otras leyes o decretos no causen impuestos federales o</w:t>
      </w:r>
      <w:r>
        <w:rPr>
          <w:spacing w:val="1"/>
        </w:rPr>
        <w:t xml:space="preserve"> </w:t>
      </w:r>
      <w:r>
        <w:t>estén exentos de ellos, deberán aceptar la traslación a que se refiere el artículo primero y, en su caso,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trasladarlo, 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preceptos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Ley.</w:t>
      </w:r>
    </w:p>
    <w:p w14:paraId="1CCD8DA4" w14:textId="77777777" w:rsidR="002F33DB" w:rsidRDefault="002F33DB">
      <w:pPr>
        <w:pStyle w:val="Textoindependiente"/>
        <w:spacing w:before="2"/>
      </w:pPr>
    </w:p>
    <w:p w14:paraId="14BF9DCE" w14:textId="77777777" w:rsidR="002F33DB" w:rsidRDefault="007D5FBE">
      <w:pPr>
        <w:pStyle w:val="Textoindependiente"/>
        <w:ind w:left="118" w:right="235" w:firstLine="288"/>
        <w:jc w:val="both"/>
      </w:pP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 de seguridad social, 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pagar 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aprovechamientos, y sólo podrán acreditar el impuesto al valor agregado que les haya sido trasladado en</w:t>
      </w:r>
      <w:r>
        <w:rPr>
          <w:spacing w:val="1"/>
        </w:rPr>
        <w:t xml:space="preserve"> </w:t>
      </w:r>
      <w:r>
        <w:t>las erogaciones o el pagado en la importación, que se identifique exclusivamente con las actividades por</w:t>
      </w:r>
      <w:r>
        <w:rPr>
          <w:spacing w:val="1"/>
        </w:rPr>
        <w:t xml:space="preserve"> </w:t>
      </w:r>
      <w:r>
        <w:t>las que estén obligados al pago del impuesto establecido en esta Ley o les sea aplicable la tasa del 0%.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acreditamiento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se deberán</w:t>
      </w:r>
      <w:r>
        <w:rPr>
          <w:spacing w:val="-2"/>
        </w:rPr>
        <w:t xml:space="preserve"> </w:t>
      </w:r>
      <w:r>
        <w:t>cumplir con 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1615976B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555EA475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2AD80C60" w14:textId="77777777" w:rsidR="002F33DB" w:rsidRDefault="007D5FBE">
      <w:pPr>
        <w:pStyle w:val="Textoindependiente"/>
        <w:ind w:left="118" w:right="236" w:firstLine="288"/>
        <w:jc w:val="both"/>
      </w:pPr>
      <w:r>
        <w:t>La Federación y sus organismos descentralizados efectuarán igualmente la retención en los términos</w:t>
      </w:r>
      <w:r>
        <w:rPr>
          <w:spacing w:val="1"/>
        </w:rPr>
        <w:t xml:space="preserve"> </w:t>
      </w:r>
      <w:r>
        <w:t>del artículo 1o.-A de esta Ley cuando adquieran bienes, los usen o gocen temporalmente o reciban</w:t>
      </w:r>
      <w:r>
        <w:rPr>
          <w:spacing w:val="1"/>
        </w:rPr>
        <w:t xml:space="preserve"> </w:t>
      </w:r>
      <w:r>
        <w:t>servicios, de personas físicas, o de residentes en el extranjero sin establecimiento permanente en el país</w:t>
      </w:r>
      <w:r>
        <w:rPr>
          <w:spacing w:val="1"/>
        </w:rPr>
        <w:t xml:space="preserve"> </w:t>
      </w:r>
      <w:r>
        <w:t>en el supuesto previsto en la fracción III del mismo artículo. También se efectuará la retención en 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 1o.-A de 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que la Federación</w:t>
      </w:r>
      <w:r>
        <w:rPr>
          <w:spacing w:val="1"/>
        </w:rPr>
        <w:t xml:space="preserve"> </w:t>
      </w:r>
      <w:r>
        <w:t>y sus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 reciban servicios de autotransporte terrestre de bienes prestados por personas morales.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efectuarán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retención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párrafo.</w:t>
      </w:r>
    </w:p>
    <w:p w14:paraId="3D5F799F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12C98BD3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5905E6EE" w14:textId="77777777" w:rsidR="002F33DB" w:rsidRDefault="007D5FBE">
      <w:pPr>
        <w:pStyle w:val="Textoindependiente"/>
        <w:ind w:left="118" w:right="242" w:firstLine="288"/>
        <w:jc w:val="both"/>
      </w:pPr>
      <w:r>
        <w:t>Para los efectos de este impuesto, se consideran residentes en territorio nacional, además de los</w:t>
      </w:r>
      <w:r>
        <w:rPr>
          <w:spacing w:val="1"/>
        </w:rPr>
        <w:t xml:space="preserve"> </w:t>
      </w:r>
      <w:r>
        <w:t>señalados en el Código Fiscal de la Federación, las personas físicas o las morales residentes en el</w:t>
      </w:r>
      <w:r>
        <w:rPr>
          <w:spacing w:val="1"/>
        </w:rPr>
        <w:t xml:space="preserve"> </w:t>
      </w:r>
      <w:r>
        <w:t>extranjero que tengan uno o varios establecimientos en el país, por todos los actos o actividades que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 realicen.</w:t>
      </w:r>
    </w:p>
    <w:p w14:paraId="52792B07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0D747AF8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489E4440" w14:textId="77777777" w:rsidR="002F33DB" w:rsidRDefault="007D5FBE">
      <w:pPr>
        <w:pStyle w:val="Textoindependiente"/>
        <w:spacing w:line="242" w:lineRule="auto"/>
        <w:ind w:left="118" w:right="244" w:firstLine="288"/>
        <w:jc w:val="both"/>
      </w:pPr>
      <w:bookmarkStart w:id="11" w:name="Artículo_4o"/>
      <w:bookmarkEnd w:id="11"/>
      <w:r>
        <w:rPr>
          <w:b/>
        </w:rPr>
        <w:t xml:space="preserve">Artículo 4o.- </w:t>
      </w:r>
      <w:r>
        <w:t>El acreditamiento consiste en restar el impuesto acreditable, de la cantidad que resulte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a los valores señalados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 Ley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 que</w:t>
      </w:r>
      <w:r>
        <w:rPr>
          <w:spacing w:val="-2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caso.</w:t>
      </w:r>
    </w:p>
    <w:p w14:paraId="7AAD2204" w14:textId="77777777" w:rsidR="002F33DB" w:rsidRDefault="002F33DB">
      <w:pPr>
        <w:pStyle w:val="Textoindependiente"/>
        <w:spacing w:before="8"/>
        <w:rPr>
          <w:sz w:val="19"/>
        </w:rPr>
      </w:pPr>
    </w:p>
    <w:p w14:paraId="267FC33D" w14:textId="12D4FE22" w:rsidR="002F33DB" w:rsidRPr="002F5631" w:rsidRDefault="007D5FBE" w:rsidP="002F5631">
      <w:pPr>
        <w:pStyle w:val="Textoindependiente"/>
        <w:ind w:left="118" w:right="236" w:firstLine="288"/>
        <w:jc w:val="both"/>
      </w:pP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acreditable</w:t>
      </w:r>
      <w:r>
        <w:rPr>
          <w:spacing w:val="1"/>
        </w:rPr>
        <w:t xml:space="preserve"> </w:t>
      </w:r>
      <w:r>
        <w:t>el 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 que haya sido trasladado al contribuyente y el propio impuesto que él hubiese pagado con</w:t>
      </w:r>
      <w:r>
        <w:rPr>
          <w:spacing w:val="1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importación de</w:t>
      </w:r>
      <w:r>
        <w:rPr>
          <w:spacing w:val="1"/>
        </w:rPr>
        <w:t xml:space="preserve"> </w:t>
      </w:r>
      <w:r>
        <w:t>bienes o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trate.</w:t>
      </w:r>
    </w:p>
    <w:p w14:paraId="0E71C857" w14:textId="77777777" w:rsidR="002F33DB" w:rsidRDefault="007D5FBE">
      <w:pPr>
        <w:pStyle w:val="Textoindependiente"/>
        <w:spacing w:before="93"/>
        <w:ind w:left="118" w:right="235" w:firstLine="288"/>
        <w:jc w:val="both"/>
      </w:pPr>
      <w:r>
        <w:t>El impuesto que se traslade por los servicios a que se refiere el artículo 15-D, primer y segundo</w:t>
      </w:r>
      <w:r>
        <w:rPr>
          <w:spacing w:val="1"/>
        </w:rPr>
        <w:t xml:space="preserve"> </w:t>
      </w:r>
      <w:r>
        <w:t>párrafos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 Fiscal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acreditable en 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Ley.</w:t>
      </w:r>
    </w:p>
    <w:p w14:paraId="3E1F6887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 w14:paraId="55F9E25A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6E6D7255" w14:textId="77777777" w:rsidR="002F33DB" w:rsidRDefault="007D5FBE">
      <w:pPr>
        <w:pStyle w:val="Textoindependiente"/>
        <w:ind w:left="118" w:right="235" w:firstLine="288"/>
        <w:jc w:val="both"/>
      </w:pPr>
      <w:r>
        <w:t>El derecho al acreditamiento es personal para los contribuyentes del impuesto al valor agregado y no</w:t>
      </w:r>
      <w:r>
        <w:rPr>
          <w:spacing w:val="1"/>
        </w:rPr>
        <w:t xml:space="preserve"> </w:t>
      </w:r>
      <w:r>
        <w:lastRenderedPageBreak/>
        <w:t>podrá ser trasmitido por acto entre vivos, excepto tratándose de fusión. En el caso de escisión, el</w:t>
      </w:r>
      <w:r>
        <w:rPr>
          <w:spacing w:val="1"/>
        </w:rPr>
        <w:t xml:space="preserve"> </w:t>
      </w:r>
      <w:r>
        <w:t>acreditamiento del impuesto pendiente de acreditar a la fecha de la escisión sólo lo podrá efectuar 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escindente.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desaparezca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escindente,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antepenúltimo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del artículo</w:t>
      </w:r>
      <w:r>
        <w:rPr>
          <w:spacing w:val="-2"/>
        </w:rPr>
        <w:t xml:space="preserve"> </w:t>
      </w:r>
      <w:r>
        <w:t>14-B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14:paraId="77C80656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4FA7FAF7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7A53BAF5" w14:textId="77777777" w:rsidR="002F33DB" w:rsidRDefault="007D5FBE">
      <w:pPr>
        <w:ind w:left="406"/>
        <w:rPr>
          <w:sz w:val="20"/>
        </w:rPr>
      </w:pPr>
      <w:bookmarkStart w:id="12" w:name="Artículo_4o_A"/>
      <w:bookmarkEnd w:id="12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4o.-A.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7938320D" w14:textId="77777777" w:rsidR="002F33DB" w:rsidRDefault="007D5FBE">
      <w:pPr>
        <w:ind w:right="23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01-12-2004.</w:t>
      </w:r>
    </w:p>
    <w:p w14:paraId="1FEA74A6" w14:textId="77777777" w:rsidR="00D92FE0" w:rsidRDefault="007D5FBE" w:rsidP="00D92FE0">
      <w:pPr>
        <w:spacing w:before="1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07-06-2005</w:t>
      </w:r>
    </w:p>
    <w:p w14:paraId="75CC149A" w14:textId="77777777" w:rsidR="00D92FE0" w:rsidRDefault="00D92FE0" w:rsidP="00D92FE0">
      <w:pPr>
        <w:spacing w:before="1"/>
        <w:ind w:right="233"/>
        <w:jc w:val="both"/>
        <w:rPr>
          <w:b/>
          <w:w w:val="105"/>
          <w:sz w:val="21"/>
        </w:rPr>
      </w:pPr>
      <w:r>
        <w:rPr>
          <w:b/>
          <w:w w:val="105"/>
          <w:sz w:val="21"/>
        </w:rPr>
        <w:tab/>
      </w:r>
    </w:p>
    <w:p w14:paraId="20CAF596" w14:textId="584FE723" w:rsidR="00D92FE0" w:rsidRPr="00D92FE0" w:rsidRDefault="00D92FE0" w:rsidP="002F5631">
      <w:pPr>
        <w:spacing w:before="1"/>
        <w:ind w:right="233"/>
        <w:jc w:val="both"/>
        <w:rPr>
          <w:rFonts w:ascii="Times New Roman"/>
          <w:i/>
          <w:color w:val="7030A0"/>
          <w:sz w:val="16"/>
        </w:rPr>
      </w:pPr>
      <w:r>
        <w:rPr>
          <w:b/>
          <w:w w:val="105"/>
          <w:sz w:val="21"/>
        </w:rPr>
        <w:t xml:space="preserve">      </w:t>
      </w:r>
      <w:r w:rsidRPr="00D92FE0">
        <w:rPr>
          <w:b/>
          <w:color w:val="7030A0"/>
          <w:w w:val="105"/>
          <w:sz w:val="21"/>
        </w:rPr>
        <w:t xml:space="preserve">Artículo 4o.-A. </w:t>
      </w:r>
      <w:r w:rsidRPr="00D92FE0">
        <w:rPr>
          <w:color w:val="7030A0"/>
          <w:w w:val="105"/>
          <w:sz w:val="19"/>
        </w:rPr>
        <w:t>Para los efectos de esta Ley, se entiende por actos o actividades no objeto</w:t>
      </w:r>
      <w:r w:rsidRPr="00D92FE0">
        <w:rPr>
          <w:color w:val="7030A0"/>
          <w:spacing w:val="1"/>
          <w:w w:val="105"/>
          <w:sz w:val="19"/>
        </w:rPr>
        <w:t xml:space="preserve"> </w:t>
      </w:r>
      <w:r w:rsidRPr="00D92FE0">
        <w:rPr>
          <w:color w:val="7030A0"/>
          <w:w w:val="110"/>
          <w:sz w:val="19"/>
        </w:rPr>
        <w:t xml:space="preserve">del </w:t>
      </w:r>
      <w:r w:rsidRPr="00D92FE0">
        <w:rPr>
          <w:color w:val="7030A0"/>
          <w:w w:val="110"/>
          <w:sz w:val="19"/>
        </w:rPr>
        <w:tab/>
        <w:t>impuesto, aquéllos que el contribuyente no realiza en territorio nacional conforme a lo</w:t>
      </w:r>
      <w:r w:rsidRPr="00D92FE0">
        <w:rPr>
          <w:color w:val="7030A0"/>
          <w:spacing w:val="1"/>
          <w:w w:val="110"/>
          <w:sz w:val="19"/>
        </w:rPr>
        <w:t xml:space="preserve"> </w:t>
      </w:r>
      <w:r w:rsidRPr="00D92FE0">
        <w:rPr>
          <w:color w:val="7030A0"/>
          <w:spacing w:val="1"/>
          <w:w w:val="110"/>
          <w:sz w:val="19"/>
        </w:rPr>
        <w:tab/>
      </w:r>
      <w:r w:rsidRPr="00D92FE0">
        <w:rPr>
          <w:color w:val="7030A0"/>
          <w:spacing w:val="1"/>
          <w:w w:val="110"/>
          <w:sz w:val="19"/>
        </w:rPr>
        <w:tab/>
      </w:r>
      <w:r w:rsidRPr="00D92FE0">
        <w:rPr>
          <w:color w:val="7030A0"/>
          <w:w w:val="105"/>
          <w:sz w:val="19"/>
        </w:rPr>
        <w:t xml:space="preserve">establecido  en los artículos </w:t>
      </w:r>
      <w:r w:rsidRPr="00D92FE0">
        <w:rPr>
          <w:rFonts w:ascii="Times New Roman" w:hAnsi="Times New Roman"/>
          <w:color w:val="7030A0"/>
          <w:w w:val="105"/>
        </w:rPr>
        <w:t xml:space="preserve">10, 16 </w:t>
      </w:r>
      <w:r w:rsidRPr="00D92FE0">
        <w:rPr>
          <w:color w:val="7030A0"/>
          <w:w w:val="105"/>
          <w:sz w:val="19"/>
        </w:rPr>
        <w:t xml:space="preserve">y </w:t>
      </w:r>
      <w:r w:rsidRPr="00D92FE0">
        <w:rPr>
          <w:rFonts w:ascii="Times New Roman" w:hAnsi="Times New Roman"/>
          <w:color w:val="7030A0"/>
          <w:w w:val="105"/>
        </w:rPr>
        <w:t xml:space="preserve">21 </w:t>
      </w:r>
      <w:r w:rsidRPr="00D92FE0">
        <w:rPr>
          <w:color w:val="7030A0"/>
          <w:w w:val="105"/>
          <w:sz w:val="19"/>
        </w:rPr>
        <w:t>de este ordenamiento,  así como aquéllos  diferentes</w:t>
      </w:r>
      <w:r w:rsidRPr="00D92FE0">
        <w:rPr>
          <w:color w:val="7030A0"/>
          <w:spacing w:val="1"/>
          <w:w w:val="105"/>
          <w:sz w:val="19"/>
        </w:rPr>
        <w:t xml:space="preserve"> </w:t>
      </w:r>
      <w:r w:rsidRPr="00D92FE0">
        <w:rPr>
          <w:color w:val="7030A0"/>
          <w:spacing w:val="-1"/>
          <w:w w:val="110"/>
          <w:sz w:val="19"/>
        </w:rPr>
        <w:t xml:space="preserve">a los </w:t>
      </w:r>
      <w:r w:rsidRPr="00D92FE0">
        <w:rPr>
          <w:color w:val="7030A0"/>
          <w:spacing w:val="-1"/>
          <w:w w:val="110"/>
          <w:sz w:val="19"/>
        </w:rPr>
        <w:tab/>
        <w:t xml:space="preserve">establecidos en el artículo </w:t>
      </w:r>
      <w:r w:rsidRPr="00D92FE0">
        <w:rPr>
          <w:color w:val="7030A0"/>
          <w:w w:val="110"/>
          <w:sz w:val="19"/>
        </w:rPr>
        <w:t>lo. de esta Ley realizados en territorio nacional, cuando en</w:t>
      </w:r>
      <w:r w:rsidRPr="00D92FE0">
        <w:rPr>
          <w:color w:val="7030A0"/>
          <w:spacing w:val="-56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los</w:t>
      </w:r>
      <w:r w:rsidRPr="00D92FE0">
        <w:rPr>
          <w:color w:val="7030A0"/>
          <w:spacing w:val="-12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casos</w:t>
      </w:r>
      <w:r w:rsidRPr="00D92FE0">
        <w:rPr>
          <w:color w:val="7030A0"/>
          <w:spacing w:val="-5"/>
          <w:w w:val="110"/>
          <w:sz w:val="19"/>
        </w:rPr>
        <w:t xml:space="preserve"> </w:t>
      </w:r>
      <w:r w:rsidRPr="00D92FE0">
        <w:rPr>
          <w:color w:val="7030A0"/>
          <w:spacing w:val="-5"/>
          <w:w w:val="110"/>
          <w:sz w:val="19"/>
        </w:rPr>
        <w:tab/>
      </w:r>
      <w:r w:rsidRPr="00D92FE0">
        <w:rPr>
          <w:color w:val="7030A0"/>
          <w:w w:val="110"/>
          <w:sz w:val="19"/>
        </w:rPr>
        <w:t>mencionados</w:t>
      </w:r>
      <w:r w:rsidRPr="00D92FE0">
        <w:rPr>
          <w:color w:val="7030A0"/>
          <w:spacing w:val="6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el</w:t>
      </w:r>
      <w:r w:rsidRPr="00D92FE0">
        <w:rPr>
          <w:color w:val="7030A0"/>
          <w:spacing w:val="-3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contribuyente</w:t>
      </w:r>
      <w:r w:rsidRPr="00D92FE0">
        <w:rPr>
          <w:color w:val="7030A0"/>
          <w:spacing w:val="3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obtenga</w:t>
      </w:r>
      <w:r w:rsidRPr="00D92FE0">
        <w:rPr>
          <w:color w:val="7030A0"/>
          <w:spacing w:val="-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ingresos</w:t>
      </w:r>
      <w:r w:rsidRPr="00D92FE0">
        <w:rPr>
          <w:color w:val="7030A0"/>
          <w:spacing w:val="-5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o</w:t>
      </w:r>
      <w:r w:rsidRPr="00D92FE0">
        <w:rPr>
          <w:color w:val="7030A0"/>
          <w:spacing w:val="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contraprestaciones,</w:t>
      </w:r>
      <w:r w:rsidRPr="00D92FE0">
        <w:rPr>
          <w:color w:val="7030A0"/>
          <w:spacing w:val="-13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para</w:t>
      </w:r>
      <w:r w:rsidRPr="00D92FE0">
        <w:rPr>
          <w:color w:val="7030A0"/>
          <w:spacing w:val="-8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cuya</w:t>
      </w:r>
      <w:r w:rsidRPr="00D92FE0">
        <w:rPr>
          <w:color w:val="7030A0"/>
          <w:spacing w:val="-56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obtención</w:t>
      </w:r>
      <w:r w:rsidRPr="00D92FE0">
        <w:rPr>
          <w:color w:val="7030A0"/>
          <w:spacing w:val="29"/>
          <w:w w:val="110"/>
          <w:sz w:val="19"/>
        </w:rPr>
        <w:t xml:space="preserve"> </w:t>
      </w:r>
      <w:r w:rsidRPr="00D92FE0">
        <w:rPr>
          <w:color w:val="7030A0"/>
          <w:spacing w:val="29"/>
          <w:w w:val="110"/>
          <w:sz w:val="19"/>
        </w:rPr>
        <w:tab/>
      </w:r>
      <w:r w:rsidRPr="00D92FE0">
        <w:rPr>
          <w:color w:val="7030A0"/>
          <w:w w:val="110"/>
          <w:sz w:val="19"/>
        </w:rPr>
        <w:t>realiza</w:t>
      </w:r>
      <w:r w:rsidRPr="00D92FE0">
        <w:rPr>
          <w:color w:val="7030A0"/>
          <w:spacing w:val="27"/>
          <w:w w:val="110"/>
          <w:sz w:val="19"/>
        </w:rPr>
        <w:t xml:space="preserve"> </w:t>
      </w:r>
      <w:r w:rsidRPr="00D92FE0">
        <w:rPr>
          <w:color w:val="7030A0"/>
          <w:spacing w:val="27"/>
          <w:w w:val="110"/>
          <w:sz w:val="19"/>
        </w:rPr>
        <w:tab/>
      </w:r>
      <w:r w:rsidRPr="00D92FE0">
        <w:rPr>
          <w:color w:val="7030A0"/>
          <w:w w:val="110"/>
          <w:sz w:val="19"/>
        </w:rPr>
        <w:t>gastos</w:t>
      </w:r>
      <w:r w:rsidRPr="00D92FE0">
        <w:rPr>
          <w:color w:val="7030A0"/>
          <w:spacing w:val="27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e</w:t>
      </w:r>
      <w:r w:rsidRPr="00D92FE0">
        <w:rPr>
          <w:color w:val="7030A0"/>
          <w:spacing w:val="1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inversiones</w:t>
      </w:r>
      <w:r w:rsidRPr="00D92FE0">
        <w:rPr>
          <w:color w:val="7030A0"/>
          <w:spacing w:val="35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en</w:t>
      </w:r>
      <w:r w:rsidRPr="00D92FE0">
        <w:rPr>
          <w:color w:val="7030A0"/>
          <w:spacing w:val="2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los</w:t>
      </w:r>
      <w:r w:rsidRPr="00D92FE0">
        <w:rPr>
          <w:color w:val="7030A0"/>
          <w:spacing w:val="12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que</w:t>
      </w:r>
      <w:r w:rsidRPr="00D92FE0">
        <w:rPr>
          <w:color w:val="7030A0"/>
          <w:spacing w:val="15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le</w:t>
      </w:r>
      <w:r w:rsidRPr="00D92FE0">
        <w:rPr>
          <w:color w:val="7030A0"/>
          <w:spacing w:val="23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fue</w:t>
      </w:r>
      <w:r w:rsidRPr="00D92FE0">
        <w:rPr>
          <w:color w:val="7030A0"/>
          <w:spacing w:val="27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trasladado</w:t>
      </w:r>
      <w:r w:rsidRPr="00D92FE0">
        <w:rPr>
          <w:color w:val="7030A0"/>
          <w:spacing w:val="32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el</w:t>
      </w:r>
      <w:r w:rsidRPr="00D92FE0">
        <w:rPr>
          <w:color w:val="7030A0"/>
          <w:spacing w:val="14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impuesto</w:t>
      </w:r>
      <w:r w:rsidRPr="00D92FE0">
        <w:rPr>
          <w:color w:val="7030A0"/>
          <w:spacing w:val="22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al</w:t>
      </w:r>
      <w:r w:rsidRPr="00D92FE0">
        <w:rPr>
          <w:color w:val="7030A0"/>
          <w:spacing w:val="10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valor</w:t>
      </w:r>
      <w:r w:rsidRPr="00D92FE0">
        <w:rPr>
          <w:color w:val="7030A0"/>
          <w:w w:val="105"/>
          <w:sz w:val="19"/>
        </w:rPr>
        <w:t>agregado</w:t>
      </w:r>
      <w:r w:rsidRPr="00D92FE0">
        <w:rPr>
          <w:color w:val="7030A0"/>
          <w:spacing w:val="26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o</w:t>
      </w:r>
      <w:r w:rsidRPr="00D92FE0">
        <w:rPr>
          <w:color w:val="7030A0"/>
          <w:spacing w:val="30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el</w:t>
      </w:r>
      <w:r w:rsidRPr="00D92FE0">
        <w:rPr>
          <w:color w:val="7030A0"/>
          <w:spacing w:val="20"/>
          <w:w w:val="105"/>
          <w:sz w:val="19"/>
        </w:rPr>
        <w:t xml:space="preserve"> </w:t>
      </w:r>
      <w:r>
        <w:rPr>
          <w:color w:val="7030A0"/>
          <w:spacing w:val="20"/>
          <w:w w:val="105"/>
          <w:sz w:val="19"/>
        </w:rPr>
        <w:tab/>
      </w:r>
      <w:r w:rsidRPr="00D92FE0">
        <w:rPr>
          <w:color w:val="7030A0"/>
          <w:w w:val="105"/>
          <w:sz w:val="19"/>
        </w:rPr>
        <w:t>que</w:t>
      </w:r>
      <w:r w:rsidRPr="00D92FE0">
        <w:rPr>
          <w:color w:val="7030A0"/>
          <w:spacing w:val="16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hubiera</w:t>
      </w:r>
      <w:r w:rsidRPr="00D92FE0">
        <w:rPr>
          <w:color w:val="7030A0"/>
          <w:spacing w:val="23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pagado</w:t>
      </w:r>
      <w:r w:rsidRPr="00D92FE0">
        <w:rPr>
          <w:color w:val="7030A0"/>
          <w:spacing w:val="23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con</w:t>
      </w:r>
      <w:r w:rsidRPr="00D92FE0">
        <w:rPr>
          <w:color w:val="7030A0"/>
          <w:spacing w:val="8"/>
          <w:w w:val="105"/>
          <w:sz w:val="19"/>
        </w:rPr>
        <w:t xml:space="preserve"> </w:t>
      </w:r>
      <w:r w:rsidRPr="00D92FE0">
        <w:rPr>
          <w:color w:val="7030A0"/>
          <w:w w:val="105"/>
          <w:sz w:val="19"/>
        </w:rPr>
        <w:t>motivo</w:t>
      </w:r>
      <w:r w:rsidRPr="00D92FE0">
        <w:rPr>
          <w:color w:val="7030A0"/>
          <w:spacing w:val="21"/>
          <w:w w:val="105"/>
          <w:sz w:val="19"/>
        </w:rPr>
        <w:t xml:space="preserve"> </w:t>
      </w:r>
      <w:r w:rsidRPr="00D92FE0">
        <w:rPr>
          <w:rFonts w:ascii="Times New Roman" w:hAnsi="Times New Roman"/>
          <w:color w:val="7030A0"/>
          <w:w w:val="105"/>
          <w:sz w:val="23"/>
        </w:rPr>
        <w:t>de</w:t>
      </w:r>
      <w:r w:rsidRPr="00D92FE0">
        <w:rPr>
          <w:rFonts w:ascii="Times New Roman" w:hAnsi="Times New Roman"/>
          <w:color w:val="7030A0"/>
          <w:spacing w:val="11"/>
          <w:w w:val="105"/>
          <w:sz w:val="23"/>
        </w:rPr>
        <w:t xml:space="preserve"> </w:t>
      </w:r>
      <w:r w:rsidRPr="00D92FE0">
        <w:rPr>
          <w:rFonts w:ascii="Times New Roman" w:hAnsi="Times New Roman"/>
          <w:color w:val="7030A0"/>
          <w:w w:val="105"/>
          <w:sz w:val="23"/>
        </w:rPr>
        <w:t>la</w:t>
      </w:r>
      <w:r w:rsidRPr="00D92FE0">
        <w:rPr>
          <w:rFonts w:ascii="Times New Roman" w:hAnsi="Times New Roman"/>
          <w:color w:val="7030A0"/>
          <w:spacing w:val="11"/>
          <w:w w:val="105"/>
          <w:sz w:val="23"/>
        </w:rPr>
        <w:t xml:space="preserve"> </w:t>
      </w:r>
      <w:r w:rsidRPr="00D92FE0">
        <w:rPr>
          <w:color w:val="7030A0"/>
          <w:w w:val="105"/>
          <w:sz w:val="19"/>
        </w:rPr>
        <w:t>importación.</w:t>
      </w:r>
    </w:p>
    <w:p w14:paraId="1121EEEC" w14:textId="77777777" w:rsidR="00D92FE0" w:rsidRPr="00D92FE0" w:rsidRDefault="00D92FE0" w:rsidP="002F5631">
      <w:pPr>
        <w:spacing w:before="1"/>
        <w:ind w:right="233"/>
        <w:jc w:val="both"/>
        <w:rPr>
          <w:rFonts w:ascii="Times New Roman"/>
          <w:i/>
          <w:color w:val="7030A0"/>
          <w:sz w:val="16"/>
        </w:rPr>
      </w:pPr>
    </w:p>
    <w:p w14:paraId="6DA208C0" w14:textId="1CFB1C2A" w:rsidR="00D92FE0" w:rsidRPr="00D92FE0" w:rsidRDefault="00D92FE0" w:rsidP="002F5631">
      <w:pPr>
        <w:spacing w:before="1"/>
        <w:ind w:right="233"/>
        <w:jc w:val="both"/>
        <w:rPr>
          <w:rFonts w:ascii="Times New Roman"/>
          <w:i/>
          <w:color w:val="7030A0"/>
          <w:sz w:val="16"/>
        </w:rPr>
      </w:pPr>
      <w:r>
        <w:rPr>
          <w:color w:val="7030A0"/>
          <w:w w:val="105"/>
          <w:sz w:val="19"/>
        </w:rPr>
        <w:tab/>
      </w:r>
      <w:r w:rsidRPr="00D92FE0">
        <w:rPr>
          <w:color w:val="7030A0"/>
          <w:w w:val="105"/>
          <w:sz w:val="19"/>
        </w:rPr>
        <w:t xml:space="preserve">Cuando en esta Ley se aluda </w:t>
      </w:r>
      <w:r w:rsidRPr="00D92FE0">
        <w:rPr>
          <w:rFonts w:ascii="Times New Roman" w:hAnsi="Times New Roman"/>
          <w:color w:val="7030A0"/>
          <w:w w:val="105"/>
          <w:sz w:val="23"/>
        </w:rPr>
        <w:t xml:space="preserve">al </w:t>
      </w:r>
      <w:r w:rsidRPr="00D92FE0">
        <w:rPr>
          <w:color w:val="7030A0"/>
          <w:w w:val="105"/>
          <w:sz w:val="19"/>
        </w:rPr>
        <w:t>valor de los actos o actividades a que se refiere este artículo,</w:t>
      </w:r>
      <w:r w:rsidRPr="00D92FE0">
        <w:rPr>
          <w:color w:val="7030A0"/>
          <w:spacing w:val="1"/>
          <w:w w:val="105"/>
          <w:sz w:val="19"/>
        </w:rPr>
        <w:t xml:space="preserve"> </w:t>
      </w:r>
      <w:r>
        <w:rPr>
          <w:color w:val="7030A0"/>
          <w:spacing w:val="1"/>
          <w:w w:val="105"/>
          <w:sz w:val="19"/>
        </w:rPr>
        <w:tab/>
      </w:r>
      <w:r w:rsidRPr="00D92FE0">
        <w:rPr>
          <w:color w:val="7030A0"/>
          <w:w w:val="110"/>
          <w:sz w:val="19"/>
        </w:rPr>
        <w:t>dicho valor corresponderá al monto de los ingresos o contraprestaciones que obtenga el</w:t>
      </w:r>
      <w:r w:rsidRPr="00D92FE0">
        <w:rPr>
          <w:color w:val="7030A0"/>
          <w:spacing w:val="1"/>
          <w:w w:val="110"/>
          <w:sz w:val="19"/>
        </w:rPr>
        <w:t xml:space="preserve"> </w:t>
      </w:r>
      <w:r>
        <w:rPr>
          <w:color w:val="7030A0"/>
          <w:spacing w:val="1"/>
          <w:w w:val="110"/>
          <w:sz w:val="19"/>
        </w:rPr>
        <w:tab/>
      </w:r>
      <w:r w:rsidRPr="00D92FE0">
        <w:rPr>
          <w:color w:val="7030A0"/>
          <w:w w:val="110"/>
          <w:sz w:val="19"/>
        </w:rPr>
        <w:t>contribuyente</w:t>
      </w:r>
      <w:r w:rsidRPr="00D92FE0">
        <w:rPr>
          <w:color w:val="7030A0"/>
          <w:spacing w:val="-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por</w:t>
      </w:r>
      <w:r w:rsidRPr="00D92FE0">
        <w:rPr>
          <w:color w:val="7030A0"/>
          <w:spacing w:val="-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su</w:t>
      </w:r>
      <w:r w:rsidRPr="00D92FE0">
        <w:rPr>
          <w:color w:val="7030A0"/>
          <w:spacing w:val="-10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realización</w:t>
      </w:r>
      <w:r w:rsidRPr="00D92FE0">
        <w:rPr>
          <w:color w:val="7030A0"/>
          <w:spacing w:val="7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en</w:t>
      </w:r>
      <w:r w:rsidRPr="00D92FE0">
        <w:rPr>
          <w:color w:val="7030A0"/>
          <w:spacing w:val="-4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el mes</w:t>
      </w:r>
      <w:r w:rsidRPr="00D92FE0">
        <w:rPr>
          <w:color w:val="7030A0"/>
          <w:spacing w:val="-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de</w:t>
      </w:r>
      <w:r w:rsidRPr="00D92FE0">
        <w:rPr>
          <w:color w:val="7030A0"/>
          <w:spacing w:val="-6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qt1e</w:t>
      </w:r>
      <w:r w:rsidRPr="00D92FE0">
        <w:rPr>
          <w:color w:val="7030A0"/>
          <w:spacing w:val="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se</w:t>
      </w:r>
      <w:r w:rsidRPr="00D92FE0">
        <w:rPr>
          <w:color w:val="7030A0"/>
          <w:spacing w:val="-1"/>
          <w:w w:val="110"/>
          <w:sz w:val="19"/>
        </w:rPr>
        <w:t xml:space="preserve"> </w:t>
      </w:r>
      <w:r w:rsidRPr="00D92FE0">
        <w:rPr>
          <w:color w:val="7030A0"/>
          <w:w w:val="110"/>
          <w:sz w:val="19"/>
        </w:rPr>
        <w:t>trate.</w:t>
      </w:r>
    </w:p>
    <w:p w14:paraId="1DA51817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6199F6B5" w14:textId="77777777" w:rsidR="002F33DB" w:rsidRDefault="007D5FBE">
      <w:pPr>
        <w:ind w:left="406"/>
        <w:rPr>
          <w:sz w:val="20"/>
        </w:rPr>
      </w:pPr>
      <w:bookmarkStart w:id="13" w:name="Artículo_4o_B"/>
      <w:bookmarkEnd w:id="13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4o.-B.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deroga).</w:t>
      </w:r>
    </w:p>
    <w:p w14:paraId="6A9A5B1D" w14:textId="77777777" w:rsidR="002F33DB" w:rsidRDefault="007D5FBE">
      <w:pPr>
        <w:ind w:right="2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</w:p>
    <w:p w14:paraId="3EA64DD0" w14:textId="77777777" w:rsidR="002F33DB" w:rsidRDefault="007D5FBE">
      <w:pPr>
        <w:spacing w:before="1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07-06-2005</w:t>
      </w:r>
    </w:p>
    <w:p w14:paraId="0D03FC15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52A8F57A" w14:textId="39AF2075" w:rsidR="002F33DB" w:rsidRDefault="007D5FBE" w:rsidP="00420182">
      <w:pPr>
        <w:spacing w:before="93"/>
        <w:ind w:left="406"/>
        <w:rPr>
          <w:sz w:val="20"/>
        </w:rPr>
      </w:pPr>
      <w:bookmarkStart w:id="14" w:name="Artículo_4o_C"/>
      <w:bookmarkEnd w:id="14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4o.-C.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deroga).</w:t>
      </w:r>
      <w:r w:rsidR="00420182">
        <w:rPr>
          <w:sz w:val="20"/>
        </w:rPr>
        <w:t xml:space="preserve"> </w:t>
      </w:r>
    </w:p>
    <w:p w14:paraId="0E7D0079" w14:textId="77777777" w:rsidR="00420182" w:rsidRDefault="00420182" w:rsidP="00420182">
      <w:pPr>
        <w:spacing w:before="93"/>
        <w:ind w:left="406"/>
        <w:rPr>
          <w:sz w:val="18"/>
        </w:rPr>
      </w:pPr>
    </w:p>
    <w:p w14:paraId="36DE1D2A" w14:textId="77777777" w:rsidR="002F33DB" w:rsidRDefault="007D5FBE">
      <w:pPr>
        <w:spacing w:before="117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7CC955CF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52EDE32E" w14:textId="77777777" w:rsidR="002F33DB" w:rsidRDefault="007D5FBE">
      <w:pPr>
        <w:pStyle w:val="Textoindependiente"/>
        <w:spacing w:before="93" w:line="242" w:lineRule="auto"/>
        <w:ind w:left="118" w:right="194" w:firstLine="288"/>
      </w:pPr>
      <w:bookmarkStart w:id="15" w:name="Artículo_5o"/>
      <w:bookmarkEnd w:id="15"/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5o.-</w:t>
      </w:r>
      <w:r>
        <w:rPr>
          <w:b/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acreditable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agregado</w:t>
      </w:r>
      <w:r>
        <w:rPr>
          <w:spacing w:val="9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reunirse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requisitos:</w:t>
      </w:r>
    </w:p>
    <w:p w14:paraId="0B314BBB" w14:textId="77777777" w:rsidR="002F33DB" w:rsidRDefault="002F33DB">
      <w:pPr>
        <w:pStyle w:val="Textoindependiente"/>
        <w:spacing w:before="6"/>
        <w:rPr>
          <w:sz w:val="19"/>
        </w:rPr>
      </w:pPr>
    </w:p>
    <w:p w14:paraId="7D330D9C" w14:textId="77777777" w:rsidR="002F33DB" w:rsidRDefault="007D5FBE">
      <w:pPr>
        <w:pStyle w:val="Prrafodelista"/>
        <w:numPr>
          <w:ilvl w:val="0"/>
          <w:numId w:val="37"/>
        </w:numPr>
        <w:tabs>
          <w:tab w:val="left" w:pos="976"/>
        </w:tabs>
        <w:ind w:right="233"/>
        <w:jc w:val="both"/>
        <w:rPr>
          <w:sz w:val="20"/>
        </w:rPr>
      </w:pPr>
      <w:r>
        <w:rPr>
          <w:sz w:val="20"/>
        </w:rPr>
        <w:t>Que el impuesto al valor agregado corresponda a bienes, servicios o al uso o goce temporal de</w:t>
      </w:r>
      <w:r>
        <w:rPr>
          <w:spacing w:val="1"/>
          <w:sz w:val="20"/>
        </w:rPr>
        <w:t xml:space="preserve"> </w:t>
      </w:r>
      <w:r>
        <w:rPr>
          <w:sz w:val="20"/>
        </w:rPr>
        <w:t>bienes,</w:t>
      </w:r>
      <w:r>
        <w:rPr>
          <w:spacing w:val="1"/>
          <w:sz w:val="20"/>
        </w:rPr>
        <w:t xml:space="preserve"> </w:t>
      </w:r>
      <w:r>
        <w:rPr>
          <w:sz w:val="20"/>
        </w:rPr>
        <w:t>estrictamente</w:t>
      </w:r>
      <w:r>
        <w:rPr>
          <w:spacing w:val="1"/>
          <w:sz w:val="20"/>
        </w:rPr>
        <w:t xml:space="preserve"> </w:t>
      </w:r>
      <w:r>
        <w:rPr>
          <w:sz w:val="20"/>
        </w:rPr>
        <w:t>indispensables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distintas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importación, por las que se deba pagar el impuesto establecido en esta Ley o a las que se les</w:t>
      </w:r>
      <w:r>
        <w:rPr>
          <w:spacing w:val="1"/>
          <w:sz w:val="20"/>
        </w:rPr>
        <w:t xml:space="preserve"> </w:t>
      </w:r>
      <w:r>
        <w:rPr>
          <w:sz w:val="20"/>
        </w:rPr>
        <w:t>aplique la tasa de 0%. Para los efectos de esta Ley, se consideran estrictamente indispensables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erogaciones</w:t>
      </w:r>
      <w:r>
        <w:rPr>
          <w:spacing w:val="1"/>
          <w:sz w:val="20"/>
        </w:rPr>
        <w:t xml:space="preserve"> </w:t>
      </w:r>
      <w:r>
        <w:rPr>
          <w:sz w:val="20"/>
        </w:rPr>
        <w:t>efectuadas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deducibles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fines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sobre la renta, aun cuando no se esté obligado al pago de este último impuesto.</w:t>
      </w:r>
      <w:r>
        <w:rPr>
          <w:spacing w:val="1"/>
          <w:sz w:val="20"/>
        </w:rPr>
        <w:t xml:space="preserve"> </w:t>
      </w:r>
      <w:r>
        <w:rPr>
          <w:sz w:val="20"/>
        </w:rPr>
        <w:t>Tratándose de erogaciones parcialmente deducibles para los fines del impuesto sobre la renta,</w:t>
      </w:r>
      <w:r>
        <w:rPr>
          <w:spacing w:val="1"/>
          <w:sz w:val="20"/>
        </w:rPr>
        <w:t xml:space="preserve"> </w:t>
      </w:r>
      <w:r>
        <w:rPr>
          <w:sz w:val="20"/>
        </w:rPr>
        <w:t>únicamente se considerará para los efectos del acreditamiento a que se refiere esta Ley, el</w:t>
      </w:r>
      <w:r>
        <w:rPr>
          <w:spacing w:val="1"/>
          <w:sz w:val="20"/>
        </w:rPr>
        <w:t xml:space="preserve"> </w:t>
      </w:r>
      <w:r>
        <w:rPr>
          <w:sz w:val="20"/>
        </w:rPr>
        <w:t>monto equivalente al impuesto al valor agregado que haya sido trasladado al contribuyente y el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proporción en la que dichas erogaciones sean deducibles para los fines del impuesto sobre la</w:t>
      </w:r>
      <w:r>
        <w:rPr>
          <w:spacing w:val="1"/>
          <w:sz w:val="20"/>
        </w:rPr>
        <w:t xml:space="preserve"> </w:t>
      </w:r>
      <w:r>
        <w:rPr>
          <w:sz w:val="20"/>
        </w:rPr>
        <w:t>renta.</w:t>
      </w:r>
    </w:p>
    <w:p w14:paraId="2A9E2138" w14:textId="77777777" w:rsidR="002F33DB" w:rsidRDefault="007D5FBE">
      <w:pPr>
        <w:ind w:left="4449" w:right="225" w:firstLine="2698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30-11-2016: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 w14:paraId="0F6D2B73" w14:textId="77777777" w:rsidR="002F33DB" w:rsidRDefault="002F33DB">
      <w:pPr>
        <w:pStyle w:val="Textoindependiente"/>
        <w:rPr>
          <w:rFonts w:ascii="Times New Roman"/>
          <w:i/>
        </w:rPr>
      </w:pPr>
    </w:p>
    <w:p w14:paraId="6A28A6E7" w14:textId="77777777" w:rsidR="002F33DB" w:rsidRPr="003308BB" w:rsidRDefault="007D5FBE">
      <w:pPr>
        <w:pStyle w:val="Prrafodelista"/>
        <w:numPr>
          <w:ilvl w:val="0"/>
          <w:numId w:val="37"/>
        </w:numPr>
        <w:tabs>
          <w:tab w:val="left" w:pos="976"/>
        </w:tabs>
        <w:spacing w:before="1" w:line="242" w:lineRule="auto"/>
        <w:ind w:right="241"/>
        <w:jc w:val="both"/>
        <w:rPr>
          <w:strike/>
          <w:sz w:val="20"/>
        </w:rPr>
      </w:pPr>
      <w:r w:rsidRPr="003308BB">
        <w:rPr>
          <w:strike/>
          <w:sz w:val="20"/>
        </w:rPr>
        <w:t>Que el impuesto al valor agregado haya sido trasladado expresamente al contribuyente y 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conste por separado en los comprobantes fiscales a que se refiere la fracción III del artículo 32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esta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Ley;</w:t>
      </w:r>
    </w:p>
    <w:p w14:paraId="4D8554C7" w14:textId="6ACA7D9B" w:rsidR="00EF394D" w:rsidRPr="00EF394D" w:rsidRDefault="00EF394D" w:rsidP="002F5631">
      <w:pPr>
        <w:pStyle w:val="Textoindependiente"/>
        <w:spacing w:before="8"/>
        <w:ind w:left="975"/>
        <w:jc w:val="both"/>
        <w:rPr>
          <w:color w:val="7030A0"/>
          <w:w w:val="110"/>
          <w:sz w:val="19"/>
        </w:rPr>
      </w:pPr>
      <w:r w:rsidRPr="00EF394D">
        <w:rPr>
          <w:color w:val="7030A0"/>
          <w:w w:val="110"/>
          <w:sz w:val="19"/>
        </w:rPr>
        <w:t>II. Que el impuesto</w:t>
      </w:r>
      <w:r w:rsidRPr="00EF394D">
        <w:rPr>
          <w:color w:val="7030A0"/>
          <w:spacing w:val="1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al valor agregado haya sido trasladado expresamente</w:t>
      </w:r>
      <w:r w:rsidRPr="00EF394D">
        <w:rPr>
          <w:color w:val="7030A0"/>
          <w:spacing w:val="1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al</w:t>
      </w:r>
      <w:r w:rsidRPr="00EF394D">
        <w:rPr>
          <w:color w:val="7030A0"/>
          <w:spacing w:val="1"/>
          <w:w w:val="110"/>
          <w:sz w:val="19"/>
        </w:rPr>
        <w:t xml:space="preserve"> </w:t>
      </w:r>
      <w:r w:rsidRPr="00EF394D">
        <w:rPr>
          <w:color w:val="7030A0"/>
          <w:w w:val="105"/>
          <w:sz w:val="19"/>
        </w:rPr>
        <w:t>contribuyente y que conste por separado en los comprobantes fiscales a que se</w:t>
      </w:r>
      <w:r w:rsidRPr="00EF394D">
        <w:rPr>
          <w:color w:val="7030A0"/>
          <w:spacing w:val="1"/>
          <w:w w:val="105"/>
          <w:sz w:val="19"/>
        </w:rPr>
        <w:t xml:space="preserve"> </w:t>
      </w:r>
      <w:r w:rsidRPr="00EF394D">
        <w:rPr>
          <w:color w:val="7030A0"/>
          <w:w w:val="105"/>
          <w:sz w:val="19"/>
        </w:rPr>
        <w:t xml:space="preserve">refiere la fracción </w:t>
      </w:r>
      <w:r w:rsidRPr="00EF394D">
        <w:rPr>
          <w:color w:val="7030A0"/>
          <w:w w:val="90"/>
          <w:sz w:val="21"/>
        </w:rPr>
        <w:t xml:space="preserve">111 </w:t>
      </w:r>
      <w:r w:rsidRPr="00EF394D">
        <w:rPr>
          <w:color w:val="7030A0"/>
          <w:w w:val="90"/>
          <w:sz w:val="19"/>
        </w:rPr>
        <w:t>del</w:t>
      </w:r>
      <w:r w:rsidRPr="00EF394D">
        <w:rPr>
          <w:color w:val="7030A0"/>
          <w:spacing w:val="1"/>
          <w:w w:val="90"/>
          <w:sz w:val="19"/>
        </w:rPr>
        <w:t xml:space="preserve"> </w:t>
      </w:r>
      <w:r w:rsidRPr="00EF394D">
        <w:rPr>
          <w:color w:val="7030A0"/>
          <w:w w:val="105"/>
          <w:sz w:val="19"/>
        </w:rPr>
        <w:t xml:space="preserve">artículo </w:t>
      </w:r>
      <w:r w:rsidRPr="00EF394D">
        <w:rPr>
          <w:color w:val="7030A0"/>
          <w:w w:val="105"/>
          <w:sz w:val="21"/>
        </w:rPr>
        <w:t xml:space="preserve">32 </w:t>
      </w:r>
      <w:r w:rsidRPr="00EF394D">
        <w:rPr>
          <w:color w:val="7030A0"/>
          <w:w w:val="105"/>
          <w:sz w:val="19"/>
        </w:rPr>
        <w:t>de esta Ley. Tratándose de importación de</w:t>
      </w:r>
      <w:r w:rsidRPr="00EF394D">
        <w:rPr>
          <w:color w:val="7030A0"/>
          <w:spacing w:val="1"/>
          <w:w w:val="105"/>
          <w:sz w:val="19"/>
        </w:rPr>
        <w:t xml:space="preserve"> </w:t>
      </w:r>
      <w:r w:rsidRPr="00EF394D">
        <w:rPr>
          <w:color w:val="7030A0"/>
          <w:w w:val="110"/>
          <w:sz w:val="19"/>
        </w:rPr>
        <w:t>mercancías, el pedimento deberá estar a nombre del contribuyente y constar</w:t>
      </w:r>
      <w:r w:rsidRPr="00EF394D">
        <w:rPr>
          <w:color w:val="7030A0"/>
          <w:spacing w:val="1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en</w:t>
      </w:r>
      <w:r w:rsidRPr="00EF394D">
        <w:rPr>
          <w:color w:val="7030A0"/>
          <w:spacing w:val="5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éste</w:t>
      </w:r>
      <w:r w:rsidRPr="00EF394D">
        <w:rPr>
          <w:color w:val="7030A0"/>
          <w:spacing w:val="-3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el</w:t>
      </w:r>
      <w:r w:rsidRPr="00EF394D">
        <w:rPr>
          <w:color w:val="7030A0"/>
          <w:spacing w:val="-2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pago</w:t>
      </w:r>
      <w:r w:rsidRPr="00EF394D">
        <w:rPr>
          <w:color w:val="7030A0"/>
          <w:spacing w:val="-1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del</w:t>
      </w:r>
      <w:r w:rsidRPr="00EF394D">
        <w:rPr>
          <w:color w:val="7030A0"/>
          <w:spacing w:val="10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impuesto</w:t>
      </w:r>
      <w:r w:rsidRPr="00EF394D">
        <w:rPr>
          <w:color w:val="7030A0"/>
          <w:spacing w:val="14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al</w:t>
      </w:r>
      <w:r w:rsidRPr="00EF394D">
        <w:rPr>
          <w:color w:val="7030A0"/>
          <w:spacing w:val="-16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valor</w:t>
      </w:r>
      <w:r w:rsidRPr="00EF394D">
        <w:rPr>
          <w:color w:val="7030A0"/>
          <w:spacing w:val="-3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agregado</w:t>
      </w:r>
      <w:r w:rsidRPr="00EF394D">
        <w:rPr>
          <w:color w:val="7030A0"/>
          <w:spacing w:val="5"/>
          <w:w w:val="110"/>
          <w:sz w:val="19"/>
        </w:rPr>
        <w:t xml:space="preserve"> </w:t>
      </w:r>
      <w:r w:rsidRPr="00EF394D">
        <w:rPr>
          <w:color w:val="7030A0"/>
          <w:w w:val="110"/>
          <w:sz w:val="19"/>
        </w:rPr>
        <w:t>correspondiente;</w:t>
      </w:r>
    </w:p>
    <w:p w14:paraId="3497DABD" w14:textId="77777777" w:rsidR="002F33DB" w:rsidRDefault="002F33DB">
      <w:pPr>
        <w:pStyle w:val="Textoindependiente"/>
        <w:spacing w:before="8"/>
        <w:rPr>
          <w:sz w:val="19"/>
        </w:rPr>
      </w:pPr>
    </w:p>
    <w:p w14:paraId="40AF50F0" w14:textId="77777777" w:rsidR="002F33DB" w:rsidRDefault="007D5FBE">
      <w:pPr>
        <w:pStyle w:val="Textoindependiente"/>
        <w:ind w:left="975" w:right="237"/>
        <w:jc w:val="both"/>
      </w:pPr>
      <w:r>
        <w:t>Adicionalmente a lo señalado en el párrafo anterior, cuando se trate de servicios especializados</w:t>
      </w:r>
      <w:r>
        <w:rPr>
          <w:spacing w:val="1"/>
        </w:rPr>
        <w:t xml:space="preserve"> </w:t>
      </w:r>
      <w:r>
        <w:t>o de la ejecución de obras especializadas a que se refiere el artículo 15-D, tercer párrafo del</w:t>
      </w:r>
      <w:r>
        <w:rPr>
          <w:spacing w:val="1"/>
        </w:rPr>
        <w:t xml:space="preserve"> </w:t>
      </w:r>
      <w:r>
        <w:t>Código Fiscal de la Federación, cuando se efectúe el pago de la contraprestación por el servicio</w:t>
      </w:r>
      <w:r>
        <w:rPr>
          <w:spacing w:val="-53"/>
        </w:rPr>
        <w:t xml:space="preserve"> </w:t>
      </w:r>
      <w:r>
        <w:lastRenderedPageBreak/>
        <w:t>recibido, el contratante deberá verificar que el contratista cuente con el registro a que se refiere</w:t>
      </w:r>
      <w:r>
        <w:rPr>
          <w:spacing w:val="1"/>
        </w:rPr>
        <w:t xml:space="preserve"> </w:t>
      </w:r>
      <w:r>
        <w:t>el artículo 15 de la Ley Federal del Trabajo, asimismo, deberá obtener del contratista copia de la</w:t>
      </w:r>
      <w:r>
        <w:rPr>
          <w:spacing w:val="-53"/>
        </w:rPr>
        <w:t xml:space="preserve"> </w:t>
      </w:r>
      <w:r>
        <w:t>declaración del impuesto al valor agregado y del acuse de recibo del pago correspondiente al</w:t>
      </w:r>
      <w:r>
        <w:rPr>
          <w:spacing w:val="1"/>
        </w:rPr>
        <w:t xml:space="preserve"> </w:t>
      </w:r>
      <w:r>
        <w:t>periodo en que el contratante efectuó el pago de la contraprestación y del impuesto al valor</w:t>
      </w:r>
      <w:r>
        <w:rPr>
          <w:spacing w:val="1"/>
        </w:rPr>
        <w:t xml:space="preserve"> </w:t>
      </w:r>
      <w:r>
        <w:t>agregado que le fue trasladado. A su vez, el contratista estará obligado a proporcionar al</w:t>
      </w:r>
      <w:r>
        <w:rPr>
          <w:spacing w:val="1"/>
        </w:rPr>
        <w:t xml:space="preserve"> </w:t>
      </w:r>
      <w:r>
        <w:t>contratante copia de la documentación mencionada, la cual deberá entregarse a más tardar el</w:t>
      </w:r>
      <w:r>
        <w:rPr>
          <w:spacing w:val="1"/>
        </w:rPr>
        <w:t xml:space="preserve"> </w:t>
      </w:r>
      <w:r>
        <w:t>último</w:t>
      </w:r>
      <w:r>
        <w:rPr>
          <w:spacing w:val="32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aquél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contratante</w:t>
      </w:r>
      <w:r>
        <w:rPr>
          <w:spacing w:val="33"/>
        </w:rPr>
        <w:t xml:space="preserve"> </w:t>
      </w:r>
      <w:r>
        <w:t>haya</w:t>
      </w:r>
      <w:r>
        <w:rPr>
          <w:spacing w:val="36"/>
        </w:rPr>
        <w:t xml:space="preserve"> </w:t>
      </w:r>
      <w:r>
        <w:t>efectuado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pago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</w:p>
    <w:p w14:paraId="2201612A" w14:textId="77777777" w:rsidR="002F33DB" w:rsidRDefault="002F33DB">
      <w:pPr>
        <w:pStyle w:val="Textoindependiente"/>
        <w:spacing w:before="10"/>
        <w:rPr>
          <w:sz w:val="27"/>
        </w:rPr>
      </w:pPr>
    </w:p>
    <w:p w14:paraId="29F95F67" w14:textId="77777777" w:rsidR="002F33DB" w:rsidRDefault="007D5FBE">
      <w:pPr>
        <w:pStyle w:val="Textoindependiente"/>
        <w:spacing w:before="93"/>
        <w:ind w:left="975" w:right="237"/>
        <w:jc w:val="both"/>
      </w:pPr>
      <w:r>
        <w:t>contraprestación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trasladado. El contratante, en caso de que no recabe la documentación a que se refiere esta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señalado,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disminuya los montos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</w:t>
      </w:r>
      <w:r>
        <w:rPr>
          <w:spacing w:val="2"/>
        </w:rPr>
        <w:t xml:space="preserve"> </w:t>
      </w:r>
      <w:r>
        <w:t>acreditado por dicho</w:t>
      </w:r>
      <w:r>
        <w:rPr>
          <w:spacing w:val="-1"/>
        </w:rPr>
        <w:t xml:space="preserve"> </w:t>
      </w:r>
      <w:r>
        <w:t>concepto.</w:t>
      </w:r>
    </w:p>
    <w:p w14:paraId="13CF2371" w14:textId="59347BFC" w:rsidR="002F33DB" w:rsidRPr="00EF394D" w:rsidRDefault="007D5FBE" w:rsidP="00EF394D">
      <w:pPr>
        <w:ind w:left="5414" w:right="224" w:firstLine="168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23-04-2021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FAA1507" w14:textId="77777777" w:rsidR="00EF394D" w:rsidRDefault="00EF394D" w:rsidP="00EF394D">
      <w:pPr>
        <w:pStyle w:val="Textoindependiente"/>
        <w:spacing w:before="8"/>
        <w:rPr>
          <w:rFonts w:ascii="Times New Roman"/>
          <w:i/>
          <w:sz w:val="19"/>
        </w:rPr>
      </w:pPr>
    </w:p>
    <w:p w14:paraId="0C8F66CB" w14:textId="77777777" w:rsidR="002F33DB" w:rsidRDefault="007D5FBE">
      <w:pPr>
        <w:pStyle w:val="Prrafodelista"/>
        <w:numPr>
          <w:ilvl w:val="0"/>
          <w:numId w:val="37"/>
        </w:numPr>
        <w:tabs>
          <w:tab w:val="left" w:pos="976"/>
        </w:tabs>
        <w:spacing w:line="242" w:lineRule="auto"/>
        <w:ind w:right="236"/>
        <w:jc w:val="both"/>
        <w:rPr>
          <w:sz w:val="20"/>
        </w:rPr>
      </w:pPr>
      <w:r>
        <w:rPr>
          <w:sz w:val="20"/>
        </w:rPr>
        <w:t>Que el impuesto al valor agregado trasladado al contribuyente haya sido efectivamente pagado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mes 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trate;</w:t>
      </w:r>
    </w:p>
    <w:p w14:paraId="74672AD2" w14:textId="77777777" w:rsidR="002F33DB" w:rsidRDefault="002F33DB">
      <w:pPr>
        <w:pStyle w:val="Textoindependiente"/>
        <w:spacing w:before="8"/>
        <w:rPr>
          <w:sz w:val="19"/>
        </w:rPr>
      </w:pPr>
    </w:p>
    <w:p w14:paraId="34E2B985" w14:textId="77777777" w:rsidR="002F33DB" w:rsidRDefault="007D5FBE">
      <w:pPr>
        <w:pStyle w:val="Prrafodelista"/>
        <w:numPr>
          <w:ilvl w:val="0"/>
          <w:numId w:val="37"/>
        </w:numPr>
        <w:tabs>
          <w:tab w:val="left" w:pos="976"/>
        </w:tabs>
        <w:ind w:right="240"/>
        <w:jc w:val="both"/>
        <w:rPr>
          <w:sz w:val="20"/>
        </w:rPr>
      </w:pPr>
      <w:r>
        <w:rPr>
          <w:sz w:val="20"/>
        </w:rPr>
        <w:t>Que tratándose del impuesto al valor agregado trasladado que se hubiese retenido conforme a</w:t>
      </w:r>
      <w:r>
        <w:rPr>
          <w:spacing w:val="1"/>
          <w:sz w:val="20"/>
        </w:rPr>
        <w:t xml:space="preserve"> </w:t>
      </w:r>
      <w:r>
        <w:rPr>
          <w:sz w:val="20"/>
        </w:rPr>
        <w:t>los artículos 1o.-A y 18-J, fracción II, inciso a) de esta Ley, dicha retención se entere en 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plazos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misma.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retenido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enterado,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acreditado en la declaración de pago mensual siguiente a la declaración en la que se haya</w:t>
      </w:r>
      <w:r>
        <w:rPr>
          <w:spacing w:val="1"/>
          <w:sz w:val="20"/>
        </w:rPr>
        <w:t xml:space="preserve"> </w:t>
      </w:r>
      <w:r>
        <w:rPr>
          <w:sz w:val="20"/>
        </w:rPr>
        <w:t>efectuado el entero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retención;</w:t>
      </w:r>
    </w:p>
    <w:p w14:paraId="78F3E746" w14:textId="77777777" w:rsidR="002F33DB" w:rsidRDefault="007D5FBE">
      <w:pPr>
        <w:ind w:left="623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3FFC5EF7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FD4115B" w14:textId="77777777" w:rsidR="002F33DB" w:rsidRDefault="007D5FBE">
      <w:pPr>
        <w:pStyle w:val="Prrafodelista"/>
        <w:numPr>
          <w:ilvl w:val="0"/>
          <w:numId w:val="37"/>
        </w:numPr>
        <w:tabs>
          <w:tab w:val="left" w:pos="976"/>
        </w:tabs>
        <w:spacing w:before="1" w:line="242" w:lineRule="auto"/>
        <w:ind w:right="245"/>
        <w:jc w:val="both"/>
        <w:rPr>
          <w:sz w:val="20"/>
        </w:rPr>
      </w:pPr>
      <w:r>
        <w:rPr>
          <w:sz w:val="20"/>
        </w:rPr>
        <w:t>Cuando se esté obligado al pago del impuesto al valor agregado o cuando sea aplicable la tasa</w:t>
      </w:r>
      <w:r>
        <w:rPr>
          <w:spacing w:val="1"/>
          <w:sz w:val="20"/>
        </w:rPr>
        <w:t xml:space="preserve"> </w:t>
      </w:r>
      <w:r>
        <w:rPr>
          <w:sz w:val="20"/>
        </w:rPr>
        <w:t>de 0%, sólo por una parte de las actividades que realice el contribuyente, se estará a lo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15AAB1EB" w14:textId="77777777" w:rsidR="002F33DB" w:rsidRDefault="002F33DB">
      <w:pPr>
        <w:pStyle w:val="Textoindependiente"/>
        <w:spacing w:before="6"/>
        <w:rPr>
          <w:sz w:val="19"/>
        </w:rPr>
      </w:pPr>
    </w:p>
    <w:p w14:paraId="50784063" w14:textId="77777777" w:rsidR="002F33DB" w:rsidRDefault="007D5FBE">
      <w:pPr>
        <w:pStyle w:val="Prrafodelista"/>
        <w:numPr>
          <w:ilvl w:val="1"/>
          <w:numId w:val="37"/>
        </w:numPr>
        <w:tabs>
          <w:tab w:val="left" w:pos="1552"/>
        </w:tabs>
        <w:ind w:right="23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 a erogaciones por la adquisición de bienes distintos a las inversiones a que</w:t>
      </w:r>
      <w:r>
        <w:rPr>
          <w:spacing w:val="1"/>
          <w:sz w:val="20"/>
        </w:rPr>
        <w:t xml:space="preserve"> </w:t>
      </w:r>
      <w:r>
        <w:rPr>
          <w:sz w:val="20"/>
        </w:rPr>
        <w:t>se refiere el inciso d) de esta fracción, por la adquisición de servicios o por el uso o goce</w:t>
      </w:r>
      <w:r>
        <w:rPr>
          <w:spacing w:val="1"/>
          <w:sz w:val="20"/>
        </w:rPr>
        <w:t xml:space="preserve"> </w:t>
      </w:r>
      <w:r>
        <w:rPr>
          <w:sz w:val="20"/>
        </w:rPr>
        <w:t>temporal de bienes, que se utilicen exclusivamente para realizar las actividades por las</w:t>
      </w:r>
      <w:r>
        <w:rPr>
          <w:spacing w:val="1"/>
          <w:sz w:val="20"/>
        </w:rPr>
        <w:t xml:space="preserve"> </w:t>
      </w:r>
      <w:r>
        <w:rPr>
          <w:sz w:val="20"/>
        </w:rPr>
        <w:t>que se deba pagar el impuesto al valor agregado o les sea aplicable la tasa de 0%, dicho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acreditable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totalidad;</w:t>
      </w:r>
    </w:p>
    <w:p w14:paraId="304B02C3" w14:textId="77777777" w:rsidR="002F33DB" w:rsidRDefault="002F33DB">
      <w:pPr>
        <w:pStyle w:val="Textoindependiente"/>
        <w:spacing w:before="1"/>
      </w:pPr>
    </w:p>
    <w:p w14:paraId="68349BAD" w14:textId="71592FAD" w:rsidR="003308BB" w:rsidRPr="002F5631" w:rsidRDefault="007D5FBE" w:rsidP="002F5631">
      <w:pPr>
        <w:pStyle w:val="Prrafodelista"/>
        <w:numPr>
          <w:ilvl w:val="1"/>
          <w:numId w:val="37"/>
        </w:numPr>
        <w:tabs>
          <w:tab w:val="left" w:pos="1552"/>
        </w:tabs>
        <w:ind w:right="238"/>
        <w:jc w:val="both"/>
        <w:rPr>
          <w:sz w:val="20"/>
        </w:rPr>
      </w:pPr>
      <w:r w:rsidRPr="003308BB">
        <w:rPr>
          <w:strike/>
          <w:sz w:val="20"/>
        </w:rPr>
        <w:t>Cuando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valor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agregado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trasladado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pagado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importación,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corresponda a erogaciones por la adquisición de bienes distintos a las inversiones a 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se refiere el inciso d) de esta fracción, por la adquisición de servicios o por el uso o goce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temporal de bienes, que se utilicen exclusivamente para realizar las actividades por las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no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se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deba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pagar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valor agregado,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dicho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no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será acreditable</w:t>
      </w:r>
      <w:r>
        <w:rPr>
          <w:sz w:val="20"/>
        </w:rPr>
        <w:t>;</w:t>
      </w:r>
    </w:p>
    <w:p w14:paraId="488DF15C" w14:textId="6F1087BF" w:rsidR="00EF394D" w:rsidRPr="00EF394D" w:rsidRDefault="00EF394D" w:rsidP="002F5631">
      <w:pPr>
        <w:pStyle w:val="Textoindependiente"/>
        <w:spacing w:before="94"/>
        <w:ind w:left="975" w:right="1776"/>
        <w:jc w:val="both"/>
        <w:rPr>
          <w:color w:val="7030A0"/>
        </w:rPr>
      </w:pPr>
      <w:r w:rsidRPr="00EF394D">
        <w:rPr>
          <w:color w:val="7030A0"/>
          <w:w w:val="105"/>
        </w:rPr>
        <w:t>b)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Cuando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impuesto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al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valor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agregado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trasladado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pagado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en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la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importación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corresponda a erogaciones por la adquisición de bienes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</w:rPr>
        <w:t>distintos a las inversiones a que se refiere el inciso d) de esta fracción, por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</w:rPr>
        <w:t>la adquisición de servicios o por el uso o goce temporal de bienes, que se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</w:rPr>
        <w:t>utilicen exclusivamente para realizar las actividades por las que no se deba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</w:rPr>
        <w:t>pagar el impuesto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</w:rPr>
        <w:t>al valor agregado, Incluyendo</w:t>
      </w:r>
      <w:r w:rsidRPr="00EF394D">
        <w:rPr>
          <w:color w:val="7030A0"/>
          <w:spacing w:val="55"/>
        </w:rPr>
        <w:t xml:space="preserve"> </w:t>
      </w:r>
      <w:r w:rsidRPr="00EF394D">
        <w:rPr>
          <w:color w:val="7030A0"/>
        </w:rPr>
        <w:t>aquéllas</w:t>
      </w:r>
      <w:r w:rsidRPr="00EF394D">
        <w:rPr>
          <w:color w:val="7030A0"/>
          <w:spacing w:val="56"/>
        </w:rPr>
        <w:t xml:space="preserve"> </w:t>
      </w:r>
      <w:r w:rsidRPr="00EF394D">
        <w:rPr>
          <w:color w:val="7030A0"/>
        </w:rPr>
        <w:t>a que se refiere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-9"/>
          <w:w w:val="105"/>
        </w:rPr>
        <w:t xml:space="preserve"> </w:t>
      </w:r>
      <w:r w:rsidRPr="00EF394D">
        <w:rPr>
          <w:color w:val="7030A0"/>
          <w:w w:val="105"/>
        </w:rPr>
        <w:t>artículo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4o.-A</w:t>
      </w:r>
      <w:r w:rsidRPr="00EF394D">
        <w:rPr>
          <w:color w:val="7030A0"/>
          <w:spacing w:val="-4"/>
          <w:w w:val="105"/>
        </w:rPr>
        <w:t xml:space="preserve"> </w:t>
      </w:r>
      <w:r w:rsidRPr="00EF394D">
        <w:rPr>
          <w:color w:val="7030A0"/>
          <w:w w:val="105"/>
        </w:rPr>
        <w:t>de</w:t>
      </w:r>
      <w:r w:rsidRPr="00EF394D">
        <w:rPr>
          <w:color w:val="7030A0"/>
          <w:spacing w:val="-13"/>
          <w:w w:val="105"/>
        </w:rPr>
        <w:t xml:space="preserve"> </w:t>
      </w:r>
      <w:r w:rsidRPr="00EF394D">
        <w:rPr>
          <w:color w:val="7030A0"/>
          <w:w w:val="105"/>
        </w:rPr>
        <w:t>esta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Ley,</w:t>
      </w:r>
      <w:r w:rsidRPr="00EF394D">
        <w:rPr>
          <w:color w:val="7030A0"/>
          <w:spacing w:val="-8"/>
          <w:w w:val="105"/>
        </w:rPr>
        <w:t xml:space="preserve"> </w:t>
      </w:r>
      <w:r w:rsidRPr="00EF394D">
        <w:rPr>
          <w:color w:val="7030A0"/>
          <w:w w:val="105"/>
        </w:rPr>
        <w:t>dicho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impuesto</w:t>
      </w:r>
      <w:r w:rsidRPr="00EF394D">
        <w:rPr>
          <w:color w:val="7030A0"/>
          <w:spacing w:val="-9"/>
          <w:w w:val="105"/>
        </w:rPr>
        <w:t xml:space="preserve"> </w:t>
      </w:r>
      <w:r w:rsidRPr="00EF394D">
        <w:rPr>
          <w:color w:val="7030A0"/>
          <w:w w:val="105"/>
        </w:rPr>
        <w:t>no</w:t>
      </w:r>
      <w:r w:rsidRPr="00EF394D">
        <w:rPr>
          <w:color w:val="7030A0"/>
          <w:spacing w:val="-3"/>
          <w:w w:val="105"/>
        </w:rPr>
        <w:t xml:space="preserve"> </w:t>
      </w:r>
      <w:r w:rsidRPr="00EF394D">
        <w:rPr>
          <w:color w:val="7030A0"/>
          <w:w w:val="105"/>
        </w:rPr>
        <w:t>será acreditable;</w:t>
      </w:r>
    </w:p>
    <w:p w14:paraId="7FFE91F3" w14:textId="77777777" w:rsidR="002F33DB" w:rsidRDefault="002F33DB" w:rsidP="002F5631">
      <w:pPr>
        <w:pStyle w:val="Textoindependiente"/>
        <w:spacing w:before="9"/>
        <w:jc w:val="both"/>
        <w:rPr>
          <w:sz w:val="19"/>
        </w:rPr>
      </w:pPr>
    </w:p>
    <w:p w14:paraId="64321DEC" w14:textId="77777777" w:rsidR="002F33DB" w:rsidRPr="003308BB" w:rsidRDefault="007D5FBE">
      <w:pPr>
        <w:pStyle w:val="Prrafodelista"/>
        <w:numPr>
          <w:ilvl w:val="1"/>
          <w:numId w:val="37"/>
        </w:numPr>
        <w:tabs>
          <w:tab w:val="left" w:pos="1552"/>
        </w:tabs>
        <w:ind w:right="240"/>
        <w:jc w:val="both"/>
        <w:rPr>
          <w:strike/>
          <w:sz w:val="20"/>
        </w:rPr>
      </w:pPr>
      <w:r w:rsidRPr="003308BB">
        <w:rPr>
          <w:strike/>
          <w:sz w:val="20"/>
        </w:rPr>
        <w:t>Cuando el contribuyente utilice indistintamente bienes diferentes a las inversiones a 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se refiere el inciso d) de esta fracción, servicios o el uso o goce temporal de bienes, para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realizar las actividades por las que se deba pagar el impuesto al valor agregado, para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realizar actividades a las que conforme esta Ley les sea aplicable la tasa de 0% o para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realizar las actividades por las que no se deba pagar el impuesto que establece esta Ley,</w:t>
      </w:r>
      <w:r w:rsidRPr="003308BB">
        <w:rPr>
          <w:strike/>
          <w:spacing w:val="-53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acreditamiento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procederá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únicamente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proporción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valor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las</w:t>
      </w:r>
      <w:r w:rsidRPr="003308BB">
        <w:rPr>
          <w:strike/>
          <w:spacing w:val="-53"/>
          <w:sz w:val="20"/>
        </w:rPr>
        <w:t xml:space="preserve"> </w:t>
      </w:r>
      <w:r w:rsidRPr="003308BB">
        <w:rPr>
          <w:strike/>
          <w:sz w:val="20"/>
        </w:rPr>
        <w:t>actividades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por</w:t>
      </w:r>
      <w:r w:rsidRPr="003308BB">
        <w:rPr>
          <w:strike/>
          <w:spacing w:val="44"/>
          <w:sz w:val="20"/>
        </w:rPr>
        <w:t xml:space="preserve"> </w:t>
      </w:r>
      <w:r w:rsidRPr="003308BB">
        <w:rPr>
          <w:strike/>
          <w:sz w:val="20"/>
        </w:rPr>
        <w:t>las</w:t>
      </w:r>
      <w:r w:rsidRPr="003308BB">
        <w:rPr>
          <w:strike/>
          <w:spacing w:val="44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deba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pagarse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44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42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42"/>
          <w:sz w:val="20"/>
        </w:rPr>
        <w:t xml:space="preserve"> </w:t>
      </w:r>
      <w:r w:rsidRPr="003308BB">
        <w:rPr>
          <w:strike/>
          <w:sz w:val="20"/>
        </w:rPr>
        <w:t>valor</w:t>
      </w:r>
      <w:r w:rsidRPr="003308BB">
        <w:rPr>
          <w:strike/>
          <w:spacing w:val="44"/>
          <w:sz w:val="20"/>
        </w:rPr>
        <w:t xml:space="preserve"> </w:t>
      </w:r>
      <w:r w:rsidRPr="003308BB">
        <w:rPr>
          <w:strike/>
          <w:sz w:val="20"/>
        </w:rPr>
        <w:t>agregado</w:t>
      </w:r>
      <w:r w:rsidRPr="003308BB">
        <w:rPr>
          <w:strike/>
          <w:spacing w:val="41"/>
          <w:sz w:val="20"/>
        </w:rPr>
        <w:t xml:space="preserve"> </w:t>
      </w:r>
      <w:r w:rsidRPr="003308BB">
        <w:rPr>
          <w:strike/>
          <w:sz w:val="20"/>
        </w:rPr>
        <w:t>o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a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las</w:t>
      </w:r>
      <w:r w:rsidRPr="003308BB">
        <w:rPr>
          <w:strike/>
          <w:spacing w:val="44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43"/>
          <w:sz w:val="20"/>
        </w:rPr>
        <w:t xml:space="preserve"> </w:t>
      </w:r>
      <w:r w:rsidRPr="003308BB">
        <w:rPr>
          <w:strike/>
          <w:sz w:val="20"/>
        </w:rPr>
        <w:t>se</w:t>
      </w:r>
      <w:r w:rsidRPr="003308BB">
        <w:rPr>
          <w:strike/>
          <w:spacing w:val="-53"/>
          <w:sz w:val="20"/>
        </w:rPr>
        <w:t xml:space="preserve"> </w:t>
      </w:r>
      <w:r w:rsidRPr="003308BB">
        <w:rPr>
          <w:strike/>
          <w:sz w:val="20"/>
        </w:rPr>
        <w:t>aplique la tasa de 0%, represente en el valor total de las actividades mencionadas que 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lastRenderedPageBreak/>
        <w:t>contribuyente realice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el mes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se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trate,</w:t>
      </w:r>
      <w:r w:rsidRPr="003308BB">
        <w:rPr>
          <w:strike/>
          <w:spacing w:val="3"/>
          <w:sz w:val="20"/>
        </w:rPr>
        <w:t xml:space="preserve"> </w:t>
      </w:r>
      <w:r w:rsidRPr="003308BB">
        <w:rPr>
          <w:strike/>
          <w:sz w:val="20"/>
        </w:rPr>
        <w:t>y</w:t>
      </w:r>
    </w:p>
    <w:p w14:paraId="60B6216C" w14:textId="77777777" w:rsidR="00EF394D" w:rsidRDefault="00EF394D" w:rsidP="00EF394D">
      <w:pPr>
        <w:pStyle w:val="Textoindependiente"/>
        <w:spacing w:line="295" w:lineRule="auto"/>
        <w:ind w:left="975" w:right="1779"/>
        <w:jc w:val="both"/>
        <w:rPr>
          <w:w w:val="105"/>
        </w:rPr>
      </w:pPr>
    </w:p>
    <w:p w14:paraId="786AFF5C" w14:textId="188FD39E" w:rsidR="00EF394D" w:rsidRPr="00EF394D" w:rsidRDefault="00EF394D" w:rsidP="002F5631">
      <w:pPr>
        <w:pStyle w:val="Textoindependiente"/>
        <w:ind w:left="975" w:right="1779"/>
        <w:jc w:val="both"/>
        <w:rPr>
          <w:color w:val="7030A0"/>
        </w:rPr>
      </w:pPr>
      <w:r w:rsidRPr="00EF394D">
        <w:rPr>
          <w:color w:val="7030A0"/>
          <w:w w:val="105"/>
        </w:rPr>
        <w:t>c)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Cuando el contribuyente utilice indistintamente bienes diferentes a las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</w:rPr>
        <w:t>inversiones</w:t>
      </w:r>
      <w:r w:rsidRPr="00EF394D">
        <w:rPr>
          <w:color w:val="7030A0"/>
          <w:spacing w:val="19"/>
        </w:rPr>
        <w:t xml:space="preserve"> </w:t>
      </w:r>
      <w:r w:rsidRPr="00EF394D">
        <w:rPr>
          <w:color w:val="7030A0"/>
        </w:rPr>
        <w:t>a</w:t>
      </w:r>
      <w:r w:rsidRPr="00EF394D">
        <w:rPr>
          <w:color w:val="7030A0"/>
          <w:spacing w:val="19"/>
        </w:rPr>
        <w:t xml:space="preserve"> </w:t>
      </w:r>
      <w:r w:rsidRPr="00EF394D">
        <w:rPr>
          <w:color w:val="7030A0"/>
        </w:rPr>
        <w:t>que</w:t>
      </w:r>
      <w:r w:rsidRPr="00EF394D">
        <w:rPr>
          <w:color w:val="7030A0"/>
          <w:spacing w:val="9"/>
        </w:rPr>
        <w:t xml:space="preserve"> </w:t>
      </w:r>
      <w:r w:rsidRPr="00EF394D">
        <w:rPr>
          <w:color w:val="7030A0"/>
        </w:rPr>
        <w:t>se</w:t>
      </w:r>
      <w:r w:rsidRPr="00EF394D">
        <w:rPr>
          <w:color w:val="7030A0"/>
          <w:spacing w:val="-1"/>
        </w:rPr>
        <w:t xml:space="preserve"> </w:t>
      </w:r>
      <w:r w:rsidRPr="00EF394D">
        <w:rPr>
          <w:color w:val="7030A0"/>
        </w:rPr>
        <w:t>refiere el inciso</w:t>
      </w:r>
      <w:r w:rsidRPr="00EF394D">
        <w:rPr>
          <w:color w:val="7030A0"/>
          <w:spacing w:val="23"/>
        </w:rPr>
        <w:t xml:space="preserve"> </w:t>
      </w:r>
      <w:r w:rsidRPr="00EF394D">
        <w:rPr>
          <w:color w:val="7030A0"/>
        </w:rPr>
        <w:t>d)</w:t>
      </w:r>
      <w:r w:rsidRPr="00EF394D">
        <w:rPr>
          <w:color w:val="7030A0"/>
          <w:spacing w:val="6"/>
        </w:rPr>
        <w:t xml:space="preserve"> </w:t>
      </w:r>
      <w:r w:rsidRPr="00EF394D">
        <w:rPr>
          <w:color w:val="7030A0"/>
        </w:rPr>
        <w:t>de</w:t>
      </w:r>
      <w:r w:rsidRPr="00EF394D">
        <w:rPr>
          <w:color w:val="7030A0"/>
          <w:spacing w:val="12"/>
        </w:rPr>
        <w:t xml:space="preserve"> </w:t>
      </w:r>
      <w:r w:rsidRPr="00EF394D">
        <w:rPr>
          <w:color w:val="7030A0"/>
        </w:rPr>
        <w:t>esta</w:t>
      </w:r>
      <w:r w:rsidRPr="00EF394D">
        <w:rPr>
          <w:color w:val="7030A0"/>
          <w:spacing w:val="8"/>
        </w:rPr>
        <w:t xml:space="preserve"> </w:t>
      </w:r>
      <w:r w:rsidRPr="00EF394D">
        <w:rPr>
          <w:color w:val="7030A0"/>
        </w:rPr>
        <w:t>fracción,</w:t>
      </w:r>
      <w:r w:rsidRPr="00EF394D">
        <w:rPr>
          <w:color w:val="7030A0"/>
          <w:spacing w:val="13"/>
        </w:rPr>
        <w:t xml:space="preserve"> </w:t>
      </w:r>
      <w:r w:rsidRPr="00EF394D">
        <w:rPr>
          <w:color w:val="7030A0"/>
        </w:rPr>
        <w:t>servicios</w:t>
      </w:r>
      <w:r w:rsidRPr="00EF394D">
        <w:rPr>
          <w:color w:val="7030A0"/>
          <w:spacing w:val="18"/>
        </w:rPr>
        <w:t xml:space="preserve"> </w:t>
      </w:r>
      <w:r w:rsidRPr="00EF394D">
        <w:rPr>
          <w:color w:val="7030A0"/>
        </w:rPr>
        <w:t>o</w:t>
      </w:r>
      <w:r w:rsidRPr="00EF394D">
        <w:rPr>
          <w:color w:val="7030A0"/>
          <w:spacing w:val="10"/>
        </w:rPr>
        <w:t xml:space="preserve"> </w:t>
      </w:r>
      <w:r w:rsidRPr="00EF394D">
        <w:rPr>
          <w:color w:val="7030A0"/>
        </w:rPr>
        <w:t>el</w:t>
      </w:r>
      <w:r w:rsidRPr="00EF394D">
        <w:rPr>
          <w:color w:val="7030A0"/>
          <w:spacing w:val="-10"/>
        </w:rPr>
        <w:t xml:space="preserve"> </w:t>
      </w:r>
      <w:r w:rsidRPr="00EF394D">
        <w:rPr>
          <w:color w:val="7030A0"/>
        </w:rPr>
        <w:t>uso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  <w:w w:val="105"/>
        </w:rPr>
        <w:t>o goce temporal de bienes, para realizar las actividades por las que se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deba pagar el impuesto al valor agregado, para realizar actividades a las</w:t>
      </w:r>
      <w:r w:rsidRPr="00EF394D">
        <w:rPr>
          <w:color w:val="7030A0"/>
          <w:spacing w:val="-56"/>
          <w:w w:val="105"/>
        </w:rPr>
        <w:t xml:space="preserve"> </w:t>
      </w:r>
      <w:r w:rsidRPr="00EF394D">
        <w:rPr>
          <w:color w:val="7030A0"/>
          <w:w w:val="105"/>
        </w:rPr>
        <w:t>que conforme esta Ley les sea aplicable la tasa de 0%, para realizar las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actividades</w:t>
      </w:r>
      <w:r w:rsidRPr="00EF394D">
        <w:rPr>
          <w:color w:val="7030A0"/>
          <w:spacing w:val="-4"/>
          <w:w w:val="105"/>
        </w:rPr>
        <w:t xml:space="preserve"> </w:t>
      </w:r>
      <w:r w:rsidRPr="00EF394D">
        <w:rPr>
          <w:color w:val="7030A0"/>
          <w:w w:val="105"/>
        </w:rPr>
        <w:t>por</w:t>
      </w:r>
      <w:r w:rsidRPr="00EF394D">
        <w:rPr>
          <w:color w:val="7030A0"/>
          <w:spacing w:val="5"/>
          <w:w w:val="105"/>
        </w:rPr>
        <w:t xml:space="preserve"> </w:t>
      </w:r>
      <w:r w:rsidRPr="00EF394D">
        <w:rPr>
          <w:color w:val="7030A0"/>
          <w:w w:val="105"/>
        </w:rPr>
        <w:t>las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que</w:t>
      </w:r>
      <w:r w:rsidRPr="00EF394D">
        <w:rPr>
          <w:color w:val="7030A0"/>
          <w:spacing w:val="-9"/>
          <w:w w:val="105"/>
        </w:rPr>
        <w:t xml:space="preserve"> </w:t>
      </w:r>
      <w:r w:rsidRPr="00EF394D">
        <w:rPr>
          <w:color w:val="7030A0"/>
          <w:w w:val="105"/>
        </w:rPr>
        <w:t>no</w:t>
      </w:r>
      <w:r w:rsidRPr="00EF394D">
        <w:rPr>
          <w:color w:val="7030A0"/>
          <w:spacing w:val="-12"/>
          <w:w w:val="105"/>
        </w:rPr>
        <w:t xml:space="preserve"> </w:t>
      </w:r>
      <w:r w:rsidRPr="00EF394D">
        <w:rPr>
          <w:color w:val="7030A0"/>
          <w:w w:val="105"/>
        </w:rPr>
        <w:t>se</w:t>
      </w:r>
      <w:r w:rsidRPr="00EF394D">
        <w:rPr>
          <w:color w:val="7030A0"/>
          <w:spacing w:val="-12"/>
          <w:w w:val="105"/>
        </w:rPr>
        <w:t xml:space="preserve"> </w:t>
      </w:r>
      <w:r w:rsidRPr="00EF394D">
        <w:rPr>
          <w:color w:val="7030A0"/>
          <w:w w:val="105"/>
        </w:rPr>
        <w:t>deba</w:t>
      </w:r>
      <w:r w:rsidRPr="00EF394D">
        <w:rPr>
          <w:color w:val="7030A0"/>
          <w:spacing w:val="-4"/>
          <w:w w:val="105"/>
        </w:rPr>
        <w:t xml:space="preserve"> </w:t>
      </w:r>
      <w:r w:rsidRPr="00EF394D">
        <w:rPr>
          <w:color w:val="7030A0"/>
          <w:w w:val="105"/>
        </w:rPr>
        <w:t>pagar</w:t>
      </w:r>
      <w:r w:rsidRPr="00EF394D">
        <w:rPr>
          <w:color w:val="7030A0"/>
          <w:spacing w:val="-7"/>
          <w:w w:val="105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-11"/>
          <w:w w:val="105"/>
        </w:rPr>
        <w:t xml:space="preserve"> </w:t>
      </w:r>
      <w:r w:rsidRPr="00EF394D">
        <w:rPr>
          <w:color w:val="7030A0"/>
          <w:w w:val="105"/>
        </w:rPr>
        <w:t>impuesto</w:t>
      </w:r>
      <w:r w:rsidRPr="00EF394D">
        <w:rPr>
          <w:color w:val="7030A0"/>
          <w:spacing w:val="4"/>
          <w:w w:val="105"/>
        </w:rPr>
        <w:t xml:space="preserve"> </w:t>
      </w:r>
      <w:r w:rsidRPr="00EF394D">
        <w:rPr>
          <w:color w:val="7030A0"/>
          <w:w w:val="105"/>
        </w:rPr>
        <w:t>que</w:t>
      </w:r>
      <w:r w:rsidRPr="00EF394D">
        <w:rPr>
          <w:color w:val="7030A0"/>
          <w:spacing w:val="-11"/>
          <w:w w:val="105"/>
        </w:rPr>
        <w:t xml:space="preserve"> </w:t>
      </w:r>
      <w:r w:rsidRPr="00EF394D">
        <w:rPr>
          <w:color w:val="7030A0"/>
          <w:w w:val="105"/>
        </w:rPr>
        <w:t>establece</w:t>
      </w:r>
      <w:r w:rsidRPr="00EF394D">
        <w:rPr>
          <w:color w:val="7030A0"/>
          <w:spacing w:val="-4"/>
          <w:w w:val="105"/>
        </w:rPr>
        <w:t xml:space="preserve"> </w:t>
      </w:r>
      <w:r w:rsidRPr="00EF394D">
        <w:rPr>
          <w:color w:val="7030A0"/>
          <w:w w:val="105"/>
        </w:rPr>
        <w:t>esta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Ley,</w:t>
      </w:r>
      <w:r w:rsidRPr="00EF394D">
        <w:rPr>
          <w:color w:val="7030A0"/>
          <w:spacing w:val="-7"/>
          <w:w w:val="105"/>
        </w:rPr>
        <w:t xml:space="preserve"> </w:t>
      </w:r>
      <w:r w:rsidRPr="00EF394D">
        <w:rPr>
          <w:color w:val="7030A0"/>
          <w:w w:val="105"/>
        </w:rPr>
        <w:t>incluyendo</w:t>
      </w:r>
      <w:r w:rsidRPr="00EF394D">
        <w:rPr>
          <w:color w:val="7030A0"/>
          <w:spacing w:val="14"/>
          <w:w w:val="105"/>
        </w:rPr>
        <w:t xml:space="preserve"> </w:t>
      </w:r>
      <w:r w:rsidRPr="00EF394D">
        <w:rPr>
          <w:color w:val="7030A0"/>
          <w:w w:val="105"/>
        </w:rPr>
        <w:t>aquéllas</w:t>
      </w:r>
      <w:r w:rsidRPr="00EF394D">
        <w:rPr>
          <w:color w:val="7030A0"/>
          <w:spacing w:val="-8"/>
          <w:w w:val="105"/>
        </w:rPr>
        <w:t xml:space="preserve"> </w:t>
      </w:r>
      <w:r w:rsidRPr="00EF394D">
        <w:rPr>
          <w:color w:val="7030A0"/>
          <w:w w:val="105"/>
        </w:rPr>
        <w:t>a</w:t>
      </w:r>
      <w:r w:rsidRPr="00EF394D">
        <w:rPr>
          <w:color w:val="7030A0"/>
          <w:spacing w:val="-9"/>
          <w:w w:val="105"/>
        </w:rPr>
        <w:t xml:space="preserve"> </w:t>
      </w:r>
      <w:r w:rsidRPr="00EF394D">
        <w:rPr>
          <w:color w:val="7030A0"/>
          <w:w w:val="105"/>
        </w:rPr>
        <w:t>que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se</w:t>
      </w:r>
      <w:r w:rsidRPr="00EF394D">
        <w:rPr>
          <w:color w:val="7030A0"/>
          <w:spacing w:val="-13"/>
          <w:w w:val="105"/>
        </w:rPr>
        <w:t xml:space="preserve"> </w:t>
      </w:r>
      <w:r w:rsidRPr="00EF394D">
        <w:rPr>
          <w:color w:val="7030A0"/>
          <w:w w:val="105"/>
        </w:rPr>
        <w:t>refiere</w:t>
      </w:r>
      <w:r w:rsidRPr="00EF394D">
        <w:rPr>
          <w:color w:val="7030A0"/>
          <w:spacing w:val="-12"/>
          <w:w w:val="105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artículo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4o.-A</w:t>
      </w:r>
      <w:r w:rsidRPr="00EF394D">
        <w:rPr>
          <w:color w:val="7030A0"/>
          <w:spacing w:val="-2"/>
          <w:w w:val="105"/>
        </w:rPr>
        <w:t xml:space="preserve"> </w:t>
      </w:r>
      <w:r w:rsidRPr="00EF394D">
        <w:rPr>
          <w:color w:val="7030A0"/>
          <w:w w:val="105"/>
        </w:rPr>
        <w:t>de</w:t>
      </w:r>
      <w:r w:rsidRPr="00EF394D">
        <w:rPr>
          <w:color w:val="7030A0"/>
          <w:spacing w:val="-13"/>
          <w:w w:val="105"/>
        </w:rPr>
        <w:t xml:space="preserve"> </w:t>
      </w:r>
      <w:r w:rsidRPr="00EF394D">
        <w:rPr>
          <w:color w:val="7030A0"/>
          <w:w w:val="105"/>
        </w:rPr>
        <w:t>la</w:t>
      </w:r>
      <w:r w:rsidRPr="00EF394D">
        <w:rPr>
          <w:color w:val="7030A0"/>
          <w:spacing w:val="-9"/>
          <w:w w:val="105"/>
        </w:rPr>
        <w:t xml:space="preserve"> </w:t>
      </w:r>
      <w:r w:rsidRPr="00EF394D">
        <w:rPr>
          <w:color w:val="7030A0"/>
          <w:w w:val="105"/>
        </w:rPr>
        <w:t>misma,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-56"/>
          <w:w w:val="105"/>
        </w:rPr>
        <w:t xml:space="preserve"> </w:t>
      </w:r>
      <w:r w:rsidRPr="00EF394D">
        <w:rPr>
          <w:color w:val="7030A0"/>
          <w:spacing w:val="-1"/>
          <w:w w:val="105"/>
        </w:rPr>
        <w:t xml:space="preserve">acreditamiento procederá únicamente </w:t>
      </w:r>
      <w:r w:rsidRPr="00EF394D">
        <w:rPr>
          <w:color w:val="7030A0"/>
          <w:w w:val="105"/>
        </w:rPr>
        <w:t>en la proporción en la que el valor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</w:rPr>
        <w:t>de las actividades por</w:t>
      </w:r>
      <w:r w:rsidRPr="00EF394D">
        <w:rPr>
          <w:color w:val="7030A0"/>
          <w:spacing w:val="55"/>
        </w:rPr>
        <w:t xml:space="preserve"> </w:t>
      </w:r>
      <w:r w:rsidRPr="00EF394D">
        <w:rPr>
          <w:color w:val="7030A0"/>
        </w:rPr>
        <w:t>las que deba pagarse el impuesto</w:t>
      </w:r>
      <w:r w:rsidRPr="00EF394D">
        <w:rPr>
          <w:color w:val="7030A0"/>
          <w:spacing w:val="56"/>
        </w:rPr>
        <w:t xml:space="preserve"> </w:t>
      </w:r>
      <w:r w:rsidRPr="00EF394D">
        <w:rPr>
          <w:color w:val="7030A0"/>
        </w:rPr>
        <w:t>al valor agregado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  <w:w w:val="105"/>
        </w:rPr>
        <w:t>o a las que se aplique la tasa de 0%, represente en el valor total de las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</w:rPr>
        <w:t>actividades mencionadas que el contribuyente realice en el mes de que se</w:t>
      </w:r>
      <w:r w:rsidRPr="00EF394D">
        <w:rPr>
          <w:color w:val="7030A0"/>
          <w:spacing w:val="1"/>
        </w:rPr>
        <w:t xml:space="preserve"> </w:t>
      </w:r>
      <w:r w:rsidRPr="00EF394D">
        <w:rPr>
          <w:color w:val="7030A0"/>
          <w:spacing w:val="-1"/>
          <w:w w:val="105"/>
        </w:rPr>
        <w:t xml:space="preserve">trate, incluyendo los actos o actividades a </w:t>
      </w:r>
      <w:r w:rsidRPr="00EF394D">
        <w:rPr>
          <w:color w:val="7030A0"/>
          <w:w w:val="105"/>
        </w:rPr>
        <w:t>que se refiere el artículo 4o.-A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de</w:t>
      </w:r>
      <w:r w:rsidRPr="00EF394D">
        <w:rPr>
          <w:color w:val="7030A0"/>
          <w:spacing w:val="-1"/>
          <w:w w:val="105"/>
        </w:rPr>
        <w:t xml:space="preserve"> </w:t>
      </w:r>
      <w:r w:rsidRPr="00EF394D">
        <w:rPr>
          <w:color w:val="7030A0"/>
          <w:w w:val="105"/>
        </w:rPr>
        <w:t>esta</w:t>
      </w:r>
      <w:r w:rsidRPr="00EF394D">
        <w:rPr>
          <w:color w:val="7030A0"/>
          <w:spacing w:val="6"/>
          <w:w w:val="105"/>
        </w:rPr>
        <w:t xml:space="preserve"> </w:t>
      </w:r>
      <w:r w:rsidRPr="00EF394D">
        <w:rPr>
          <w:color w:val="7030A0"/>
          <w:w w:val="105"/>
        </w:rPr>
        <w:t>Ley,</w:t>
      </w:r>
      <w:r w:rsidRPr="00EF394D">
        <w:rPr>
          <w:color w:val="7030A0"/>
          <w:spacing w:val="-1"/>
          <w:w w:val="105"/>
        </w:rPr>
        <w:t xml:space="preserve"> </w:t>
      </w:r>
      <w:r w:rsidRPr="00EF394D">
        <w:rPr>
          <w:color w:val="7030A0"/>
          <w:w w:val="105"/>
        </w:rPr>
        <w:t>y</w:t>
      </w:r>
    </w:p>
    <w:p w14:paraId="71B2D04E" w14:textId="77777777" w:rsidR="002F33DB" w:rsidRDefault="002F33DB">
      <w:pPr>
        <w:pStyle w:val="Textoindependiente"/>
        <w:spacing w:before="2"/>
      </w:pPr>
    </w:p>
    <w:p w14:paraId="73EE3DEA" w14:textId="77777777" w:rsidR="002F33DB" w:rsidRPr="003308BB" w:rsidRDefault="007D5FBE">
      <w:pPr>
        <w:pStyle w:val="Prrafodelista"/>
        <w:numPr>
          <w:ilvl w:val="1"/>
          <w:numId w:val="37"/>
        </w:numPr>
        <w:tabs>
          <w:tab w:val="left" w:pos="1552"/>
        </w:tabs>
        <w:ind w:right="239"/>
        <w:jc w:val="both"/>
        <w:rPr>
          <w:strike/>
          <w:sz w:val="20"/>
        </w:rPr>
      </w:pPr>
      <w:r w:rsidRPr="003308BB">
        <w:rPr>
          <w:strike/>
          <w:sz w:val="20"/>
        </w:rPr>
        <w:t>Tratándose de las inversiones a que se refiere la Ley del Impuesto sobre la Renta, 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valor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agregado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haya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sido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trasladado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contribuyente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55"/>
          <w:sz w:val="20"/>
        </w:rPr>
        <w:t xml:space="preserve"> </w:t>
      </w:r>
      <w:r w:rsidRPr="003308BB">
        <w:rPr>
          <w:strike/>
          <w:sz w:val="20"/>
        </w:rPr>
        <w:t>su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adquisición o el pagado en su importación será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acreditable considerando el destino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habitual que dichas inversiones tengan para realizar las actividades por las que se deba o</w:t>
      </w:r>
      <w:r w:rsidRPr="003308BB">
        <w:rPr>
          <w:strike/>
          <w:spacing w:val="-53"/>
          <w:sz w:val="20"/>
        </w:rPr>
        <w:t xml:space="preserve"> </w:t>
      </w:r>
      <w:r w:rsidRPr="003308BB">
        <w:rPr>
          <w:strike/>
          <w:sz w:val="20"/>
        </w:rPr>
        <w:t>no pagar el impuesto establecido en esta Ley o a las que se les aplique la tasa de 0%,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debiendo efectuar el ajuste que proceda cuando se altere el destino mencionado. Para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tales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efectos se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procederá</w:t>
      </w:r>
      <w:r w:rsidRPr="003308BB">
        <w:rPr>
          <w:strike/>
          <w:spacing w:val="4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forma</w:t>
      </w:r>
      <w:r w:rsidRPr="003308BB">
        <w:rPr>
          <w:strike/>
          <w:spacing w:val="-1"/>
          <w:sz w:val="20"/>
        </w:rPr>
        <w:t xml:space="preserve"> </w:t>
      </w:r>
      <w:r w:rsidRPr="003308BB">
        <w:rPr>
          <w:strike/>
          <w:sz w:val="20"/>
        </w:rPr>
        <w:t>siguiente:</w:t>
      </w:r>
    </w:p>
    <w:p w14:paraId="0E03C1CB" w14:textId="77777777" w:rsidR="00EF394D" w:rsidRDefault="00EF394D">
      <w:pPr>
        <w:jc w:val="both"/>
        <w:rPr>
          <w:sz w:val="20"/>
        </w:rPr>
      </w:pPr>
    </w:p>
    <w:p w14:paraId="06E0A122" w14:textId="68CBBABA" w:rsidR="002F33DB" w:rsidRDefault="00EF394D" w:rsidP="002F5631">
      <w:pPr>
        <w:pStyle w:val="Textoindependiente"/>
        <w:spacing w:before="8"/>
        <w:jc w:val="both"/>
        <w:rPr>
          <w:sz w:val="27"/>
        </w:rPr>
      </w:pPr>
      <w:r w:rsidRPr="00EF394D">
        <w:rPr>
          <w:color w:val="7030A0"/>
          <w:w w:val="105"/>
        </w:rPr>
        <w:t xml:space="preserve">d)   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Tratándose de las inversiones a que se refiere la Ley del Impuesto sobre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la Renta, el impuesto al valor agregado que le haya sido trasladado al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contribuyente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en su adquisición o el pagado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en su importación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será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acreditable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considerando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destino habitual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que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dichas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inversiones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tengan para realizar las actividades por las que se deba o no pagar el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impuesto</w:t>
      </w:r>
      <w:r w:rsidRPr="00EF394D">
        <w:rPr>
          <w:color w:val="7030A0"/>
          <w:spacing w:val="-4"/>
          <w:w w:val="105"/>
        </w:rPr>
        <w:t xml:space="preserve"> </w:t>
      </w:r>
      <w:r w:rsidRPr="00EF394D">
        <w:rPr>
          <w:color w:val="7030A0"/>
          <w:w w:val="105"/>
        </w:rPr>
        <w:t>establecido en</w:t>
      </w:r>
      <w:r w:rsidRPr="00EF394D">
        <w:rPr>
          <w:color w:val="7030A0"/>
          <w:spacing w:val="-13"/>
          <w:w w:val="105"/>
        </w:rPr>
        <w:t xml:space="preserve"> </w:t>
      </w:r>
      <w:r w:rsidRPr="00EF394D">
        <w:rPr>
          <w:color w:val="7030A0"/>
          <w:w w:val="105"/>
        </w:rPr>
        <w:t>esta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Ley,</w:t>
      </w:r>
      <w:r w:rsidRPr="00EF394D">
        <w:rPr>
          <w:color w:val="7030A0"/>
          <w:spacing w:val="-12"/>
          <w:w w:val="105"/>
        </w:rPr>
        <w:t xml:space="preserve"> </w:t>
      </w:r>
      <w:r w:rsidRPr="00EF394D">
        <w:rPr>
          <w:color w:val="7030A0"/>
          <w:w w:val="105"/>
        </w:rPr>
        <w:t>incluyendo</w:t>
      </w:r>
      <w:r w:rsidRPr="00EF394D">
        <w:rPr>
          <w:color w:val="7030A0"/>
          <w:spacing w:val="6"/>
          <w:w w:val="105"/>
        </w:rPr>
        <w:t xml:space="preserve"> </w:t>
      </w:r>
      <w:r w:rsidRPr="00EF394D">
        <w:rPr>
          <w:color w:val="7030A0"/>
          <w:w w:val="105"/>
        </w:rPr>
        <w:t>aquéllas</w:t>
      </w:r>
      <w:r w:rsidRPr="00EF394D">
        <w:rPr>
          <w:color w:val="7030A0"/>
          <w:spacing w:val="-2"/>
          <w:w w:val="105"/>
        </w:rPr>
        <w:t xml:space="preserve"> </w:t>
      </w:r>
      <w:r w:rsidRPr="00EF394D">
        <w:rPr>
          <w:color w:val="7030A0"/>
          <w:w w:val="105"/>
        </w:rPr>
        <w:t>a</w:t>
      </w:r>
      <w:r w:rsidRPr="00EF394D">
        <w:rPr>
          <w:color w:val="7030A0"/>
          <w:spacing w:val="-8"/>
          <w:w w:val="105"/>
        </w:rPr>
        <w:t xml:space="preserve"> </w:t>
      </w:r>
      <w:r w:rsidRPr="00EF394D">
        <w:rPr>
          <w:color w:val="7030A0"/>
          <w:w w:val="105"/>
        </w:rPr>
        <w:t>que</w:t>
      </w:r>
      <w:r w:rsidRPr="00EF394D">
        <w:rPr>
          <w:color w:val="7030A0"/>
          <w:spacing w:val="-6"/>
          <w:w w:val="105"/>
        </w:rPr>
        <w:t xml:space="preserve"> </w:t>
      </w:r>
      <w:r w:rsidRPr="00EF394D">
        <w:rPr>
          <w:color w:val="7030A0"/>
          <w:w w:val="105"/>
        </w:rPr>
        <w:t>se</w:t>
      </w:r>
      <w:r w:rsidRPr="00EF394D">
        <w:rPr>
          <w:color w:val="7030A0"/>
          <w:spacing w:val="-12"/>
          <w:w w:val="105"/>
        </w:rPr>
        <w:t xml:space="preserve"> </w:t>
      </w:r>
      <w:r w:rsidRPr="00EF394D">
        <w:rPr>
          <w:color w:val="7030A0"/>
          <w:w w:val="105"/>
        </w:rPr>
        <w:t>refiere</w:t>
      </w:r>
      <w:r w:rsidRPr="00EF394D">
        <w:rPr>
          <w:color w:val="7030A0"/>
          <w:spacing w:val="-5"/>
          <w:w w:val="105"/>
        </w:rPr>
        <w:t xml:space="preserve"> </w:t>
      </w:r>
      <w:r w:rsidRPr="00EF394D">
        <w:rPr>
          <w:color w:val="7030A0"/>
          <w:w w:val="105"/>
        </w:rPr>
        <w:t>el</w:t>
      </w:r>
      <w:r w:rsidRPr="00EF394D">
        <w:rPr>
          <w:color w:val="7030A0"/>
          <w:spacing w:val="-56"/>
          <w:w w:val="105"/>
        </w:rPr>
        <w:t xml:space="preserve"> </w:t>
      </w:r>
      <w:r w:rsidRPr="00EF394D">
        <w:rPr>
          <w:color w:val="7030A0"/>
          <w:w w:val="105"/>
        </w:rPr>
        <w:t>artículo 4o.-A de la misma, o a las que se les aplique la tasa de 0%,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debiendo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efectuar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  <w:w w:val="105"/>
        </w:rPr>
        <w:t>el ajuste que proceda cuando se altere el destino</w:t>
      </w:r>
      <w:r w:rsidRPr="00EF394D">
        <w:rPr>
          <w:color w:val="7030A0"/>
          <w:spacing w:val="1"/>
          <w:w w:val="105"/>
        </w:rPr>
        <w:t xml:space="preserve"> </w:t>
      </w:r>
      <w:r w:rsidRPr="00EF394D">
        <w:rPr>
          <w:color w:val="7030A0"/>
        </w:rPr>
        <w:t>mencionado.</w:t>
      </w:r>
      <w:r w:rsidRPr="00EF394D">
        <w:rPr>
          <w:color w:val="7030A0"/>
          <w:spacing w:val="44"/>
        </w:rPr>
        <w:t xml:space="preserve"> </w:t>
      </w:r>
      <w:r w:rsidRPr="00EF394D">
        <w:rPr>
          <w:color w:val="7030A0"/>
        </w:rPr>
        <w:t>Para</w:t>
      </w:r>
      <w:r w:rsidRPr="00EF394D">
        <w:rPr>
          <w:color w:val="7030A0"/>
          <w:spacing w:val="11"/>
        </w:rPr>
        <w:t xml:space="preserve"> </w:t>
      </w:r>
      <w:r w:rsidRPr="00EF394D">
        <w:rPr>
          <w:color w:val="7030A0"/>
        </w:rPr>
        <w:t>tales</w:t>
      </w:r>
      <w:r w:rsidRPr="00EF394D">
        <w:rPr>
          <w:color w:val="7030A0"/>
          <w:spacing w:val="13"/>
        </w:rPr>
        <w:t xml:space="preserve"> </w:t>
      </w:r>
      <w:r w:rsidRPr="00EF394D">
        <w:rPr>
          <w:color w:val="7030A0"/>
        </w:rPr>
        <w:t>efectos</w:t>
      </w:r>
      <w:r w:rsidRPr="00EF394D">
        <w:rPr>
          <w:color w:val="7030A0"/>
          <w:spacing w:val="21"/>
        </w:rPr>
        <w:t xml:space="preserve"> </w:t>
      </w:r>
      <w:r w:rsidRPr="00EF394D">
        <w:rPr>
          <w:color w:val="7030A0"/>
        </w:rPr>
        <w:t>se</w:t>
      </w:r>
      <w:r w:rsidRPr="00EF394D">
        <w:rPr>
          <w:color w:val="7030A0"/>
          <w:spacing w:val="12"/>
        </w:rPr>
        <w:t xml:space="preserve"> </w:t>
      </w:r>
      <w:r w:rsidRPr="00EF394D">
        <w:rPr>
          <w:color w:val="7030A0"/>
        </w:rPr>
        <w:t>procederá</w:t>
      </w:r>
      <w:r w:rsidRPr="00EF394D">
        <w:rPr>
          <w:color w:val="7030A0"/>
          <w:spacing w:val="34"/>
        </w:rPr>
        <w:t xml:space="preserve"> </w:t>
      </w:r>
      <w:r w:rsidRPr="00EF394D">
        <w:rPr>
          <w:color w:val="7030A0"/>
        </w:rPr>
        <w:t>en</w:t>
      </w:r>
      <w:r w:rsidRPr="00EF394D">
        <w:rPr>
          <w:color w:val="7030A0"/>
          <w:spacing w:val="-3"/>
        </w:rPr>
        <w:t xml:space="preserve"> </w:t>
      </w:r>
      <w:r w:rsidRPr="00EF394D">
        <w:rPr>
          <w:color w:val="7030A0"/>
        </w:rPr>
        <w:t>la</w:t>
      </w:r>
      <w:r w:rsidRPr="00EF394D">
        <w:rPr>
          <w:color w:val="7030A0"/>
          <w:spacing w:val="13"/>
        </w:rPr>
        <w:t xml:space="preserve"> </w:t>
      </w:r>
      <w:r w:rsidRPr="00EF394D">
        <w:rPr>
          <w:color w:val="7030A0"/>
        </w:rPr>
        <w:t>forma</w:t>
      </w:r>
      <w:r w:rsidRPr="00EF394D">
        <w:rPr>
          <w:color w:val="7030A0"/>
          <w:spacing w:val="24"/>
        </w:rPr>
        <w:t xml:space="preserve"> </w:t>
      </w:r>
      <w:r w:rsidRPr="00EF394D">
        <w:rPr>
          <w:color w:val="7030A0"/>
        </w:rPr>
        <w:t>siguiente:</w:t>
      </w:r>
    </w:p>
    <w:p w14:paraId="72923711" w14:textId="77777777" w:rsidR="002F33DB" w:rsidRDefault="007D5FBE">
      <w:pPr>
        <w:pStyle w:val="Prrafodelista"/>
        <w:numPr>
          <w:ilvl w:val="2"/>
          <w:numId w:val="37"/>
        </w:numPr>
        <w:tabs>
          <w:tab w:val="left" w:pos="2130"/>
        </w:tabs>
        <w:spacing w:before="92"/>
        <w:ind w:right="241"/>
        <w:jc w:val="both"/>
        <w:rPr>
          <w:sz w:val="20"/>
        </w:rPr>
      </w:pPr>
      <w:r>
        <w:rPr>
          <w:sz w:val="20"/>
        </w:rPr>
        <w:t>Cuando se trate de inversiones que se destinen en forma exclusiva para realizar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por las que el contribuyente esté obligado al pago del impuesto al valor</w:t>
      </w:r>
      <w:r>
        <w:rPr>
          <w:spacing w:val="-53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0%,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55"/>
          <w:sz w:val="20"/>
        </w:rPr>
        <w:t xml:space="preserve"> </w:t>
      </w:r>
      <w:r>
        <w:rPr>
          <w:sz w:val="20"/>
        </w:rPr>
        <w:t>valor</w:t>
      </w:r>
      <w:r>
        <w:rPr>
          <w:spacing w:val="-53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importación,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acreditable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totalidad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mes de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trate.</w:t>
      </w:r>
    </w:p>
    <w:p w14:paraId="6E577D56" w14:textId="77777777" w:rsidR="002F33DB" w:rsidRDefault="002F33DB">
      <w:pPr>
        <w:pStyle w:val="Textoindependiente"/>
      </w:pPr>
    </w:p>
    <w:p w14:paraId="2D703751" w14:textId="15423F57" w:rsidR="002F33DB" w:rsidRPr="003308BB" w:rsidRDefault="007D5FBE">
      <w:pPr>
        <w:pStyle w:val="Prrafodelista"/>
        <w:numPr>
          <w:ilvl w:val="2"/>
          <w:numId w:val="37"/>
        </w:numPr>
        <w:tabs>
          <w:tab w:val="left" w:pos="2130"/>
        </w:tabs>
        <w:spacing w:before="1"/>
        <w:ind w:right="231"/>
        <w:jc w:val="both"/>
        <w:rPr>
          <w:strike/>
          <w:sz w:val="20"/>
        </w:rPr>
      </w:pPr>
      <w:r w:rsidRPr="003308BB">
        <w:rPr>
          <w:strike/>
          <w:sz w:val="20"/>
        </w:rPr>
        <w:t>Cuando se trate de inversiones que se destinen en forma exclusiva para realizar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actividades por las que el contribuyente no esté obligado al pago del impuesto 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establece esta Ley, el impuesto al valor agregado que haya sido efectivamente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trasladado al</w:t>
      </w:r>
      <w:r w:rsidRPr="003308BB">
        <w:rPr>
          <w:strike/>
          <w:spacing w:val="-3"/>
          <w:sz w:val="20"/>
        </w:rPr>
        <w:t xml:space="preserve"> </w:t>
      </w:r>
      <w:r w:rsidRPr="003308BB">
        <w:rPr>
          <w:strike/>
          <w:sz w:val="20"/>
        </w:rPr>
        <w:t>contribuyente o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pagado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en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importación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no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será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acreditable.</w:t>
      </w:r>
    </w:p>
    <w:p w14:paraId="2984B271" w14:textId="77777777" w:rsidR="00EF394D" w:rsidRDefault="00EF394D" w:rsidP="00EF394D">
      <w:pPr>
        <w:pStyle w:val="Prrafodelista"/>
        <w:tabs>
          <w:tab w:val="left" w:pos="2130"/>
        </w:tabs>
        <w:spacing w:before="1"/>
        <w:ind w:left="2130" w:right="231" w:firstLine="0"/>
        <w:jc w:val="left"/>
        <w:rPr>
          <w:sz w:val="20"/>
        </w:rPr>
      </w:pPr>
    </w:p>
    <w:p w14:paraId="4CB88FCC" w14:textId="6CB84849" w:rsidR="00EF394D" w:rsidRPr="00EF394D" w:rsidRDefault="00EF394D" w:rsidP="002F5631">
      <w:pPr>
        <w:pStyle w:val="Prrafodelista"/>
        <w:tabs>
          <w:tab w:val="left" w:pos="4039"/>
        </w:tabs>
        <w:ind w:left="1551" w:right="1771" w:firstLine="0"/>
        <w:rPr>
          <w:color w:val="7030A0"/>
          <w:sz w:val="20"/>
        </w:rPr>
      </w:pPr>
      <w:r w:rsidRPr="00EF394D">
        <w:rPr>
          <w:color w:val="7030A0"/>
          <w:w w:val="105"/>
          <w:sz w:val="20"/>
        </w:rPr>
        <w:t>2. Cuando se trate de inversiones que se destinen en forma exclusiva</w:t>
      </w:r>
      <w:r w:rsidRPr="00EF394D">
        <w:rPr>
          <w:color w:val="7030A0"/>
          <w:spacing w:val="-56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para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realizar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actividades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por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las que el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contribuyente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no esté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obligado al pago del impuesto que establece esta Ley, incluyendo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aquéllas a que se refiere el artículo 4o.-A de la misma, el impuesto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valor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agregado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que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haya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sido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efectivamente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trasladado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contribuyente</w:t>
      </w:r>
      <w:r w:rsidRPr="00EF394D">
        <w:rPr>
          <w:color w:val="7030A0"/>
          <w:spacing w:val="17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o</w:t>
      </w:r>
      <w:r w:rsidRPr="00EF394D">
        <w:rPr>
          <w:color w:val="7030A0"/>
          <w:spacing w:val="-9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pagado</w:t>
      </w:r>
      <w:r w:rsidRPr="00EF394D">
        <w:rPr>
          <w:color w:val="7030A0"/>
          <w:spacing w:val="-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en</w:t>
      </w:r>
      <w:r w:rsidRPr="00EF394D">
        <w:rPr>
          <w:color w:val="7030A0"/>
          <w:spacing w:val="-7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la</w:t>
      </w:r>
      <w:r w:rsidRPr="00EF394D">
        <w:rPr>
          <w:color w:val="7030A0"/>
          <w:spacing w:val="7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importación</w:t>
      </w:r>
      <w:r w:rsidRPr="00EF394D">
        <w:rPr>
          <w:color w:val="7030A0"/>
          <w:spacing w:val="8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no</w:t>
      </w:r>
      <w:r w:rsidRPr="00EF394D">
        <w:rPr>
          <w:color w:val="7030A0"/>
          <w:spacing w:val="-8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será</w:t>
      </w:r>
      <w:r w:rsidRPr="00EF394D">
        <w:rPr>
          <w:color w:val="7030A0"/>
          <w:spacing w:val="16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acreditable.</w:t>
      </w:r>
    </w:p>
    <w:p w14:paraId="4506E7A1" w14:textId="77777777" w:rsidR="002F33DB" w:rsidRDefault="002F33DB">
      <w:pPr>
        <w:pStyle w:val="Textoindependiente"/>
      </w:pPr>
    </w:p>
    <w:p w14:paraId="59220A7D" w14:textId="0194FF0D" w:rsidR="00EF394D" w:rsidRPr="003308BB" w:rsidRDefault="007D5FBE" w:rsidP="00EF394D">
      <w:pPr>
        <w:pStyle w:val="Prrafodelista"/>
        <w:numPr>
          <w:ilvl w:val="2"/>
          <w:numId w:val="37"/>
        </w:numPr>
        <w:tabs>
          <w:tab w:val="left" w:pos="2130"/>
        </w:tabs>
        <w:ind w:right="236"/>
        <w:jc w:val="both"/>
        <w:rPr>
          <w:strike/>
          <w:sz w:val="20"/>
        </w:rPr>
      </w:pPr>
      <w:r w:rsidRPr="003308BB">
        <w:rPr>
          <w:strike/>
          <w:sz w:val="20"/>
        </w:rPr>
        <w:t>Cuando el contribuyente utilice las inversiones indistintamente para realizar tanto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actividades por las que se deba pagar el impuesto al valor agregado o les sea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aplicable la tasa de 0%, así como a actividades por las que no esté obligado 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pago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del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establece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esta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Ley,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impuesto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valor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agregado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trasladado al contribuyente o el pagado en la importación, será acreditable en la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proporción en la que el valor de las actividades por las que deba pagarse 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impuesto al valor agregado o se aplique la tasa de 0%, represente en el valor total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de las actividades mencionadas que el contribuyente realice en el mes de que se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 xml:space="preserve">trate debiendo, en su </w:t>
      </w:r>
      <w:r w:rsidRPr="003308BB">
        <w:rPr>
          <w:strike/>
          <w:sz w:val="20"/>
        </w:rPr>
        <w:lastRenderedPageBreak/>
        <w:t>caso, aplicar el ajuste a que se refiere el artículo 5o.-A de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esta</w:t>
      </w:r>
      <w:r w:rsidRPr="003308BB">
        <w:rPr>
          <w:strike/>
          <w:spacing w:val="-2"/>
          <w:sz w:val="20"/>
        </w:rPr>
        <w:t xml:space="preserve"> </w:t>
      </w:r>
      <w:r w:rsidRPr="003308BB">
        <w:rPr>
          <w:strike/>
          <w:sz w:val="20"/>
        </w:rPr>
        <w:t>Ley.</w:t>
      </w:r>
    </w:p>
    <w:p w14:paraId="1E1DE4B6" w14:textId="028A0807" w:rsidR="00EF394D" w:rsidRPr="00EF394D" w:rsidRDefault="00EF394D" w:rsidP="00EF394D">
      <w:pPr>
        <w:tabs>
          <w:tab w:val="left" w:pos="4147"/>
        </w:tabs>
        <w:spacing w:before="94" w:line="292" w:lineRule="auto"/>
        <w:ind w:left="1551" w:right="1720"/>
        <w:jc w:val="both"/>
        <w:rPr>
          <w:color w:val="7030A0"/>
          <w:sz w:val="20"/>
        </w:rPr>
      </w:pPr>
      <w:r w:rsidRPr="00EF394D">
        <w:rPr>
          <w:color w:val="7030A0"/>
          <w:sz w:val="20"/>
        </w:rPr>
        <w:t>3.</w:t>
      </w:r>
      <w:r>
        <w:rPr>
          <w:color w:val="7030A0"/>
          <w:sz w:val="20"/>
        </w:rPr>
        <w:t xml:space="preserve"> </w:t>
      </w:r>
      <w:r w:rsidRPr="00EF394D">
        <w:rPr>
          <w:color w:val="7030A0"/>
          <w:sz w:val="20"/>
        </w:rPr>
        <w:t>Cuando el contribuyente utilice las inversiones indistintamente para</w:t>
      </w:r>
      <w:r w:rsidRPr="00EF394D">
        <w:rPr>
          <w:color w:val="7030A0"/>
          <w:spacing w:val="1"/>
          <w:sz w:val="20"/>
        </w:rPr>
        <w:t xml:space="preserve"> </w:t>
      </w:r>
      <w:r w:rsidRPr="00EF394D">
        <w:rPr>
          <w:color w:val="7030A0"/>
          <w:w w:val="105"/>
          <w:sz w:val="20"/>
        </w:rPr>
        <w:t>realizar tanto actividades por las que se deba pagar el impuesto al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valor agregado o les sea aplicable la tasa de 0%, así como para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actividades por las que no esté obligado al pago del impuesto que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establece esta Ley, incluyendo aquéllas a que se refiere el artículo</w:t>
      </w:r>
      <w:r w:rsidRPr="00EF394D">
        <w:rPr>
          <w:color w:val="7030A0"/>
          <w:spacing w:val="-56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4o.-A de la misma, el impuesto al valor agregado trasladado al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spacing w:val="-1"/>
          <w:w w:val="105"/>
          <w:sz w:val="20"/>
        </w:rPr>
        <w:t xml:space="preserve">contribuyente o el pagado en la importación, </w:t>
      </w:r>
      <w:r w:rsidRPr="00EF394D">
        <w:rPr>
          <w:color w:val="7030A0"/>
          <w:w w:val="105"/>
          <w:sz w:val="20"/>
        </w:rPr>
        <w:t>será acreditable en la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proporción en la que el valor de las actividades por las que deba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pagarse el impuesto al valor agregado o se aplique la tasa de 0%,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represente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en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el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valor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total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de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las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actividades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mencionadas,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incluyendo los actos o actividades a que se refiere el artículo 4o.-A</w:t>
      </w:r>
      <w:r w:rsidRPr="00EF394D">
        <w:rPr>
          <w:color w:val="7030A0"/>
          <w:spacing w:val="-56"/>
          <w:w w:val="105"/>
          <w:sz w:val="20"/>
        </w:rPr>
        <w:t xml:space="preserve"> </w:t>
      </w:r>
      <w:r w:rsidRPr="00EF394D">
        <w:rPr>
          <w:color w:val="7030A0"/>
          <w:sz w:val="20"/>
        </w:rPr>
        <w:t>de esta Ley, que el contribuyente realice en_ el mes de que se trate</w:t>
      </w:r>
      <w:r w:rsidRPr="00EF394D">
        <w:rPr>
          <w:color w:val="7030A0"/>
          <w:spacing w:val="1"/>
          <w:sz w:val="20"/>
        </w:rPr>
        <w:t xml:space="preserve"> </w:t>
      </w:r>
      <w:r w:rsidRPr="00EF394D">
        <w:rPr>
          <w:color w:val="7030A0"/>
          <w:w w:val="105"/>
          <w:sz w:val="20"/>
        </w:rPr>
        <w:t>debiendo, en su caso, aplicar el ajuste a que se refiere el artículo</w:t>
      </w:r>
      <w:r w:rsidRPr="00EF394D">
        <w:rPr>
          <w:color w:val="7030A0"/>
          <w:spacing w:val="1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So.-A</w:t>
      </w:r>
      <w:r w:rsidRPr="00EF394D">
        <w:rPr>
          <w:color w:val="7030A0"/>
          <w:spacing w:val="-5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de</w:t>
      </w:r>
      <w:r w:rsidRPr="00EF394D">
        <w:rPr>
          <w:color w:val="7030A0"/>
          <w:spacing w:val="-8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esta</w:t>
      </w:r>
      <w:r w:rsidRPr="00EF394D">
        <w:rPr>
          <w:color w:val="7030A0"/>
          <w:spacing w:val="5"/>
          <w:w w:val="105"/>
          <w:sz w:val="20"/>
        </w:rPr>
        <w:t xml:space="preserve"> </w:t>
      </w:r>
      <w:r w:rsidRPr="00EF394D">
        <w:rPr>
          <w:color w:val="7030A0"/>
          <w:w w:val="105"/>
          <w:sz w:val="20"/>
        </w:rPr>
        <w:t>Ley.</w:t>
      </w:r>
    </w:p>
    <w:p w14:paraId="1B43DA8A" w14:textId="77777777" w:rsidR="002F33DB" w:rsidRDefault="002F33DB">
      <w:pPr>
        <w:pStyle w:val="Textoindependiente"/>
        <w:spacing w:before="2"/>
      </w:pPr>
    </w:p>
    <w:p w14:paraId="1523A7EB" w14:textId="77777777" w:rsidR="002F33DB" w:rsidRDefault="007D5FBE">
      <w:pPr>
        <w:pStyle w:val="Textoindependiente"/>
        <w:ind w:left="2130" w:right="238"/>
        <w:jc w:val="both"/>
      </w:pPr>
      <w:r>
        <w:t>Los contribuyentes que efectúen el acreditamiento en los términos previstos en 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aplicarlo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adquieran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importen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período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menos</w:t>
      </w:r>
      <w:r>
        <w:rPr>
          <w:spacing w:val="33"/>
        </w:rPr>
        <w:t xml:space="preserve"> </w:t>
      </w:r>
      <w:r>
        <w:t>sesenta</w:t>
      </w:r>
      <w:r>
        <w:rPr>
          <w:spacing w:val="36"/>
        </w:rPr>
        <w:t xml:space="preserve"> </w:t>
      </w:r>
      <w:r>
        <w:t>meses</w:t>
      </w:r>
      <w:r>
        <w:rPr>
          <w:spacing w:val="33"/>
        </w:rPr>
        <w:t xml:space="preserve"> </w:t>
      </w:r>
      <w:r>
        <w:t>contados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partir</w:t>
      </w:r>
      <w:r>
        <w:rPr>
          <w:spacing w:val="33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 realizado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acreditamiento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trate.</w:t>
      </w:r>
    </w:p>
    <w:p w14:paraId="13ED964D" w14:textId="77777777" w:rsidR="002F33DB" w:rsidRDefault="002F33DB">
      <w:pPr>
        <w:pStyle w:val="Textoindependiente"/>
      </w:pPr>
    </w:p>
    <w:p w14:paraId="1CABB6BB" w14:textId="77777777" w:rsidR="002F33DB" w:rsidRDefault="007D5FBE">
      <w:pPr>
        <w:pStyle w:val="Textoindependiente"/>
        <w:ind w:left="2130" w:right="234"/>
        <w:jc w:val="both"/>
      </w:pPr>
      <w:r>
        <w:t>A las</w:t>
      </w:r>
      <w:r>
        <w:rPr>
          <w:spacing w:val="55"/>
        </w:rPr>
        <w:t xml:space="preserve"> </w:t>
      </w:r>
      <w:r>
        <w:t>inversiones cuyo acreditamiento se haya realizado conforme a lo dispuesto</w:t>
      </w:r>
      <w:r>
        <w:rPr>
          <w:spacing w:val="1"/>
        </w:rPr>
        <w:t xml:space="preserve"> </w:t>
      </w:r>
      <w:r>
        <w:t>en el artículo 5o.-B de esta Ley, no les será aplicable el procedimiento establecido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numeral.</w:t>
      </w:r>
    </w:p>
    <w:p w14:paraId="028DE49A" w14:textId="77777777" w:rsidR="002F33DB" w:rsidRDefault="002F33DB">
      <w:pPr>
        <w:pStyle w:val="Textoindependiente"/>
        <w:spacing w:before="8"/>
        <w:rPr>
          <w:sz w:val="19"/>
        </w:rPr>
      </w:pPr>
    </w:p>
    <w:p w14:paraId="1887920F" w14:textId="77777777" w:rsidR="002F33DB" w:rsidRDefault="007D5FBE">
      <w:pPr>
        <w:pStyle w:val="Prrafodelista"/>
        <w:numPr>
          <w:ilvl w:val="2"/>
          <w:numId w:val="37"/>
        </w:numPr>
        <w:tabs>
          <w:tab w:val="left" w:pos="2130"/>
        </w:tabs>
        <w:spacing w:before="1" w:line="242" w:lineRule="auto"/>
        <w:ind w:right="237"/>
        <w:jc w:val="both"/>
        <w:rPr>
          <w:sz w:val="20"/>
        </w:rPr>
      </w:pPr>
      <w:r>
        <w:rPr>
          <w:sz w:val="20"/>
        </w:rPr>
        <w:t>Cuando las inversiones a que se refieren los numerales 1 y 2 de este inciso dejen</w:t>
      </w:r>
      <w:r>
        <w:rPr>
          <w:spacing w:val="1"/>
          <w:sz w:val="20"/>
        </w:rPr>
        <w:t xml:space="preserve"> </w:t>
      </w:r>
      <w:r>
        <w:rPr>
          <w:sz w:val="20"/>
        </w:rPr>
        <w:t>de destinarse en forma exclusiva a las actividades previstas en dichos numerales,</w:t>
      </w:r>
      <w:r>
        <w:rPr>
          <w:spacing w:val="1"/>
          <w:sz w:val="20"/>
        </w:rPr>
        <w:t xml:space="preserve"> </w:t>
      </w:r>
      <w:r>
        <w:rPr>
          <w:sz w:val="20"/>
        </w:rPr>
        <w:t>en el mes en el que ello ocurra, se deberá aplicar el ajuste previsto en 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5o.-A 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23FB0014" w14:textId="77777777" w:rsidR="002F33DB" w:rsidRDefault="002F33DB">
      <w:pPr>
        <w:pStyle w:val="Textoindependiente"/>
        <w:spacing w:before="4"/>
        <w:rPr>
          <w:sz w:val="19"/>
        </w:rPr>
      </w:pPr>
    </w:p>
    <w:p w14:paraId="6F3EB357" w14:textId="77777777" w:rsidR="002F33DB" w:rsidRDefault="007D5FBE">
      <w:pPr>
        <w:pStyle w:val="Prrafodelista"/>
        <w:numPr>
          <w:ilvl w:val="0"/>
          <w:numId w:val="37"/>
        </w:numPr>
        <w:tabs>
          <w:tab w:val="left" w:pos="976"/>
        </w:tabs>
        <w:ind w:right="243"/>
        <w:jc w:val="both"/>
        <w:rPr>
          <w:sz w:val="20"/>
        </w:rPr>
      </w:pPr>
      <w:r>
        <w:rPr>
          <w:sz w:val="20"/>
        </w:rPr>
        <w:t>Tratándose de gastos e inversiones en periodos preoperativos el impuesto al valor agregado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 y el pagado en la importación que corresponda a las actividades por las que se vaya</w:t>
      </w:r>
      <w:r>
        <w:rPr>
          <w:spacing w:val="1"/>
          <w:sz w:val="20"/>
        </w:rPr>
        <w:t xml:space="preserve"> </w:t>
      </w:r>
      <w:r>
        <w:rPr>
          <w:sz w:val="20"/>
        </w:rPr>
        <w:t>a estar obligado al pago del impuesto que establece esta Ley o a las que se vaya a aplicar la</w:t>
      </w:r>
      <w:r>
        <w:rPr>
          <w:spacing w:val="1"/>
          <w:sz w:val="20"/>
        </w:rPr>
        <w:t xml:space="preserve"> </w:t>
      </w:r>
      <w:r>
        <w:rPr>
          <w:sz w:val="20"/>
        </w:rPr>
        <w:t>tasa de 0%, será acreditable en la proporción y en los términos establecidos en esta Ley,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 opciones 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mencionan:</w:t>
      </w:r>
    </w:p>
    <w:p w14:paraId="5372F3A9" w14:textId="77777777" w:rsidR="002F33DB" w:rsidRDefault="002F33DB">
      <w:pPr>
        <w:pStyle w:val="Textoindependiente"/>
      </w:pPr>
    </w:p>
    <w:p w14:paraId="7BFA7953" w14:textId="77777777" w:rsidR="002F33DB" w:rsidRDefault="007D5FBE">
      <w:pPr>
        <w:pStyle w:val="Prrafodelista"/>
        <w:numPr>
          <w:ilvl w:val="1"/>
          <w:numId w:val="37"/>
        </w:numPr>
        <w:tabs>
          <w:tab w:val="left" w:pos="1552"/>
        </w:tabs>
        <w:spacing w:before="1"/>
        <w:ind w:right="243"/>
        <w:jc w:val="both"/>
        <w:rPr>
          <w:sz w:val="20"/>
        </w:rPr>
      </w:pPr>
      <w:r>
        <w:rPr>
          <w:sz w:val="20"/>
        </w:rPr>
        <w:t>Realizar el acreditamiento en la declaración correspondiente al primer mes en el que 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 realice las actividades mencionadas, en la proporción y en los términos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efectos,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actualizar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 del impuesto que proceda acreditar en cada uno de los meses durante el</w:t>
      </w:r>
      <w:r>
        <w:rPr>
          <w:spacing w:val="1"/>
          <w:sz w:val="20"/>
        </w:rPr>
        <w:t xml:space="preserve"> </w:t>
      </w:r>
      <w:r>
        <w:rPr>
          <w:sz w:val="20"/>
        </w:rPr>
        <w:t>periodo preoperativo, por el periodo comprendido desde el mes en el que se le haya</w:t>
      </w:r>
      <w:r>
        <w:rPr>
          <w:spacing w:val="1"/>
          <w:sz w:val="20"/>
        </w:rPr>
        <w:t xml:space="preserve"> </w:t>
      </w:r>
      <w:r>
        <w:rPr>
          <w:sz w:val="20"/>
        </w:rPr>
        <w:t>trasladado el impuesto o haya pagado el impuesto en la importación hasta el mes en el</w:t>
      </w:r>
      <w:r>
        <w:rPr>
          <w:spacing w:val="1"/>
          <w:sz w:val="20"/>
        </w:rPr>
        <w:t xml:space="preserve"> </w:t>
      </w:r>
      <w:r>
        <w:rPr>
          <w:sz w:val="20"/>
        </w:rPr>
        <w:t>que presente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inciso.</w:t>
      </w:r>
    </w:p>
    <w:p w14:paraId="530D6AAC" w14:textId="77777777" w:rsidR="002F33DB" w:rsidRDefault="002F33DB">
      <w:pPr>
        <w:pStyle w:val="Textoindependiente"/>
        <w:spacing w:before="9"/>
        <w:rPr>
          <w:sz w:val="19"/>
        </w:rPr>
      </w:pPr>
    </w:p>
    <w:p w14:paraId="44C23CB3" w14:textId="77777777" w:rsidR="002F33DB" w:rsidRDefault="007D5FBE">
      <w:pPr>
        <w:pStyle w:val="Prrafodelista"/>
        <w:numPr>
          <w:ilvl w:val="1"/>
          <w:numId w:val="37"/>
        </w:numPr>
        <w:tabs>
          <w:tab w:val="left" w:pos="1552"/>
        </w:tabs>
        <w:spacing w:before="1" w:line="242" w:lineRule="auto"/>
        <w:ind w:right="240"/>
        <w:jc w:val="both"/>
        <w:rPr>
          <w:sz w:val="20"/>
        </w:rPr>
      </w:pPr>
      <w:r>
        <w:rPr>
          <w:sz w:val="20"/>
        </w:rPr>
        <w:t>Solicitar la devolución del impuesto que corresponda en el mes siguiente a aquél en el</w:t>
      </w:r>
      <w:r>
        <w:rPr>
          <w:spacing w:val="1"/>
          <w:sz w:val="20"/>
        </w:rPr>
        <w:t xml:space="preserve"> </w:t>
      </w:r>
      <w:r>
        <w:rPr>
          <w:sz w:val="20"/>
        </w:rPr>
        <w:t>que se realicen los gastos e inversiones, conforme a la estimativa que se haga de la</w:t>
      </w:r>
      <w:r>
        <w:rPr>
          <w:spacing w:val="1"/>
          <w:sz w:val="20"/>
        </w:rPr>
        <w:t xml:space="preserve"> </w:t>
      </w:r>
      <w:r>
        <w:rPr>
          <w:sz w:val="20"/>
        </w:rPr>
        <w:t>proporción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destinarán</w:t>
      </w:r>
      <w:r>
        <w:rPr>
          <w:spacing w:val="19"/>
          <w:sz w:val="20"/>
        </w:rPr>
        <w:t xml:space="preserve"> </w:t>
      </w:r>
      <w:r>
        <w:rPr>
          <w:sz w:val="20"/>
        </w:rPr>
        <w:t>dichos</w:t>
      </w:r>
      <w:r>
        <w:rPr>
          <w:spacing w:val="23"/>
          <w:sz w:val="20"/>
        </w:rPr>
        <w:t xml:space="preserve"> </w:t>
      </w:r>
      <w:r>
        <w:rPr>
          <w:sz w:val="20"/>
        </w:rPr>
        <w:t>gastos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inversiones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</w:p>
    <w:p w14:paraId="0157608F" w14:textId="77777777" w:rsidR="002F33DB" w:rsidRDefault="002F33DB">
      <w:pPr>
        <w:pStyle w:val="Textoindependiente"/>
        <w:spacing w:before="10"/>
        <w:rPr>
          <w:sz w:val="27"/>
        </w:rPr>
      </w:pPr>
    </w:p>
    <w:p w14:paraId="10200699" w14:textId="77777777" w:rsidR="002F33DB" w:rsidRDefault="007D5FBE">
      <w:pPr>
        <w:pStyle w:val="Textoindependiente"/>
        <w:spacing w:before="93"/>
        <w:ind w:left="1551" w:right="241"/>
        <w:jc w:val="both"/>
      </w:pPr>
      <w:r>
        <w:t>actividades por las que se vaya a estar obligado al pago del impuesto que establece esta</w:t>
      </w:r>
      <w:r>
        <w:rPr>
          <w:spacing w:val="1"/>
        </w:rPr>
        <w:t xml:space="preserve"> </w:t>
      </w:r>
      <w:r>
        <w:t>Ley o a las que se vaya a aplicar la tasa de 0%, respecto del total de actividades a</w:t>
      </w:r>
      <w:r>
        <w:rPr>
          <w:spacing w:val="1"/>
        </w:rPr>
        <w:t xml:space="preserve"> </w:t>
      </w:r>
      <w:r>
        <w:t>realizar. En caso de que se ejerza esta opción, se deberá presentar a la autoridad fiscal,</w:t>
      </w:r>
      <w:r>
        <w:rPr>
          <w:spacing w:val="1"/>
        </w:rPr>
        <w:t xml:space="preserve"> </w:t>
      </w:r>
      <w:r>
        <w:t>conjuntamente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primera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devolución,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37A9DB59" w14:textId="77777777" w:rsidR="002F33DB" w:rsidRDefault="002F33DB">
      <w:pPr>
        <w:pStyle w:val="Textoindependiente"/>
        <w:spacing w:before="8"/>
        <w:rPr>
          <w:sz w:val="19"/>
        </w:rPr>
      </w:pPr>
    </w:p>
    <w:p w14:paraId="0A50BA6B" w14:textId="77777777" w:rsidR="002F33DB" w:rsidRDefault="007D5FBE">
      <w:pPr>
        <w:pStyle w:val="Prrafodelista"/>
        <w:numPr>
          <w:ilvl w:val="2"/>
          <w:numId w:val="37"/>
        </w:numPr>
        <w:tabs>
          <w:tab w:val="left" w:pos="2130"/>
        </w:tabs>
        <w:spacing w:before="1"/>
        <w:ind w:right="235"/>
        <w:jc w:val="both"/>
        <w:rPr>
          <w:sz w:val="20"/>
        </w:rPr>
      </w:pPr>
      <w:r>
        <w:rPr>
          <w:sz w:val="20"/>
        </w:rPr>
        <w:lastRenderedPageBreak/>
        <w:t>La estimación y descripción de los gastos e inversiones que se realizarán en el</w:t>
      </w:r>
      <w:r>
        <w:rPr>
          <w:spacing w:val="1"/>
          <w:sz w:val="20"/>
        </w:rPr>
        <w:t xml:space="preserve"> </w:t>
      </w:r>
      <w:r>
        <w:rPr>
          <w:sz w:val="20"/>
        </w:rPr>
        <w:t>periodo preoperativo, así como una descripción de las actividades que realizará 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contribuyente. Para estos efectos, se deberán presentar, entre otros documentos,</w:t>
      </w:r>
      <w:r>
        <w:rPr>
          <w:spacing w:val="1"/>
          <w:sz w:val="20"/>
        </w:rPr>
        <w:t xml:space="preserve"> </w:t>
      </w:r>
      <w:r>
        <w:rPr>
          <w:sz w:val="20"/>
        </w:rPr>
        <w:t>los títulos de propiedad, contratos, convenios, autorizaciones, licencias, permisos,</w:t>
      </w:r>
      <w:r>
        <w:rPr>
          <w:spacing w:val="1"/>
          <w:sz w:val="20"/>
        </w:rPr>
        <w:t xml:space="preserve"> </w:t>
      </w:r>
      <w:r>
        <w:rPr>
          <w:sz w:val="20"/>
        </w:rPr>
        <w:t>avisos, registros, planos</w:t>
      </w:r>
      <w:r>
        <w:rPr>
          <w:spacing w:val="1"/>
          <w:sz w:val="20"/>
        </w:rPr>
        <w:t xml:space="preserve"> </w:t>
      </w:r>
      <w:r>
        <w:rPr>
          <w:sz w:val="20"/>
        </w:rPr>
        <w:t>y licitaciones que, en su caso, sean necesarios para</w:t>
      </w:r>
      <w:r>
        <w:rPr>
          <w:spacing w:val="1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llevarán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actividades.</w:t>
      </w:r>
    </w:p>
    <w:p w14:paraId="560C44D4" w14:textId="77777777" w:rsidR="002F33DB" w:rsidRDefault="002F33DB">
      <w:pPr>
        <w:pStyle w:val="Textoindependiente"/>
        <w:spacing w:before="1"/>
      </w:pPr>
    </w:p>
    <w:p w14:paraId="2FB96E6E" w14:textId="77777777" w:rsidR="002F33DB" w:rsidRDefault="007D5FBE">
      <w:pPr>
        <w:pStyle w:val="Prrafodelista"/>
        <w:numPr>
          <w:ilvl w:val="2"/>
          <w:numId w:val="37"/>
        </w:numPr>
        <w:tabs>
          <w:tab w:val="left" w:pos="2130"/>
        </w:tabs>
        <w:ind w:right="244"/>
        <w:jc w:val="both"/>
        <w:rPr>
          <w:sz w:val="20"/>
        </w:rPr>
      </w:pPr>
      <w:r>
        <w:rPr>
          <w:sz w:val="20"/>
        </w:rPr>
        <w:t>La estimación de la proporción que representará el valor de las actividades por las</w:t>
      </w:r>
      <w:r>
        <w:rPr>
          <w:spacing w:val="1"/>
          <w:sz w:val="20"/>
        </w:rPr>
        <w:t xml:space="preserve"> </w:t>
      </w:r>
      <w:r>
        <w:rPr>
          <w:sz w:val="20"/>
        </w:rPr>
        <w:t>que se vaya a estar obligado al pago del impuesto que establece esta Ley o a 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vaya a</w:t>
      </w:r>
      <w:r>
        <w:rPr>
          <w:spacing w:val="-2"/>
          <w:sz w:val="20"/>
        </w:rPr>
        <w:t xml:space="preserve"> </w:t>
      </w:r>
      <w:r>
        <w:rPr>
          <w:sz w:val="20"/>
        </w:rPr>
        <w:t>aplicar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tasa</w:t>
      </w:r>
      <w:r>
        <w:rPr>
          <w:spacing w:val="-1"/>
          <w:sz w:val="20"/>
        </w:rPr>
        <w:t xml:space="preserve"> </w:t>
      </w:r>
      <w:r>
        <w:rPr>
          <w:sz w:val="20"/>
        </w:rPr>
        <w:t>de 0%,</w:t>
      </w:r>
      <w:r>
        <w:rPr>
          <w:spacing w:val="-2"/>
          <w:sz w:val="20"/>
        </w:rPr>
        <w:t xml:space="preserve"> </w:t>
      </w:r>
      <w:r>
        <w:rPr>
          <w:sz w:val="20"/>
        </w:rPr>
        <w:t>respecto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realizar.</w:t>
      </w:r>
    </w:p>
    <w:p w14:paraId="77CE3DA3" w14:textId="77777777" w:rsidR="002F33DB" w:rsidRDefault="002F33DB">
      <w:pPr>
        <w:pStyle w:val="Textoindependiente"/>
        <w:spacing w:before="10"/>
        <w:rPr>
          <w:sz w:val="19"/>
        </w:rPr>
      </w:pPr>
    </w:p>
    <w:p w14:paraId="3E1F8196" w14:textId="77777777" w:rsidR="002F33DB" w:rsidRDefault="007D5FBE">
      <w:pPr>
        <w:pStyle w:val="Prrafodelista"/>
        <w:numPr>
          <w:ilvl w:val="2"/>
          <w:numId w:val="37"/>
        </w:numPr>
        <w:tabs>
          <w:tab w:val="left" w:pos="2129"/>
          <w:tab w:val="left" w:pos="2130"/>
        </w:tabs>
        <w:spacing w:before="1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mecanismos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realizar los</w:t>
      </w:r>
      <w:r>
        <w:rPr>
          <w:spacing w:val="-2"/>
          <w:sz w:val="20"/>
        </w:rPr>
        <w:t xml:space="preserve"> </w:t>
      </w:r>
      <w:r>
        <w:rPr>
          <w:sz w:val="20"/>
        </w:rPr>
        <w:t>gastos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inversiones.</w:t>
      </w:r>
    </w:p>
    <w:p w14:paraId="59BB3C92" w14:textId="77777777" w:rsidR="002F33DB" w:rsidRDefault="002F33DB">
      <w:pPr>
        <w:pStyle w:val="Textoindependiente"/>
      </w:pPr>
    </w:p>
    <w:p w14:paraId="7F0F8826" w14:textId="77777777" w:rsidR="002F33DB" w:rsidRDefault="007D5FBE">
      <w:pPr>
        <w:pStyle w:val="Prrafodelista"/>
        <w:numPr>
          <w:ilvl w:val="2"/>
          <w:numId w:val="37"/>
        </w:numPr>
        <w:tabs>
          <w:tab w:val="left" w:pos="2130"/>
        </w:tabs>
        <w:ind w:right="243"/>
        <w:jc w:val="both"/>
        <w:rPr>
          <w:sz w:val="20"/>
        </w:rPr>
      </w:pPr>
      <w:r>
        <w:rPr>
          <w:sz w:val="20"/>
        </w:rPr>
        <w:t>La fecha estimada para realizar las actividades objeto de esta Ley, así como, en su</w:t>
      </w:r>
      <w:r>
        <w:rPr>
          <w:spacing w:val="-53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prospecto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inversión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dará</w:t>
      </w:r>
      <w:r>
        <w:rPr>
          <w:spacing w:val="1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 de las actividades por las que se vaya a estar obligado al pago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que establece esta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o a las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vaya a aplicar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de 0%.</w:t>
      </w:r>
    </w:p>
    <w:p w14:paraId="11E71537" w14:textId="77777777" w:rsidR="002F33DB" w:rsidRDefault="002F33DB">
      <w:pPr>
        <w:pStyle w:val="Textoindependiente"/>
        <w:spacing w:before="2"/>
      </w:pPr>
    </w:p>
    <w:p w14:paraId="692598BF" w14:textId="77777777" w:rsidR="002F33DB" w:rsidRDefault="007D5FBE">
      <w:pPr>
        <w:pStyle w:val="Textoindependiente"/>
        <w:ind w:left="1551" w:right="238"/>
        <w:jc w:val="both"/>
      </w:pPr>
      <w:r>
        <w:t>La información a que se refiere este inciso deberá presentarse de conformidad con las</w:t>
      </w:r>
      <w:r>
        <w:rPr>
          <w:spacing w:val="1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 general que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emita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 Administración</w:t>
      </w:r>
      <w:r>
        <w:rPr>
          <w:spacing w:val="-2"/>
        </w:rPr>
        <w:t xml:space="preserve"> </w:t>
      </w:r>
      <w:r>
        <w:t>Tributaria.</w:t>
      </w:r>
    </w:p>
    <w:p w14:paraId="6261D950" w14:textId="77777777" w:rsidR="002F33DB" w:rsidRDefault="002F33DB">
      <w:pPr>
        <w:pStyle w:val="Textoindependiente"/>
      </w:pPr>
    </w:p>
    <w:p w14:paraId="5EDAAA8D" w14:textId="5F03E677" w:rsidR="002F33DB" w:rsidRPr="003308BB" w:rsidRDefault="007D5FBE">
      <w:pPr>
        <w:pStyle w:val="Textoindependiente"/>
        <w:ind w:left="1551" w:right="239"/>
        <w:jc w:val="both"/>
        <w:rPr>
          <w:strike/>
        </w:rPr>
      </w:pPr>
      <w:r w:rsidRPr="003308BB">
        <w:rPr>
          <w:strike/>
        </w:rPr>
        <w:t>Cuando se ejerza cualquiera de las opciones a que se refieren los incisos a) o b) de esta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fracción, el contribuyente deberá calcular en el doceavo mes, contado a partir del mes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inmediato posterior a aquél en el que el contribuyente inició actividades, la proporción en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1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1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valor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las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actividades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por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las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1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pagó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impuesto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al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valor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agregado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o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las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aplicó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tasa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0%,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represente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valor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total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actividades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mencionadas que el contribuyente haya realizado en los doce meses anteriores a dicho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mes y compararla contra la proporción aplicada para acreditar el impuesto que le fue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trasladado o el pagado en la importación en los gastos e inversiones realizados en 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periodo preoperativo,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conforme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los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incisos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a)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o b)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de esta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fracción,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según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se trate.</w:t>
      </w:r>
    </w:p>
    <w:p w14:paraId="33AD5D24" w14:textId="77777777" w:rsidR="00C14590" w:rsidRDefault="00C14590">
      <w:pPr>
        <w:pStyle w:val="Textoindependiente"/>
        <w:ind w:left="1551" w:right="239"/>
        <w:jc w:val="both"/>
      </w:pPr>
    </w:p>
    <w:p w14:paraId="05CDD0EC" w14:textId="74030841" w:rsidR="002F33DB" w:rsidRPr="00C14590" w:rsidRDefault="00C14590" w:rsidP="002F5631">
      <w:pPr>
        <w:pStyle w:val="Textoindependiente"/>
        <w:spacing w:before="1"/>
        <w:jc w:val="both"/>
        <w:rPr>
          <w:color w:val="7030A0"/>
        </w:rPr>
      </w:pPr>
      <w:r>
        <w:rPr>
          <w:color w:val="7030A0"/>
        </w:rPr>
        <w:tab/>
      </w:r>
      <w:r w:rsidRPr="00C14590">
        <w:rPr>
          <w:color w:val="7030A0"/>
        </w:rPr>
        <w:t>Cuando se ejerza cualquiera de las opciones a que se refieren los incisos a) o b)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de esta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 xml:space="preserve">fracción, el </w:t>
      </w:r>
      <w:r>
        <w:rPr>
          <w:color w:val="7030A0"/>
        </w:rPr>
        <w:tab/>
      </w:r>
      <w:r w:rsidRPr="00C14590">
        <w:rPr>
          <w:color w:val="7030A0"/>
        </w:rPr>
        <w:t>contribuyente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deberá calcular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en el decimosegundo mes,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 xml:space="preserve">contado a partir del mes inmediato posterior </w:t>
      </w:r>
      <w:r>
        <w:rPr>
          <w:color w:val="7030A0"/>
        </w:rPr>
        <w:tab/>
      </w:r>
      <w:r w:rsidRPr="00C14590">
        <w:rPr>
          <w:color w:val="7030A0"/>
        </w:rPr>
        <w:t>a aquél en el que el contribuyente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inició actividades,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 xml:space="preserve">la proporción en la que el valor de las </w:t>
      </w:r>
      <w:r>
        <w:rPr>
          <w:color w:val="7030A0"/>
        </w:rPr>
        <w:tab/>
      </w:r>
      <w:r w:rsidRPr="00C14590">
        <w:rPr>
          <w:color w:val="7030A0"/>
        </w:rPr>
        <w:t>actividades por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las que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se pagó el impuesto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al valor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agregado o a las que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se aplicó la tasa de 0%,</w:t>
      </w:r>
      <w:r w:rsidRPr="00C14590">
        <w:rPr>
          <w:color w:val="7030A0"/>
          <w:spacing w:val="1"/>
        </w:rPr>
        <w:t xml:space="preserve"> </w:t>
      </w:r>
      <w:r>
        <w:rPr>
          <w:color w:val="7030A0"/>
          <w:spacing w:val="1"/>
        </w:rPr>
        <w:tab/>
      </w:r>
      <w:r w:rsidRPr="00C14590">
        <w:rPr>
          <w:color w:val="7030A0"/>
        </w:rPr>
        <w:t>represente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valor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total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de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las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actividades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mencionadas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que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el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contribuyente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haya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realizado</w:t>
      </w:r>
      <w:r w:rsidRPr="00C14590">
        <w:rPr>
          <w:color w:val="7030A0"/>
          <w:spacing w:val="1"/>
        </w:rPr>
        <w:t xml:space="preserve"> </w:t>
      </w:r>
      <w:r>
        <w:rPr>
          <w:color w:val="7030A0"/>
          <w:spacing w:val="1"/>
        </w:rPr>
        <w:tab/>
      </w:r>
      <w:r w:rsidRPr="00C14590">
        <w:rPr>
          <w:color w:val="7030A0"/>
        </w:rPr>
        <w:t>en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los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doce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meses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anteriores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a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dicho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mes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y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compararla contra la proporción aplicada para acreditar</w:t>
      </w:r>
      <w:r w:rsidRPr="00C14590">
        <w:rPr>
          <w:color w:val="7030A0"/>
          <w:spacing w:val="1"/>
        </w:rPr>
        <w:t xml:space="preserve"> </w:t>
      </w:r>
      <w:r>
        <w:rPr>
          <w:color w:val="7030A0"/>
          <w:spacing w:val="1"/>
        </w:rPr>
        <w:tab/>
      </w:r>
      <w:r w:rsidRPr="00C14590">
        <w:rPr>
          <w:color w:val="7030A0"/>
        </w:rPr>
        <w:t>el impuesto que le fue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trasladado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o el pagado en la importación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 xml:space="preserve">en los gastos e inversiones </w:t>
      </w:r>
      <w:r>
        <w:rPr>
          <w:color w:val="7030A0"/>
        </w:rPr>
        <w:tab/>
      </w:r>
      <w:r w:rsidRPr="00C14590">
        <w:rPr>
          <w:color w:val="7030A0"/>
        </w:rPr>
        <w:t>realizados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en el periodo preoperativo, conforme a los incisos a) o b) de esta fracción, según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 xml:space="preserve">se trate. </w:t>
      </w:r>
      <w:r>
        <w:rPr>
          <w:color w:val="7030A0"/>
        </w:rPr>
        <w:tab/>
      </w:r>
      <w:r w:rsidRPr="00C14590">
        <w:rPr>
          <w:color w:val="7030A0"/>
        </w:rPr>
        <w:t>Para identificar el mes en el que se deberá efectuar el ajuste a que se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refiere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el presente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párrafo,</w:t>
      </w:r>
      <w:r w:rsidRPr="00C14590">
        <w:rPr>
          <w:color w:val="7030A0"/>
          <w:spacing w:val="55"/>
        </w:rPr>
        <w:t xml:space="preserve"> </w:t>
      </w:r>
      <w:r>
        <w:rPr>
          <w:color w:val="7030A0"/>
          <w:spacing w:val="55"/>
        </w:rPr>
        <w:tab/>
      </w:r>
      <w:r w:rsidRPr="00C14590">
        <w:rPr>
          <w:color w:val="7030A0"/>
        </w:rPr>
        <w:t>los contribuyentes deberán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informar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a la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autoridad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el mes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en el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que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inicien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sus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actividades,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 xml:space="preserve">de </w:t>
      </w:r>
      <w:r>
        <w:rPr>
          <w:color w:val="7030A0"/>
        </w:rPr>
        <w:tab/>
      </w:r>
      <w:r w:rsidRPr="00C14590">
        <w:rPr>
          <w:color w:val="7030A0"/>
        </w:rPr>
        <w:t>conformidad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con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las reglas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de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carácter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general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que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para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tal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efecto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emita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el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Servicio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de</w:t>
      </w:r>
      <w:r w:rsidRPr="00C14590">
        <w:rPr>
          <w:color w:val="7030A0"/>
          <w:spacing w:val="55"/>
        </w:rPr>
        <w:t xml:space="preserve"> </w:t>
      </w:r>
      <w:r>
        <w:rPr>
          <w:color w:val="7030A0"/>
          <w:spacing w:val="55"/>
        </w:rPr>
        <w:tab/>
      </w:r>
      <w:r w:rsidRPr="00C14590">
        <w:rPr>
          <w:color w:val="7030A0"/>
        </w:rPr>
        <w:t>Administración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Tributaria.</w:t>
      </w:r>
    </w:p>
    <w:p w14:paraId="1716D337" w14:textId="61B193BC" w:rsidR="00C14590" w:rsidRPr="00C14590" w:rsidRDefault="00C14590">
      <w:pPr>
        <w:pStyle w:val="Textoindependiente"/>
        <w:spacing w:before="1"/>
        <w:rPr>
          <w:color w:val="7030A0"/>
        </w:rPr>
      </w:pPr>
      <w:r w:rsidRPr="00C14590">
        <w:rPr>
          <w:color w:val="7030A0"/>
        </w:rPr>
        <w:t>.</w:t>
      </w:r>
    </w:p>
    <w:p w14:paraId="43D49E37" w14:textId="77777777" w:rsidR="002F33DB" w:rsidRDefault="007D5FBE">
      <w:pPr>
        <w:pStyle w:val="Textoindependiente"/>
        <w:spacing w:before="1"/>
        <w:ind w:left="1551" w:right="244"/>
        <w:jc w:val="both"/>
      </w:pPr>
      <w:r>
        <w:t>Cuando de la comparación a que se 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 anterior, la proporción</w:t>
      </w:r>
      <w:r>
        <w:rPr>
          <w:spacing w:val="55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para acreditar el impuesto correspondiente a los gastos o inversiones realizados en el</w:t>
      </w:r>
      <w:r>
        <w:rPr>
          <w:spacing w:val="1"/>
        </w:rPr>
        <w:t xml:space="preserve"> </w:t>
      </w:r>
      <w:r>
        <w:t>periodo preoperativo se modifique en más del 3%, se deberá ajustar dicho acreditamiento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siguiente:</w:t>
      </w:r>
    </w:p>
    <w:p w14:paraId="4EC66B76" w14:textId="77777777" w:rsidR="002F33DB" w:rsidRDefault="002F33DB">
      <w:pPr>
        <w:pStyle w:val="Textoindependiente"/>
        <w:spacing w:before="9"/>
        <w:rPr>
          <w:sz w:val="19"/>
        </w:rPr>
      </w:pPr>
    </w:p>
    <w:p w14:paraId="2D1572A6" w14:textId="77777777" w:rsidR="002F33DB" w:rsidRDefault="007D5FBE">
      <w:pPr>
        <w:pStyle w:val="Prrafodelista"/>
        <w:numPr>
          <w:ilvl w:val="0"/>
          <w:numId w:val="36"/>
        </w:numPr>
        <w:tabs>
          <w:tab w:val="left" w:pos="2130"/>
        </w:tabs>
        <w:ind w:right="237"/>
        <w:jc w:val="both"/>
        <w:rPr>
          <w:sz w:val="20"/>
        </w:rPr>
      </w:pPr>
      <w:r>
        <w:rPr>
          <w:sz w:val="20"/>
        </w:rPr>
        <w:t>Cuando disminuya la proporción del valor de las actividades por las que deba</w:t>
      </w:r>
      <w:r>
        <w:rPr>
          <w:spacing w:val="1"/>
          <w:sz w:val="20"/>
        </w:rPr>
        <w:t xml:space="preserve"> </w:t>
      </w:r>
      <w:r>
        <w:rPr>
          <w:sz w:val="20"/>
        </w:rPr>
        <w:t>pagarse el impuesto al valor agregado o se aplique la tasa de 0%, respecto del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totales,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reintegrar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 efectuado en exceso, actualizado desde el mes en el que se realizó</w:t>
      </w:r>
      <w:r>
        <w:rPr>
          <w:spacing w:val="-53"/>
          <w:sz w:val="20"/>
        </w:rPr>
        <w:t xml:space="preserve"> </w:t>
      </w:r>
      <w:r>
        <w:rPr>
          <w:sz w:val="20"/>
        </w:rPr>
        <w:t>el acreditamiento o se obtuvo la devolución y hasta el mes en el que se haga el</w:t>
      </w:r>
      <w:r>
        <w:rPr>
          <w:spacing w:val="1"/>
          <w:sz w:val="20"/>
        </w:rPr>
        <w:t xml:space="preserve"> </w:t>
      </w:r>
      <w:r>
        <w:rPr>
          <w:sz w:val="20"/>
        </w:rPr>
        <w:t>reintegro.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este</w:t>
      </w:r>
      <w:r>
        <w:rPr>
          <w:spacing w:val="25"/>
          <w:sz w:val="20"/>
        </w:rPr>
        <w:t xml:space="preserve"> </w:t>
      </w:r>
      <w:r>
        <w:rPr>
          <w:sz w:val="20"/>
        </w:rPr>
        <w:t>caso,</w:t>
      </w:r>
      <w:r>
        <w:rPr>
          <w:spacing w:val="26"/>
          <w:sz w:val="20"/>
        </w:rPr>
        <w:t xml:space="preserve"> </w:t>
      </w:r>
      <w:r>
        <w:rPr>
          <w:sz w:val="20"/>
        </w:rPr>
        <w:t>el</w:t>
      </w:r>
      <w:r>
        <w:rPr>
          <w:spacing w:val="26"/>
          <w:sz w:val="20"/>
        </w:rPr>
        <w:t xml:space="preserve"> </w:t>
      </w:r>
      <w:r>
        <w:rPr>
          <w:sz w:val="20"/>
        </w:rPr>
        <w:t>monto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acreditamiento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exceso</w:t>
      </w:r>
      <w:r>
        <w:rPr>
          <w:spacing w:val="27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cantidad</w:t>
      </w:r>
      <w:r>
        <w:rPr>
          <w:spacing w:val="-53"/>
          <w:sz w:val="20"/>
        </w:rPr>
        <w:t xml:space="preserve"> </w:t>
      </w:r>
      <w:r>
        <w:rPr>
          <w:sz w:val="20"/>
        </w:rPr>
        <w:t>que resulte de disminuir del monto del impuesto efectivamente acreditado en 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proporción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correspondiente al periodo de </w:t>
      </w:r>
      <w:r>
        <w:rPr>
          <w:sz w:val="20"/>
        </w:rPr>
        <w:lastRenderedPageBreak/>
        <w:t>doce meses al monto del impuesto que le haya sido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citado</w:t>
      </w:r>
      <w:r>
        <w:rPr>
          <w:spacing w:val="-1"/>
          <w:sz w:val="20"/>
        </w:rPr>
        <w:t xml:space="preserve"> </w:t>
      </w:r>
      <w:r>
        <w:rPr>
          <w:sz w:val="20"/>
        </w:rPr>
        <w:t>mes.</w:t>
      </w:r>
    </w:p>
    <w:p w14:paraId="5666FF06" w14:textId="77777777" w:rsidR="002F33DB" w:rsidRDefault="002F33DB">
      <w:pPr>
        <w:pStyle w:val="Textoindependiente"/>
        <w:spacing w:before="8"/>
        <w:rPr>
          <w:sz w:val="27"/>
        </w:rPr>
      </w:pPr>
    </w:p>
    <w:p w14:paraId="485267BD" w14:textId="77777777" w:rsidR="002F33DB" w:rsidRDefault="007D5FBE">
      <w:pPr>
        <w:pStyle w:val="Prrafodelista"/>
        <w:numPr>
          <w:ilvl w:val="0"/>
          <w:numId w:val="36"/>
        </w:numPr>
        <w:tabs>
          <w:tab w:val="left" w:pos="2130"/>
        </w:tabs>
        <w:spacing w:before="92"/>
        <w:ind w:right="23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1"/>
          <w:sz w:val="20"/>
        </w:rPr>
        <w:t xml:space="preserve"> </w:t>
      </w:r>
      <w:r>
        <w:rPr>
          <w:sz w:val="20"/>
        </w:rPr>
        <w:t>aumente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proporción</w:t>
      </w:r>
      <w:r>
        <w:rPr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52"/>
          <w:sz w:val="20"/>
        </w:rPr>
        <w:t xml:space="preserve"> </w:t>
      </w:r>
      <w:r>
        <w:rPr>
          <w:sz w:val="20"/>
        </w:rPr>
        <w:t>valor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las</w:t>
      </w:r>
      <w:r>
        <w:rPr>
          <w:spacing w:val="52"/>
          <w:sz w:val="20"/>
        </w:rPr>
        <w:t xml:space="preserve"> </w:t>
      </w:r>
      <w:r>
        <w:rPr>
          <w:sz w:val="20"/>
        </w:rPr>
        <w:t>que</w:t>
      </w:r>
      <w:r>
        <w:rPr>
          <w:spacing w:val="52"/>
          <w:sz w:val="20"/>
        </w:rPr>
        <w:t xml:space="preserve"> </w:t>
      </w:r>
      <w:r>
        <w:rPr>
          <w:sz w:val="20"/>
        </w:rPr>
        <w:t>deba</w:t>
      </w:r>
      <w:r>
        <w:rPr>
          <w:spacing w:val="-54"/>
          <w:sz w:val="20"/>
        </w:rPr>
        <w:t xml:space="preserve"> </w:t>
      </w:r>
      <w:r>
        <w:rPr>
          <w:sz w:val="20"/>
        </w:rPr>
        <w:t>pagarse el impuesto al valor agregado o se aplique la tasa de 0%, respecto del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totales,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incrementar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</w:t>
      </w:r>
      <w:r>
        <w:rPr>
          <w:spacing w:val="1"/>
          <w:sz w:val="20"/>
        </w:rPr>
        <w:t xml:space="preserve"> </w:t>
      </w:r>
      <w:r>
        <w:rPr>
          <w:sz w:val="20"/>
        </w:rPr>
        <w:t>realizado,</w:t>
      </w:r>
      <w:r>
        <w:rPr>
          <w:spacing w:val="1"/>
          <w:sz w:val="20"/>
        </w:rPr>
        <w:t xml:space="preserve"> </w:t>
      </w:r>
      <w:r>
        <w:rPr>
          <w:sz w:val="20"/>
        </w:rPr>
        <w:t>actualizado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realizó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 o se obtuvo la devolución y hasta el doceavo mes, contado a partir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iniciaron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incrementar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disminuir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cantidad que resulte de aplicar la proporción correspondiente al periodo de doce</w:t>
      </w:r>
      <w:r>
        <w:rPr>
          <w:spacing w:val="1"/>
          <w:sz w:val="20"/>
        </w:rPr>
        <w:t xml:space="preserve"> </w:t>
      </w:r>
      <w:r>
        <w:rPr>
          <w:sz w:val="20"/>
        </w:rPr>
        <w:t>meses al monto del impuesto que le haya sido trasladado al contribuyente o el</w:t>
      </w:r>
      <w:r>
        <w:rPr>
          <w:spacing w:val="1"/>
          <w:sz w:val="20"/>
        </w:rPr>
        <w:t xml:space="preserve"> </w:t>
      </w:r>
      <w:r>
        <w:rPr>
          <w:sz w:val="20"/>
        </w:rPr>
        <w:t>pagado en la importación en los gastos e inversiones en el mes de que se trate, 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del impuesto</w:t>
      </w:r>
      <w:r>
        <w:rPr>
          <w:spacing w:val="-1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-1"/>
          <w:sz w:val="20"/>
        </w:rPr>
        <w:t xml:space="preserve"> </w:t>
      </w:r>
      <w:r>
        <w:rPr>
          <w:sz w:val="20"/>
        </w:rPr>
        <w:t>acreditado en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-1"/>
          <w:sz w:val="20"/>
        </w:rPr>
        <w:t xml:space="preserve"> </w:t>
      </w:r>
      <w:r>
        <w:rPr>
          <w:sz w:val="20"/>
        </w:rPr>
        <w:t>mes.</w:t>
      </w:r>
    </w:p>
    <w:p w14:paraId="1C62A058" w14:textId="77777777" w:rsidR="002F33DB" w:rsidRDefault="002F33DB">
      <w:pPr>
        <w:pStyle w:val="Textoindependiente"/>
        <w:spacing w:before="3"/>
      </w:pPr>
    </w:p>
    <w:p w14:paraId="0EAE0BEA" w14:textId="77777777" w:rsidR="002F33DB" w:rsidRDefault="007D5FBE">
      <w:pPr>
        <w:pStyle w:val="Textoindependiente"/>
        <w:spacing w:before="1"/>
        <w:ind w:left="1551" w:right="236"/>
        <w:jc w:val="both"/>
      </w:pPr>
      <w:r>
        <w:t>El reintegro o el incremento del acreditamiento, que corresponda de conformidad con los</w:t>
      </w:r>
      <w:r>
        <w:rPr>
          <w:spacing w:val="1"/>
        </w:rPr>
        <w:t xml:space="preserve"> </w:t>
      </w:r>
      <w:r>
        <w:t>numerales 1 y 2, del párrafo anterior, según se trate, deberá realizarse en el mes en el</w:t>
      </w:r>
      <w:r>
        <w:rPr>
          <w:spacing w:val="1"/>
        </w:rPr>
        <w:t xml:space="preserve"> </w:t>
      </w:r>
      <w:r>
        <w:t>que se calcule la proporción a que se refiere el párrafo segundo de esta fracción, 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Tributaria.</w:t>
      </w:r>
    </w:p>
    <w:p w14:paraId="460BCF79" w14:textId="77777777" w:rsidR="002F33DB" w:rsidRDefault="002F33DB">
      <w:pPr>
        <w:pStyle w:val="Textoindependiente"/>
      </w:pPr>
    </w:p>
    <w:p w14:paraId="4E232907" w14:textId="77777777" w:rsidR="002F33DB" w:rsidRDefault="007D5FBE">
      <w:pPr>
        <w:pStyle w:val="Textoindependiente"/>
        <w:ind w:left="1551" w:right="242"/>
        <w:jc w:val="both"/>
      </w:pPr>
      <w:r>
        <w:t>Para los efectos de esta Ley, se entenderá como periodo preoperativo aquél en el que se</w:t>
      </w:r>
      <w:r>
        <w:rPr>
          <w:spacing w:val="-53"/>
        </w:rPr>
        <w:t xml:space="preserve"> </w:t>
      </w:r>
      <w:r>
        <w:t>realizan gastos e inversiones en forma previa al inicio de las actividades de 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temporal de bienes, a que se refiere el artículo 1o. de la presente Ley. Tratándose de</w:t>
      </w:r>
      <w:r>
        <w:rPr>
          <w:spacing w:val="1"/>
        </w:rPr>
        <w:t xml:space="preserve"> </w:t>
      </w:r>
      <w:r>
        <w:t>industrias extractivas comprende la exploración para la localización y cuantificación de</w:t>
      </w:r>
      <w:r>
        <w:rPr>
          <w:spacing w:val="1"/>
        </w:rPr>
        <w:t xml:space="preserve"> </w:t>
      </w:r>
      <w:r>
        <w:t>nuevos</w:t>
      </w:r>
      <w:r>
        <w:rPr>
          <w:spacing w:val="3"/>
        </w:rPr>
        <w:t xml:space="preserve"> </w:t>
      </w:r>
      <w:r>
        <w:t>yacimientos susceptibles de explotarse.</w:t>
      </w:r>
    </w:p>
    <w:p w14:paraId="35E9C3BE" w14:textId="77777777" w:rsidR="002F33DB" w:rsidRDefault="002F33DB">
      <w:pPr>
        <w:pStyle w:val="Textoindependiente"/>
        <w:spacing w:before="1"/>
      </w:pPr>
    </w:p>
    <w:p w14:paraId="64070D76" w14:textId="77777777" w:rsidR="002F33DB" w:rsidRDefault="007D5FBE">
      <w:pPr>
        <w:pStyle w:val="Textoindependiente"/>
        <w:ind w:left="1551" w:right="239"/>
        <w:jc w:val="both"/>
      </w:pPr>
      <w:r>
        <w:t>Para los efectos de esta fracción, el periodo preoperativo tendrá una duración máxima de</w:t>
      </w:r>
      <w:r>
        <w:rPr>
          <w:spacing w:val="-53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año,</w:t>
      </w:r>
      <w:r>
        <w:rPr>
          <w:spacing w:val="52"/>
        </w:rPr>
        <w:t xml:space="preserve"> </w:t>
      </w:r>
      <w:r>
        <w:t>contado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partir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primera</w:t>
      </w:r>
      <w:r>
        <w:rPr>
          <w:spacing w:val="4"/>
        </w:rPr>
        <w:t xml:space="preserve"> </w:t>
      </w:r>
      <w:r>
        <w:t>solicitud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devolución</w:t>
      </w:r>
      <w:r>
        <w:rPr>
          <w:spacing w:val="53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impuesto al valor agregado, salvo que el interesado acredite ante la autoridad fiscal que</w:t>
      </w:r>
      <w:r>
        <w:rPr>
          <w:spacing w:val="1"/>
        </w:rPr>
        <w:t xml:space="preserve"> </w:t>
      </w:r>
      <w:r>
        <w:t>su periodo preoperativo tendrá una duración mayor conforme al prospecto o proyecto de</w:t>
      </w:r>
      <w:r>
        <w:rPr>
          <w:spacing w:val="1"/>
        </w:rPr>
        <w:t xml:space="preserve"> </w:t>
      </w:r>
      <w:r>
        <w:t>inversión cuya ejecución dará lugar a la realización de las actividades gravadas por esta</w:t>
      </w:r>
      <w:r>
        <w:rPr>
          <w:spacing w:val="1"/>
        </w:rPr>
        <w:t xml:space="preserve"> </w:t>
      </w:r>
      <w:r>
        <w:t>Ley.</w:t>
      </w:r>
    </w:p>
    <w:p w14:paraId="7D9C65F8" w14:textId="77777777" w:rsidR="002F33DB" w:rsidRDefault="002F33DB">
      <w:pPr>
        <w:pStyle w:val="Textoindependiente"/>
        <w:spacing w:before="9"/>
        <w:rPr>
          <w:sz w:val="19"/>
        </w:rPr>
      </w:pPr>
    </w:p>
    <w:p w14:paraId="7400CFD4" w14:textId="77777777" w:rsidR="002F33DB" w:rsidRDefault="007D5FBE">
      <w:pPr>
        <w:pStyle w:val="Textoindependiente"/>
        <w:ind w:left="1551" w:right="237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gravadas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preoperativo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reintegrar el monto de las devoluciones que se hayan obtenido, actualizado desde el mes</w:t>
      </w:r>
      <w:r>
        <w:rPr>
          <w:spacing w:val="-53"/>
        </w:rPr>
        <w:t xml:space="preserve"> </w:t>
      </w:r>
      <w:r>
        <w:t>en el que se obtuvo la devolución y hasta el mes en el que se efectúe dicho reintegro.</w:t>
      </w:r>
      <w:r>
        <w:rPr>
          <w:spacing w:val="1"/>
        </w:rPr>
        <w:t xml:space="preserve"> </w:t>
      </w:r>
      <w:r>
        <w:t>Además, se causarán recargos en los términos del artículo 21 del Código Fiscal de la</w:t>
      </w:r>
      <w:r>
        <w:rPr>
          <w:spacing w:val="1"/>
        </w:rPr>
        <w:t xml:space="preserve"> </w:t>
      </w:r>
      <w:r>
        <w:t>Federación sobre las cantidades actualizadas. Lo dispuesto en este párrafo se aplicará</w:t>
      </w:r>
      <w:r>
        <w:rPr>
          <w:spacing w:val="1"/>
        </w:rPr>
        <w:t xml:space="preserve"> </w:t>
      </w:r>
      <w:r>
        <w:t>sin perjuicio</w:t>
      </w:r>
      <w:r>
        <w:rPr>
          <w:spacing w:val="1"/>
        </w:rPr>
        <w:t xml:space="preserve"> </w:t>
      </w:r>
      <w:r>
        <w:t>del derecho</w:t>
      </w:r>
      <w:r>
        <w:rPr>
          <w:spacing w:val="1"/>
        </w:rPr>
        <w:t xml:space="preserve"> </w:t>
      </w:r>
      <w:r>
        <w:t>del contribuyente</w:t>
      </w:r>
      <w:r>
        <w:rPr>
          <w:spacing w:val="1"/>
        </w:rPr>
        <w:t xml:space="preserve"> </w:t>
      </w:r>
      <w:r>
        <w:t>a realizar el acreditamiento del impuesto</w:t>
      </w:r>
      <w:r>
        <w:rPr>
          <w:spacing w:val="1"/>
        </w:rPr>
        <w:t xml:space="preserve"> </w:t>
      </w:r>
      <w:r>
        <w:t>trasladado o el pagado en la importación en el periodo preoperativo, cuando inicie las</w:t>
      </w:r>
      <w:r>
        <w:rPr>
          <w:spacing w:val="1"/>
        </w:rPr>
        <w:t xml:space="preserve"> </w:t>
      </w:r>
      <w:r>
        <w:t>actividades por las que deba pagar el impuesto que establece esta Ley o a las que se</w:t>
      </w:r>
      <w:r>
        <w:rPr>
          <w:spacing w:val="1"/>
        </w:rPr>
        <w:t xml:space="preserve"> </w:t>
      </w:r>
      <w:r>
        <w:t>aplique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 del</w:t>
      </w:r>
      <w:r>
        <w:rPr>
          <w:spacing w:val="-2"/>
        </w:rPr>
        <w:t xml:space="preserve"> </w:t>
      </w:r>
      <w:r>
        <w:t>0%,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inciso a)</w:t>
      </w:r>
      <w:r>
        <w:rPr>
          <w:spacing w:val="-1"/>
        </w:rPr>
        <w:t xml:space="preserve"> </w:t>
      </w:r>
      <w:r>
        <w:t>de esta</w:t>
      </w:r>
      <w:r>
        <w:rPr>
          <w:spacing w:val="-2"/>
        </w:rPr>
        <w:t xml:space="preserve"> </w:t>
      </w:r>
      <w:r>
        <w:t>fracción.</w:t>
      </w:r>
    </w:p>
    <w:p w14:paraId="5E31F837" w14:textId="77777777" w:rsidR="002F33DB" w:rsidRDefault="002F33DB">
      <w:pPr>
        <w:pStyle w:val="Textoindependiente"/>
        <w:spacing w:before="1"/>
      </w:pPr>
    </w:p>
    <w:p w14:paraId="3E0C4E17" w14:textId="77777777" w:rsidR="002F33DB" w:rsidRDefault="007D5FBE">
      <w:pPr>
        <w:pStyle w:val="Textoindependiente"/>
        <w:ind w:left="1551" w:right="239"/>
        <w:jc w:val="both"/>
      </w:pPr>
      <w:r>
        <w:t>Tratándose de la industria extractiva no se aplicará lo dispuesto en el párrafo anterior</w:t>
      </w:r>
      <w:r>
        <w:rPr>
          <w:spacing w:val="1"/>
        </w:rPr>
        <w:t xml:space="preserve"> </w:t>
      </w:r>
      <w:r>
        <w:t>cuando por causas ajenas a la empresa la extracción de los recursos asociados a los</w:t>
      </w:r>
      <w:r>
        <w:rPr>
          <w:spacing w:val="1"/>
        </w:rPr>
        <w:t xml:space="preserve"> </w:t>
      </w:r>
      <w:r>
        <w:t>yacimientos no sea factible o cuando por circunstancias económicas no imputables a 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extracción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mencionados.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 deje de realizar las actividades previas a la extracción comercial regular de los</w:t>
      </w:r>
      <w:r>
        <w:rPr>
          <w:spacing w:val="1"/>
        </w:rPr>
        <w:t xml:space="preserve"> </w:t>
      </w:r>
      <w:r>
        <w:t>recursos asociados a los yacimientos por causas diversas a las mencionadas, deberá</w:t>
      </w:r>
      <w:r>
        <w:rPr>
          <w:spacing w:val="1"/>
        </w:rPr>
        <w:t xml:space="preserve"> </w:t>
      </w:r>
      <w:r>
        <w:t>reintegrar, en el mes inmediato posterior a aquél en que dejó de realizar las actividades</w:t>
      </w:r>
      <w:r>
        <w:rPr>
          <w:spacing w:val="1"/>
        </w:rPr>
        <w:t xml:space="preserve"> </w:t>
      </w:r>
      <w:r>
        <w:t>mencionadas, el impuesto al valor agregado que le haya sido devuelto. El reintegro del</w:t>
      </w:r>
      <w:r>
        <w:rPr>
          <w:spacing w:val="1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actualizarse</w:t>
      </w:r>
      <w:r>
        <w:rPr>
          <w:spacing w:val="25"/>
        </w:rPr>
        <w:t xml:space="preserve"> </w:t>
      </w:r>
      <w:r>
        <w:t>desde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mes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obtuvo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devolución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hasta</w:t>
      </w:r>
      <w:r>
        <w:rPr>
          <w:spacing w:val="2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reintegro.</w:t>
      </w:r>
    </w:p>
    <w:p w14:paraId="5B813E95" w14:textId="77777777" w:rsidR="002F33DB" w:rsidRDefault="002F33DB">
      <w:pPr>
        <w:pStyle w:val="Textoindependiente"/>
      </w:pPr>
    </w:p>
    <w:p w14:paraId="084ACCB3" w14:textId="77777777" w:rsidR="002F33DB" w:rsidRDefault="002F33DB">
      <w:pPr>
        <w:pStyle w:val="Textoindependiente"/>
        <w:spacing w:before="10"/>
        <w:rPr>
          <w:sz w:val="27"/>
        </w:rPr>
      </w:pPr>
    </w:p>
    <w:p w14:paraId="389B9817" w14:textId="77777777" w:rsidR="002F33DB" w:rsidRDefault="007D5FBE">
      <w:pPr>
        <w:pStyle w:val="Textoindependiente"/>
        <w:spacing w:before="93"/>
        <w:ind w:left="1551" w:right="235"/>
        <w:jc w:val="both"/>
      </w:pPr>
      <w:r>
        <w:t>Las actualizaciones a que se refiere esta fracción, deberán calcularse aplicando el factor</w:t>
      </w:r>
      <w:r>
        <w:rPr>
          <w:spacing w:val="1"/>
        </w:rPr>
        <w:t xml:space="preserve"> </w:t>
      </w:r>
      <w:r>
        <w:t>de actualización que se obtenga de conformidad con el artículo 17-A del Código Fiscal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44267283" w14:textId="77777777" w:rsidR="002F33DB" w:rsidRDefault="007D5FBE">
      <w:pPr>
        <w:ind w:left="2098" w:right="233" w:firstLine="492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30-11-2016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11-12-2013: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07-12-2009)</w:t>
      </w:r>
    </w:p>
    <w:p w14:paraId="1203E25C" w14:textId="77777777" w:rsidR="002F33DB" w:rsidRDefault="007D5FBE">
      <w:pPr>
        <w:spacing w:line="183" w:lineRule="exact"/>
        <w:ind w:right="2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30-04-1986,</w:t>
      </w:r>
      <w:r>
        <w:rPr>
          <w:rFonts w:ascii="Times New Roman" w:hAns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31-12-2000,</w:t>
      </w:r>
    </w:p>
    <w:p w14:paraId="3A0FA3F0" w14:textId="77777777" w:rsidR="002F33DB" w:rsidRDefault="007D5FBE">
      <w:pPr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30-12-2002,</w:t>
      </w:r>
      <w:r>
        <w:rPr>
          <w:rFonts w:ascii="Times New Roman"/>
          <w:i/>
          <w:color w:val="0000FF"/>
          <w:sz w:val="16"/>
        </w:rPr>
        <w:t xml:space="preserve"> 07-06-2005</w:t>
      </w:r>
    </w:p>
    <w:p w14:paraId="0510F0BA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5EFCE6F" w14:textId="77777777" w:rsidR="002F33DB" w:rsidRDefault="007D5FBE">
      <w:pPr>
        <w:pStyle w:val="Textoindependiente"/>
        <w:ind w:left="118" w:right="246" w:firstLine="288"/>
        <w:jc w:val="both"/>
      </w:pPr>
      <w:bookmarkStart w:id="16" w:name="Artículo_5o_A"/>
      <w:bookmarkEnd w:id="16"/>
      <w:r>
        <w:rPr>
          <w:b/>
        </w:rPr>
        <w:t xml:space="preserve">Artículo 5o.-A. </w:t>
      </w:r>
      <w:r>
        <w:t>Cuando el contribuyente haya efectuado el acreditamiento en los términos del artículo</w:t>
      </w:r>
      <w:r>
        <w:rPr>
          <w:spacing w:val="1"/>
        </w:rPr>
        <w:t xml:space="preserve"> </w:t>
      </w:r>
      <w:r>
        <w:t>5o., fracción V, inciso d), numeral 3 de esta Ley, y en los meses posteriores a aquél en el que se efectuó</w:t>
      </w:r>
      <w:r>
        <w:rPr>
          <w:spacing w:val="1"/>
        </w:rPr>
        <w:t xml:space="preserve"> </w:t>
      </w:r>
      <w:r>
        <w:t>el acreditamiento de que se trate, se modifique en más de un 3% la proporción mencionada en dicha</w:t>
      </w:r>
      <w:r>
        <w:rPr>
          <w:spacing w:val="1"/>
        </w:rPr>
        <w:t xml:space="preserve"> </w:t>
      </w:r>
      <w:r>
        <w:t>disposición, se</w:t>
      </w:r>
      <w:r>
        <w:rPr>
          <w:spacing w:val="-1"/>
        </w:rPr>
        <w:t xml:space="preserve"> </w:t>
      </w:r>
      <w:r>
        <w:t>deberá ajustar</w:t>
      </w:r>
      <w:r>
        <w:rPr>
          <w:spacing w:val="-1"/>
        </w:rPr>
        <w:t xml:space="preserve"> </w:t>
      </w:r>
      <w:r>
        <w:t>el acreditamiento en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siguiente:</w:t>
      </w:r>
    </w:p>
    <w:p w14:paraId="0BCF6161" w14:textId="77777777" w:rsidR="002F33DB" w:rsidRDefault="002F33DB">
      <w:pPr>
        <w:pStyle w:val="Textoindependiente"/>
      </w:pPr>
    </w:p>
    <w:p w14:paraId="2DD76CD4" w14:textId="77777777" w:rsidR="002F33DB" w:rsidRDefault="007D5FBE">
      <w:pPr>
        <w:pStyle w:val="Prrafodelista"/>
        <w:numPr>
          <w:ilvl w:val="0"/>
          <w:numId w:val="35"/>
        </w:numPr>
        <w:tabs>
          <w:tab w:val="left" w:pos="573"/>
        </w:tabs>
        <w:spacing w:before="1"/>
        <w:ind w:right="242" w:firstLine="288"/>
        <w:jc w:val="both"/>
        <w:rPr>
          <w:sz w:val="20"/>
        </w:rPr>
      </w:pPr>
      <w:r>
        <w:rPr>
          <w:sz w:val="20"/>
        </w:rPr>
        <w:t>Cuando disminuya la proporción del valor de las actividades por las que deba pagarse el impuesto al</w:t>
      </w:r>
      <w:r>
        <w:rPr>
          <w:spacing w:val="-53"/>
          <w:sz w:val="20"/>
        </w:rPr>
        <w:t xml:space="preserve"> </w:t>
      </w:r>
      <w:r>
        <w:rPr>
          <w:sz w:val="20"/>
        </w:rPr>
        <w:t>valor agregado o se aplique la tasa de 0%, respecto del valor de las actividades totales, el 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deberá reintegrar el acreditamiento que corresponda, actualizado desde el mes en el que se acreditó y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mes 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procedimiento:</w:t>
      </w:r>
    </w:p>
    <w:p w14:paraId="3C76C966" w14:textId="77777777" w:rsidR="002F33DB" w:rsidRDefault="002F33DB">
      <w:pPr>
        <w:pStyle w:val="Textoindependiente"/>
        <w:spacing w:before="11"/>
        <w:rPr>
          <w:sz w:val="19"/>
        </w:rPr>
      </w:pPr>
    </w:p>
    <w:p w14:paraId="3419135D" w14:textId="77777777" w:rsidR="002F33DB" w:rsidRDefault="007D5FBE">
      <w:pPr>
        <w:pStyle w:val="Prrafodelista"/>
        <w:numPr>
          <w:ilvl w:val="0"/>
          <w:numId w:val="34"/>
        </w:numPr>
        <w:tabs>
          <w:tab w:val="left" w:pos="714"/>
        </w:tabs>
        <w:spacing w:line="242" w:lineRule="auto"/>
        <w:ind w:right="243" w:firstLine="288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importación, correspondiente a la inversión, se le aplicará el por ciento máximo de deducción por ejercicio</w:t>
      </w:r>
      <w:r>
        <w:rPr>
          <w:spacing w:val="-53"/>
          <w:sz w:val="20"/>
        </w:rPr>
        <w:t xml:space="preserve"> </w:t>
      </w:r>
      <w:r>
        <w:rPr>
          <w:sz w:val="20"/>
        </w:rPr>
        <w:t>que para el</w:t>
      </w:r>
      <w:r>
        <w:rPr>
          <w:spacing w:val="-1"/>
          <w:sz w:val="20"/>
        </w:rPr>
        <w:t xml:space="preserve"> </w:t>
      </w:r>
      <w:r>
        <w:rPr>
          <w:sz w:val="20"/>
        </w:rPr>
        <w:t>bien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del Impuesto</w:t>
      </w:r>
      <w:r>
        <w:rPr>
          <w:spacing w:val="-1"/>
          <w:sz w:val="20"/>
        </w:rPr>
        <w:t xml:space="preserve"> </w:t>
      </w:r>
      <w:r>
        <w:rPr>
          <w:sz w:val="20"/>
        </w:rPr>
        <w:t>sobre la</w:t>
      </w:r>
      <w:r>
        <w:rPr>
          <w:spacing w:val="-2"/>
          <w:sz w:val="20"/>
        </w:rPr>
        <w:t xml:space="preserve"> </w:t>
      </w:r>
      <w:r>
        <w:rPr>
          <w:sz w:val="20"/>
        </w:rPr>
        <w:t>Renta.</w:t>
      </w:r>
    </w:p>
    <w:p w14:paraId="4108B14C" w14:textId="77777777" w:rsidR="002F33DB" w:rsidRDefault="002F33DB">
      <w:pPr>
        <w:pStyle w:val="Textoindependiente"/>
        <w:spacing w:before="3"/>
        <w:rPr>
          <w:sz w:val="19"/>
        </w:rPr>
      </w:pPr>
    </w:p>
    <w:p w14:paraId="05869AA3" w14:textId="77777777" w:rsidR="002F33DB" w:rsidRDefault="007D5FBE">
      <w:pPr>
        <w:pStyle w:val="Prrafodelista"/>
        <w:numPr>
          <w:ilvl w:val="0"/>
          <w:numId w:val="34"/>
        </w:numPr>
        <w:tabs>
          <w:tab w:val="left" w:pos="652"/>
        </w:tabs>
        <w:spacing w:before="1"/>
        <w:ind w:left="651" w:hanging="246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obtenido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inciso</w:t>
      </w:r>
      <w:r>
        <w:rPr>
          <w:spacing w:val="-2"/>
          <w:sz w:val="20"/>
        </w:rPr>
        <w:t xml:space="preserve"> </w:t>
      </w:r>
      <w:r>
        <w:rPr>
          <w:sz w:val="20"/>
        </w:rPr>
        <w:t>anterior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dividirá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doce.</w:t>
      </w:r>
    </w:p>
    <w:p w14:paraId="17E71384" w14:textId="77777777" w:rsidR="002F33DB" w:rsidRDefault="002F33DB">
      <w:pPr>
        <w:pStyle w:val="Textoindependiente"/>
      </w:pPr>
    </w:p>
    <w:p w14:paraId="16E4808E" w14:textId="77777777" w:rsidR="002F33DB" w:rsidRDefault="007D5FBE">
      <w:pPr>
        <w:pStyle w:val="Prrafodelista"/>
        <w:numPr>
          <w:ilvl w:val="0"/>
          <w:numId w:val="34"/>
        </w:numPr>
        <w:tabs>
          <w:tab w:val="left" w:pos="643"/>
        </w:tabs>
        <w:ind w:right="243" w:firstLine="288"/>
        <w:jc w:val="both"/>
        <w:rPr>
          <w:sz w:val="20"/>
        </w:rPr>
      </w:pPr>
      <w:r>
        <w:rPr>
          <w:sz w:val="20"/>
        </w:rPr>
        <w:t>Al monto determinado conforme al inciso precedente, se le aplicará la proporción que el valor de las</w:t>
      </w:r>
      <w:r>
        <w:rPr>
          <w:spacing w:val="-5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deba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aplique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0%,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representó en el valor total de 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55"/>
          <w:sz w:val="20"/>
        </w:rPr>
        <w:t xml:space="preserve"> </w:t>
      </w:r>
      <w:r>
        <w:rPr>
          <w:sz w:val="20"/>
        </w:rPr>
        <w:t>que el contribuyente realizó en el mes en el que llevó a</w:t>
      </w:r>
      <w:r>
        <w:rPr>
          <w:spacing w:val="1"/>
          <w:sz w:val="20"/>
        </w:rPr>
        <w:t xml:space="preserve"> </w:t>
      </w:r>
      <w:r>
        <w:rPr>
          <w:sz w:val="20"/>
        </w:rPr>
        <w:t>cabo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acreditamiento.</w:t>
      </w:r>
    </w:p>
    <w:p w14:paraId="572473A5" w14:textId="77777777" w:rsidR="002F33DB" w:rsidRDefault="002F33DB">
      <w:pPr>
        <w:pStyle w:val="Textoindependiente"/>
      </w:pPr>
    </w:p>
    <w:p w14:paraId="2C75534A" w14:textId="77777777" w:rsidR="002F33DB" w:rsidRDefault="007D5FBE">
      <w:pPr>
        <w:pStyle w:val="Prrafodelista"/>
        <w:numPr>
          <w:ilvl w:val="0"/>
          <w:numId w:val="34"/>
        </w:numPr>
        <w:tabs>
          <w:tab w:val="left" w:pos="679"/>
        </w:tabs>
        <w:spacing w:before="1"/>
        <w:ind w:right="239" w:firstLine="288"/>
        <w:jc w:val="both"/>
        <w:rPr>
          <w:sz w:val="20"/>
        </w:rPr>
      </w:pPr>
      <w:r>
        <w:rPr>
          <w:sz w:val="20"/>
        </w:rPr>
        <w:t>Al monto determinado conforme al inciso b) de esta fracción, se le aplicará la proporción que el</w:t>
      </w:r>
      <w:r>
        <w:rPr>
          <w:spacing w:val="1"/>
          <w:sz w:val="20"/>
        </w:rPr>
        <w:t xml:space="preserve"> </w:t>
      </w:r>
      <w:r>
        <w:rPr>
          <w:sz w:val="20"/>
        </w:rPr>
        <w:t>valor de las actividades por las que deba pagarse el impuesto al valor agregado o se aplique la tasa de</w:t>
      </w:r>
      <w:r>
        <w:rPr>
          <w:spacing w:val="1"/>
          <w:sz w:val="20"/>
        </w:rPr>
        <w:t xml:space="preserve"> </w:t>
      </w:r>
      <w:r>
        <w:rPr>
          <w:sz w:val="20"/>
        </w:rPr>
        <w:t>0%, represente en el valor total de las actividades que el contribuyente realice en el mes por el que se</w:t>
      </w:r>
      <w:r>
        <w:rPr>
          <w:spacing w:val="1"/>
          <w:sz w:val="20"/>
        </w:rPr>
        <w:t xml:space="preserve"> </w:t>
      </w:r>
      <w:r>
        <w:rPr>
          <w:sz w:val="20"/>
        </w:rPr>
        <w:t>lleve a</w:t>
      </w:r>
      <w:r>
        <w:rPr>
          <w:spacing w:val="-1"/>
          <w:sz w:val="20"/>
        </w:rPr>
        <w:t xml:space="preserve"> </w:t>
      </w: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ajuste.</w:t>
      </w:r>
    </w:p>
    <w:p w14:paraId="2C090943" w14:textId="77777777" w:rsidR="002F33DB" w:rsidRDefault="002F33DB">
      <w:pPr>
        <w:pStyle w:val="Textoindependiente"/>
        <w:spacing w:before="11"/>
        <w:rPr>
          <w:sz w:val="19"/>
        </w:rPr>
      </w:pPr>
    </w:p>
    <w:p w14:paraId="71B51ED6" w14:textId="77777777" w:rsidR="002F33DB" w:rsidRDefault="007D5FBE">
      <w:pPr>
        <w:pStyle w:val="Prrafodelista"/>
        <w:numPr>
          <w:ilvl w:val="0"/>
          <w:numId w:val="34"/>
        </w:numPr>
        <w:tabs>
          <w:tab w:val="left" w:pos="655"/>
        </w:tabs>
        <w:spacing w:line="242" w:lineRule="auto"/>
        <w:ind w:right="236" w:firstLine="288"/>
        <w:jc w:val="both"/>
        <w:rPr>
          <w:sz w:val="20"/>
        </w:rPr>
      </w:pPr>
      <w:r>
        <w:rPr>
          <w:sz w:val="20"/>
        </w:rPr>
        <w:t>A la cantidad obtenida conforme al inciso c) de esta fracción se le disminuirá la cantidad obtenida</w:t>
      </w:r>
      <w:r>
        <w:rPr>
          <w:spacing w:val="1"/>
          <w:sz w:val="20"/>
        </w:rPr>
        <w:t xml:space="preserve"> </w:t>
      </w:r>
      <w:r>
        <w:rPr>
          <w:sz w:val="20"/>
        </w:rPr>
        <w:t>conforme al inciso d) de esta fracción. El resultado será la cantidad que deberá reintegrarse, actualizada</w:t>
      </w:r>
      <w:r>
        <w:rPr>
          <w:spacing w:val="1"/>
          <w:sz w:val="20"/>
        </w:rPr>
        <w:t xml:space="preserve"> </w:t>
      </w:r>
      <w:r>
        <w:rPr>
          <w:sz w:val="20"/>
        </w:rPr>
        <w:t>desde el</w:t>
      </w:r>
      <w:r>
        <w:rPr>
          <w:spacing w:val="-2"/>
          <w:sz w:val="20"/>
        </w:rPr>
        <w:t xml:space="preserve"> </w:t>
      </w:r>
      <w:r>
        <w:rPr>
          <w:sz w:val="20"/>
        </w:rPr>
        <w:t>mes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acreditó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hasta el mes 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trate,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14:paraId="4C6CED3B" w14:textId="77777777" w:rsidR="002F33DB" w:rsidRDefault="002F33DB">
      <w:pPr>
        <w:pStyle w:val="Textoindependiente"/>
        <w:spacing w:before="3"/>
        <w:rPr>
          <w:sz w:val="19"/>
        </w:rPr>
      </w:pPr>
    </w:p>
    <w:p w14:paraId="09D5C315" w14:textId="77777777" w:rsidR="002F33DB" w:rsidRDefault="007D5FBE">
      <w:pPr>
        <w:pStyle w:val="Prrafodelista"/>
        <w:numPr>
          <w:ilvl w:val="0"/>
          <w:numId w:val="35"/>
        </w:numPr>
        <w:tabs>
          <w:tab w:val="left" w:pos="633"/>
        </w:tabs>
        <w:spacing w:before="1" w:line="242" w:lineRule="auto"/>
        <w:ind w:right="237" w:firstLine="288"/>
        <w:jc w:val="both"/>
        <w:rPr>
          <w:sz w:val="20"/>
        </w:rPr>
      </w:pPr>
      <w:r>
        <w:rPr>
          <w:sz w:val="20"/>
        </w:rPr>
        <w:t>Cuando aumente la proporción del valor de las actividades por las que deba pagarse el impuesto al</w:t>
      </w:r>
      <w:r>
        <w:rPr>
          <w:spacing w:val="1"/>
          <w:sz w:val="20"/>
        </w:rPr>
        <w:t xml:space="preserve"> </w:t>
      </w:r>
      <w:r>
        <w:rPr>
          <w:sz w:val="20"/>
        </w:rPr>
        <w:t>valor agregado o se aplique la tasa de 0%, respecto del valor de las actividades totales, el 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podrá incrementar el acreditamiento, actualizado desde el mes en el que se acreditó y hasta el mes 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procedimiento:</w:t>
      </w:r>
    </w:p>
    <w:p w14:paraId="68A9BD84" w14:textId="77777777" w:rsidR="002F33DB" w:rsidRDefault="002F33DB">
      <w:pPr>
        <w:pStyle w:val="Textoindependiente"/>
        <w:spacing w:before="4"/>
        <w:rPr>
          <w:sz w:val="19"/>
        </w:rPr>
      </w:pPr>
    </w:p>
    <w:p w14:paraId="52D85655" w14:textId="77777777" w:rsidR="002F33DB" w:rsidRDefault="007D5FBE">
      <w:pPr>
        <w:pStyle w:val="Prrafodelista"/>
        <w:numPr>
          <w:ilvl w:val="0"/>
          <w:numId w:val="33"/>
        </w:numPr>
        <w:tabs>
          <w:tab w:val="left" w:pos="714"/>
        </w:tabs>
        <w:spacing w:before="1"/>
        <w:ind w:right="243" w:firstLine="288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importación, correspondiente a la inversión, se le aplicará el por ciento máximo de deducción por ejercicio</w:t>
      </w:r>
      <w:r>
        <w:rPr>
          <w:spacing w:val="-53"/>
          <w:sz w:val="20"/>
        </w:rPr>
        <w:t xml:space="preserve"> </w:t>
      </w:r>
      <w:r>
        <w:rPr>
          <w:sz w:val="20"/>
        </w:rPr>
        <w:t>que para el bien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trate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Título II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del Impuesto</w:t>
      </w:r>
      <w:r>
        <w:rPr>
          <w:spacing w:val="-1"/>
          <w:sz w:val="20"/>
        </w:rPr>
        <w:t xml:space="preserve"> </w:t>
      </w:r>
      <w:r>
        <w:rPr>
          <w:sz w:val="20"/>
        </w:rPr>
        <w:t>sobre la</w:t>
      </w:r>
      <w:r>
        <w:rPr>
          <w:spacing w:val="-2"/>
          <w:sz w:val="20"/>
        </w:rPr>
        <w:t xml:space="preserve"> </w:t>
      </w:r>
      <w:r>
        <w:rPr>
          <w:sz w:val="20"/>
        </w:rPr>
        <w:t>Renta.</w:t>
      </w:r>
    </w:p>
    <w:p w14:paraId="5074CB80" w14:textId="77777777" w:rsidR="002F33DB" w:rsidRDefault="002F33DB">
      <w:pPr>
        <w:pStyle w:val="Textoindependiente"/>
        <w:spacing w:before="10"/>
        <w:rPr>
          <w:sz w:val="19"/>
        </w:rPr>
      </w:pPr>
    </w:p>
    <w:p w14:paraId="2BAFD86D" w14:textId="77777777" w:rsidR="002F33DB" w:rsidRDefault="007D5FBE">
      <w:pPr>
        <w:pStyle w:val="Prrafodelista"/>
        <w:numPr>
          <w:ilvl w:val="0"/>
          <w:numId w:val="33"/>
        </w:numPr>
        <w:tabs>
          <w:tab w:val="left" w:pos="652"/>
        </w:tabs>
        <w:ind w:left="651" w:hanging="246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obtenido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inciso</w:t>
      </w:r>
      <w:r>
        <w:rPr>
          <w:spacing w:val="-2"/>
          <w:sz w:val="20"/>
        </w:rPr>
        <w:t xml:space="preserve"> </w:t>
      </w:r>
      <w:r>
        <w:rPr>
          <w:sz w:val="20"/>
        </w:rPr>
        <w:t>anterior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dividirá entre</w:t>
      </w:r>
      <w:r>
        <w:rPr>
          <w:spacing w:val="-3"/>
          <w:sz w:val="20"/>
        </w:rPr>
        <w:t xml:space="preserve"> </w:t>
      </w:r>
      <w:r>
        <w:rPr>
          <w:sz w:val="20"/>
        </w:rPr>
        <w:t>doce.</w:t>
      </w:r>
    </w:p>
    <w:p w14:paraId="140E88CB" w14:textId="77777777" w:rsidR="002F33DB" w:rsidRDefault="002F33DB">
      <w:pPr>
        <w:pStyle w:val="Textoindependiente"/>
        <w:spacing w:before="10"/>
        <w:rPr>
          <w:sz w:val="19"/>
        </w:rPr>
      </w:pPr>
    </w:p>
    <w:p w14:paraId="0CA29A42" w14:textId="77777777" w:rsidR="002F33DB" w:rsidRDefault="007D5FBE">
      <w:pPr>
        <w:pStyle w:val="Prrafodelista"/>
        <w:numPr>
          <w:ilvl w:val="0"/>
          <w:numId w:val="33"/>
        </w:numPr>
        <w:tabs>
          <w:tab w:val="left" w:pos="643"/>
        </w:tabs>
        <w:spacing w:line="242" w:lineRule="auto"/>
        <w:ind w:right="245" w:firstLine="288"/>
        <w:jc w:val="both"/>
        <w:rPr>
          <w:sz w:val="20"/>
        </w:rPr>
      </w:pPr>
      <w:r>
        <w:rPr>
          <w:sz w:val="20"/>
        </w:rPr>
        <w:t>Al monto determinado conforme al inciso precedente, se le aplicará la proporción que el valor de las</w:t>
      </w:r>
      <w:r>
        <w:rPr>
          <w:spacing w:val="-5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deba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aplique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0%,</w:t>
      </w:r>
      <w:r>
        <w:rPr>
          <w:spacing w:val="-54"/>
          <w:sz w:val="20"/>
        </w:rPr>
        <w:t xml:space="preserve"> </w:t>
      </w:r>
      <w:r>
        <w:rPr>
          <w:sz w:val="20"/>
        </w:rPr>
        <w:t>representó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valor</w:t>
      </w:r>
      <w:r>
        <w:rPr>
          <w:spacing w:val="21"/>
          <w:sz w:val="20"/>
        </w:rPr>
        <w:t xml:space="preserve"> </w:t>
      </w:r>
      <w:r>
        <w:rPr>
          <w:sz w:val="20"/>
        </w:rPr>
        <w:t>total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21"/>
          <w:sz w:val="20"/>
        </w:rPr>
        <w:t xml:space="preserve"> </w:t>
      </w:r>
      <w:r>
        <w:rPr>
          <w:sz w:val="20"/>
        </w:rPr>
        <w:t>realizó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1"/>
          <w:sz w:val="20"/>
        </w:rPr>
        <w:t xml:space="preserve"> </w:t>
      </w:r>
      <w:r>
        <w:rPr>
          <w:sz w:val="20"/>
        </w:rPr>
        <w:t>mes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llevó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cabo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acreditamiento.</w:t>
      </w:r>
    </w:p>
    <w:p w14:paraId="29A9DDDC" w14:textId="77777777" w:rsidR="002F33DB" w:rsidRDefault="002F33DB">
      <w:pPr>
        <w:pStyle w:val="Textoindependiente"/>
      </w:pPr>
    </w:p>
    <w:p w14:paraId="74B0FB37" w14:textId="77777777" w:rsidR="002F33DB" w:rsidRDefault="002F33DB">
      <w:pPr>
        <w:pStyle w:val="Textoindependiente"/>
        <w:spacing w:before="8"/>
        <w:rPr>
          <w:sz w:val="27"/>
        </w:rPr>
      </w:pPr>
    </w:p>
    <w:p w14:paraId="44A252F5" w14:textId="77777777" w:rsidR="002F33DB" w:rsidRDefault="007D5FBE">
      <w:pPr>
        <w:pStyle w:val="Prrafodelista"/>
        <w:numPr>
          <w:ilvl w:val="0"/>
          <w:numId w:val="33"/>
        </w:numPr>
        <w:tabs>
          <w:tab w:val="left" w:pos="679"/>
        </w:tabs>
        <w:spacing w:before="93"/>
        <w:ind w:right="239" w:firstLine="288"/>
        <w:jc w:val="both"/>
        <w:rPr>
          <w:sz w:val="20"/>
        </w:rPr>
      </w:pPr>
      <w:r>
        <w:rPr>
          <w:sz w:val="20"/>
        </w:rPr>
        <w:t>Al monto determinado conforme al inciso b) de esta fracción, se le aplicará la proporción que el</w:t>
      </w:r>
      <w:r>
        <w:rPr>
          <w:spacing w:val="1"/>
          <w:sz w:val="20"/>
        </w:rPr>
        <w:t xml:space="preserve"> </w:t>
      </w:r>
      <w:r>
        <w:rPr>
          <w:sz w:val="20"/>
        </w:rPr>
        <w:t>valor de las actividades por las que deba pagarse el impuesto al valor agregado o se aplique la tasa de</w:t>
      </w:r>
      <w:r>
        <w:rPr>
          <w:spacing w:val="1"/>
          <w:sz w:val="20"/>
        </w:rPr>
        <w:t xml:space="preserve"> </w:t>
      </w:r>
      <w:r>
        <w:rPr>
          <w:sz w:val="20"/>
        </w:rPr>
        <w:t>0%, represente en el valor total de las actividades que el contribuyente realice en el mes por el que se</w:t>
      </w:r>
      <w:r>
        <w:rPr>
          <w:spacing w:val="1"/>
          <w:sz w:val="20"/>
        </w:rPr>
        <w:t xml:space="preserve"> </w:t>
      </w:r>
      <w:r>
        <w:rPr>
          <w:sz w:val="20"/>
        </w:rPr>
        <w:t>lleve a</w:t>
      </w:r>
      <w:r>
        <w:rPr>
          <w:spacing w:val="-1"/>
          <w:sz w:val="20"/>
        </w:rPr>
        <w:t xml:space="preserve"> </w:t>
      </w:r>
      <w:r>
        <w:rPr>
          <w:sz w:val="20"/>
        </w:rPr>
        <w:t>cabo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ajuste.</w:t>
      </w:r>
    </w:p>
    <w:p w14:paraId="22556316" w14:textId="77777777" w:rsidR="002F33DB" w:rsidRDefault="002F33DB">
      <w:pPr>
        <w:pStyle w:val="Textoindependiente"/>
        <w:spacing w:before="11"/>
        <w:rPr>
          <w:sz w:val="19"/>
        </w:rPr>
      </w:pPr>
    </w:p>
    <w:p w14:paraId="40C713EA" w14:textId="77777777" w:rsidR="002F33DB" w:rsidRDefault="007D5FBE">
      <w:pPr>
        <w:pStyle w:val="Prrafodelista"/>
        <w:numPr>
          <w:ilvl w:val="0"/>
          <w:numId w:val="33"/>
        </w:numPr>
        <w:tabs>
          <w:tab w:val="left" w:pos="655"/>
        </w:tabs>
        <w:ind w:right="245" w:firstLine="288"/>
        <w:jc w:val="both"/>
        <w:rPr>
          <w:sz w:val="20"/>
        </w:rPr>
      </w:pPr>
      <w:r>
        <w:rPr>
          <w:sz w:val="20"/>
        </w:rPr>
        <w:t>A la cantidad obtenida conforme al inciso d) de esta fracción se le disminuirá la cantidad obtenida</w:t>
      </w:r>
      <w:r>
        <w:rPr>
          <w:spacing w:val="1"/>
          <w:sz w:val="20"/>
        </w:rPr>
        <w:t xml:space="preserve"> </w:t>
      </w:r>
      <w:r>
        <w:rPr>
          <w:sz w:val="20"/>
        </w:rPr>
        <w:t>conforme al inciso c) de esta fracción. El resultado será la cantidad que podrá acreditarse, actualizada</w:t>
      </w:r>
      <w:r>
        <w:rPr>
          <w:spacing w:val="1"/>
          <w:sz w:val="20"/>
        </w:rPr>
        <w:t xml:space="preserve"> </w:t>
      </w:r>
      <w:r>
        <w:rPr>
          <w:sz w:val="20"/>
        </w:rPr>
        <w:t>desde el</w:t>
      </w:r>
      <w:r>
        <w:rPr>
          <w:spacing w:val="-3"/>
          <w:sz w:val="20"/>
        </w:rPr>
        <w:t xml:space="preserve"> </w:t>
      </w:r>
      <w:r>
        <w:rPr>
          <w:sz w:val="20"/>
        </w:rPr>
        <w:t>mes 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realizó el acreditamiento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trate.</w:t>
      </w:r>
    </w:p>
    <w:p w14:paraId="3053D871" w14:textId="77777777" w:rsidR="002F33DB" w:rsidRDefault="002F33DB">
      <w:pPr>
        <w:pStyle w:val="Textoindependiente"/>
        <w:spacing w:before="2"/>
      </w:pPr>
    </w:p>
    <w:p w14:paraId="1BA33820" w14:textId="77777777" w:rsidR="002F33DB" w:rsidRDefault="007D5FBE">
      <w:pPr>
        <w:pStyle w:val="Textoindependiente"/>
        <w:ind w:left="118" w:right="242" w:firstLine="288"/>
        <w:jc w:val="both"/>
      </w:pPr>
      <w:r>
        <w:t>El procedimiento establecido en este artículo deberá aplicarse por el número de meses comprendidos</w:t>
      </w:r>
      <w:r>
        <w:rPr>
          <w:spacing w:val="1"/>
        </w:rPr>
        <w:t xml:space="preserve"> </w:t>
      </w:r>
      <w:r>
        <w:t>en el período en el que para los efectos de la Ley del Impuesto sobre la Renta el contribuyente hubiera</w:t>
      </w:r>
      <w:r>
        <w:rPr>
          <w:spacing w:val="1"/>
        </w:rPr>
        <w:t xml:space="preserve"> </w:t>
      </w:r>
      <w:r>
        <w:t>deducido la inversión de que se trate, de haber aplicado los por cientos máximos establecidos en el Título</w:t>
      </w:r>
      <w:r>
        <w:rPr>
          <w:spacing w:val="-53"/>
        </w:rPr>
        <w:t xml:space="preserve"> </w:t>
      </w:r>
      <w:r>
        <w:t>II de dicha Ley. El número de meses se empezará a contar a partir de aquél en el que se realizó el</w:t>
      </w:r>
      <w:r>
        <w:rPr>
          <w:spacing w:val="1"/>
        </w:rPr>
        <w:t xml:space="preserve"> </w:t>
      </w:r>
      <w:r>
        <w:t>acreditamiento de que se trate. El período correspondiente a cada inversión concluirá anticipadamente</w:t>
      </w:r>
      <w:r>
        <w:rPr>
          <w:spacing w:val="1"/>
        </w:rPr>
        <w:t xml:space="preserve"> </w:t>
      </w:r>
      <w:r>
        <w:t>cuando la misma se enajene o deje de ser útil para la obtención de ingresos en los términos de la Ley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Renta.</w:t>
      </w:r>
    </w:p>
    <w:p w14:paraId="5FACEBA1" w14:textId="77777777" w:rsidR="002F33DB" w:rsidRDefault="002F33DB">
      <w:pPr>
        <w:pStyle w:val="Textoindependiente"/>
        <w:spacing w:before="1"/>
      </w:pPr>
    </w:p>
    <w:p w14:paraId="07D86EB0" w14:textId="77777777" w:rsidR="002F33DB" w:rsidRDefault="007D5FBE">
      <w:pPr>
        <w:pStyle w:val="Textoindependiente"/>
        <w:ind w:left="118" w:right="240" w:firstLine="288"/>
        <w:jc w:val="both"/>
      </w:pP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calcularse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 que se obtendrá dividiendo el Índice Nacional de Precios al Consumidor del mes más</w:t>
      </w:r>
      <w:r>
        <w:rPr>
          <w:spacing w:val="1"/>
        </w:rPr>
        <w:t xml:space="preserve"> </w:t>
      </w:r>
      <w:r>
        <w:t>reciente del</w:t>
      </w:r>
      <w:r>
        <w:rPr>
          <w:spacing w:val="-2"/>
        </w:rPr>
        <w:t xml:space="preserve"> </w:t>
      </w:r>
      <w:r>
        <w:t>período,</w:t>
      </w:r>
      <w:r>
        <w:rPr>
          <w:spacing w:val="-1"/>
        </w:rPr>
        <w:t xml:space="preserve"> </w:t>
      </w:r>
      <w:r>
        <w:t>entre el</w:t>
      </w:r>
      <w:r>
        <w:rPr>
          <w:spacing w:val="-2"/>
        </w:rPr>
        <w:t xml:space="preserve"> </w:t>
      </w:r>
      <w:r>
        <w:t>citado índice</w:t>
      </w:r>
      <w:r>
        <w:rPr>
          <w:spacing w:val="-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más antiguo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período.</w:t>
      </w:r>
    </w:p>
    <w:p w14:paraId="151AF855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46B596AA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3F61E408" w14:textId="77777777" w:rsidR="002F33DB" w:rsidRDefault="007D5FBE">
      <w:pPr>
        <w:pStyle w:val="Textoindependiente"/>
        <w:ind w:left="406"/>
        <w:jc w:val="both"/>
      </w:pPr>
      <w:bookmarkStart w:id="17" w:name="Artículo_5o_B"/>
      <w:bookmarkEnd w:id="17"/>
      <w:r>
        <w:rPr>
          <w:b/>
        </w:rPr>
        <w:t>Artículo 5o.-B.</w:t>
      </w:r>
      <w:r>
        <w:rPr>
          <w:b/>
          <w:spacing w:val="2"/>
        </w:rPr>
        <w:t xml:space="preserve"> </w:t>
      </w:r>
      <w:r>
        <w:t>Los contribuyentes, en</w:t>
      </w:r>
      <w:r>
        <w:rPr>
          <w:spacing w:val="-1"/>
        </w:rPr>
        <w:t xml:space="preserve"> </w:t>
      </w:r>
      <w:r>
        <w:t>lugar de aplicar lo</w:t>
      </w:r>
      <w:r>
        <w:rPr>
          <w:spacing w:val="-1"/>
        </w:rPr>
        <w:t xml:space="preserve"> </w:t>
      </w:r>
      <w:r>
        <w:t>previsto en</w:t>
      </w:r>
      <w:r>
        <w:rPr>
          <w:spacing w:val="1"/>
        </w:rPr>
        <w:t xml:space="preserve"> </w:t>
      </w:r>
      <w:r>
        <w:t>el artículo 5o.,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V,</w:t>
      </w:r>
      <w:r>
        <w:rPr>
          <w:spacing w:val="3"/>
        </w:rPr>
        <w:t xml:space="preserve"> </w:t>
      </w:r>
      <w:r>
        <w:t>incisos</w:t>
      </w:r>
    </w:p>
    <w:p w14:paraId="2975CC71" w14:textId="77777777" w:rsidR="002F33DB" w:rsidRDefault="007D5FBE">
      <w:pPr>
        <w:pStyle w:val="Prrafodelista"/>
        <w:numPr>
          <w:ilvl w:val="0"/>
          <w:numId w:val="32"/>
        </w:numPr>
        <w:tabs>
          <w:tab w:val="left" w:pos="356"/>
        </w:tabs>
        <w:spacing w:before="3"/>
        <w:ind w:right="240" w:firstLine="0"/>
        <w:jc w:val="both"/>
        <w:rPr>
          <w:sz w:val="20"/>
        </w:rPr>
      </w:pPr>
      <w:r>
        <w:rPr>
          <w:sz w:val="20"/>
        </w:rPr>
        <w:t>y d), numeral 3 y en el artículo 5o.-A de esta Ley, podrán acreditar el impuesto al valor agregado que</w:t>
      </w:r>
      <w:r>
        <w:rPr>
          <w:spacing w:val="1"/>
          <w:sz w:val="20"/>
        </w:rPr>
        <w:t xml:space="preserve"> </w:t>
      </w:r>
      <w:r>
        <w:rPr>
          <w:sz w:val="20"/>
        </w:rPr>
        <w:t>les haya sido trasladado al realizar erogaciones por la adquisición de bienes, adquisición de servicios o</w:t>
      </w:r>
      <w:r>
        <w:rPr>
          <w:spacing w:val="1"/>
          <w:sz w:val="20"/>
        </w:rPr>
        <w:t xml:space="preserve"> </w:t>
      </w:r>
      <w:r>
        <w:rPr>
          <w:sz w:val="20"/>
        </w:rPr>
        <w:t>por el uso o goce temporal de bienes o el pagado en su importación, en la cantidad que resulte de aplicar</w:t>
      </w:r>
      <w:r>
        <w:rPr>
          <w:spacing w:val="1"/>
          <w:sz w:val="20"/>
        </w:rPr>
        <w:t xml:space="preserve"> </w:t>
      </w:r>
      <w:r>
        <w:rPr>
          <w:sz w:val="20"/>
        </w:rPr>
        <w:t>al impuesto mencionado la proporción que el valor de las actividades por las que se deba pagar 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o a las que se les aplique la tasa de 0%, correspondientes al año de calendario inmediato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calcula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acreditable,</w:t>
      </w:r>
      <w:r>
        <w:rPr>
          <w:spacing w:val="1"/>
          <w:sz w:val="20"/>
        </w:rPr>
        <w:t xml:space="preserve"> </w:t>
      </w:r>
      <w:r>
        <w:rPr>
          <w:sz w:val="20"/>
        </w:rPr>
        <w:t>represente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actividades,</w:t>
      </w:r>
      <w:r>
        <w:rPr>
          <w:spacing w:val="-2"/>
          <w:sz w:val="20"/>
        </w:rPr>
        <w:t xml:space="preserve"> </w:t>
      </w:r>
      <w:r>
        <w:rPr>
          <w:sz w:val="20"/>
        </w:rPr>
        <w:t>realizadas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contribuyente en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-1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calendario.</w:t>
      </w:r>
    </w:p>
    <w:p w14:paraId="2730D41C" w14:textId="77777777" w:rsidR="002F33DB" w:rsidRDefault="002F33DB">
      <w:pPr>
        <w:pStyle w:val="Textoindependiente"/>
        <w:spacing w:before="10"/>
        <w:rPr>
          <w:sz w:val="19"/>
        </w:rPr>
      </w:pPr>
    </w:p>
    <w:p w14:paraId="1745ED79" w14:textId="77777777" w:rsidR="002F33DB" w:rsidRDefault="007D5FBE">
      <w:pPr>
        <w:pStyle w:val="Textoindependiente"/>
        <w:ind w:left="118" w:right="236" w:firstLine="288"/>
        <w:jc w:val="both"/>
      </w:pPr>
      <w:r>
        <w:t>Durante el año de calendario en el que los contribuyentes inicien las actividades por las que deban</w:t>
      </w:r>
      <w:r>
        <w:rPr>
          <w:spacing w:val="1"/>
        </w:rPr>
        <w:t xml:space="preserve"> </w:t>
      </w:r>
      <w:r>
        <w:t>pagar el impuesto que establece esta Ley y en el siguiente, la proporción aplicable en cada uno de 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correspondientes al periodo comprendido desde el mes en el que se iniciaron las actividades y hasta el</w:t>
      </w:r>
      <w:r>
        <w:rPr>
          <w:spacing w:val="1"/>
        </w:rPr>
        <w:t xml:space="preserve"> </w:t>
      </w:r>
      <w:r>
        <w:t>mes por el que se calcula el impuesto acreditable. Tratándose de inversiones, el impuesto acreditable se</w:t>
      </w:r>
      <w:r>
        <w:rPr>
          <w:spacing w:val="1"/>
        </w:rPr>
        <w:t xml:space="preserve"> </w:t>
      </w:r>
      <w:r>
        <w:t>calculará tomando en cuenta la proporción del periodo mencionado y deberá efectuarse un ajuste en el</w:t>
      </w:r>
      <w:r>
        <w:rPr>
          <w:spacing w:val="1"/>
        </w:rPr>
        <w:t xml:space="preserve"> </w:t>
      </w:r>
      <w:r>
        <w:t>doceavo mes, contado a partir del mes inmediato posterior a aquél en el que el contribuyente inició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Administración Tributaria. Para ello, se deberá considerar la proporción correspondiente al periodo de los</w:t>
      </w:r>
      <w:r>
        <w:rPr>
          <w:spacing w:val="1"/>
        </w:rPr>
        <w:t xml:space="preserve"> </w:t>
      </w:r>
      <w:r>
        <w:t>primeros doce meses de actividades del contribuyente, misma que se comparará con la proporción</w:t>
      </w:r>
      <w:r>
        <w:rPr>
          <w:spacing w:val="1"/>
        </w:rPr>
        <w:t xml:space="preserve"> </w:t>
      </w:r>
      <w:r>
        <w:t>inicialmente</w:t>
      </w:r>
      <w:r>
        <w:rPr>
          <w:spacing w:val="29"/>
        </w:rPr>
        <w:t xml:space="preserve"> </w:t>
      </w:r>
      <w:r>
        <w:t>aplicada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impuesto</w:t>
      </w:r>
      <w:r>
        <w:rPr>
          <w:spacing w:val="30"/>
        </w:rPr>
        <w:t xml:space="preserve"> </w:t>
      </w:r>
      <w:r>
        <w:t>trasladado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pagado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importación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inversión</w:t>
      </w:r>
      <w:r>
        <w:rPr>
          <w:spacing w:val="27"/>
        </w:rPr>
        <w:t xml:space="preserve"> </w:t>
      </w:r>
      <w:r>
        <w:t>realizada.</w:t>
      </w:r>
      <w:r>
        <w:rPr>
          <w:spacing w:val="30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caso de existir una modificación en más del 3%, se deberá ajustar dicho acreditamiento en la forma</w:t>
      </w:r>
      <w:r>
        <w:rPr>
          <w:spacing w:val="1"/>
        </w:rPr>
        <w:t xml:space="preserve"> </w:t>
      </w:r>
      <w:r>
        <w:t>siguiente:</w:t>
      </w:r>
    </w:p>
    <w:p w14:paraId="70B3F061" w14:textId="77777777" w:rsidR="002F33DB" w:rsidRDefault="002F33DB">
      <w:pPr>
        <w:pStyle w:val="Textoindependiente"/>
        <w:spacing w:before="11"/>
        <w:rPr>
          <w:sz w:val="19"/>
        </w:rPr>
      </w:pPr>
    </w:p>
    <w:p w14:paraId="4219A6A2" w14:textId="77777777" w:rsidR="002F33DB" w:rsidRDefault="007D5FBE">
      <w:pPr>
        <w:pStyle w:val="Prrafodelista"/>
        <w:numPr>
          <w:ilvl w:val="1"/>
          <w:numId w:val="32"/>
        </w:numPr>
        <w:tabs>
          <w:tab w:val="left" w:pos="1127"/>
        </w:tabs>
        <w:ind w:right="237"/>
        <w:jc w:val="both"/>
        <w:rPr>
          <w:sz w:val="20"/>
        </w:rPr>
      </w:pPr>
      <w:r>
        <w:rPr>
          <w:sz w:val="20"/>
        </w:rPr>
        <w:t>Cuando disminuya la proporción del valor de las actividades por las que deba pagarse 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al valor agregado o se aplique la tasa de 0%, respecto del valor de las 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totales, el contribuyente deberá reintegrar el acreditamiento efectuado en exceso, actualizado</w:t>
      </w:r>
      <w:r>
        <w:rPr>
          <w:spacing w:val="1"/>
          <w:sz w:val="20"/>
        </w:rPr>
        <w:t xml:space="preserve"> </w:t>
      </w:r>
      <w:r>
        <w:rPr>
          <w:sz w:val="20"/>
        </w:rPr>
        <w:t>desde el mes en el que se realizó el acreditamiento y hasta el mes en el que se haga el</w:t>
      </w:r>
      <w:r>
        <w:rPr>
          <w:spacing w:val="1"/>
          <w:sz w:val="20"/>
        </w:rPr>
        <w:t xml:space="preserve"> </w:t>
      </w:r>
      <w:r>
        <w:rPr>
          <w:sz w:val="20"/>
        </w:rPr>
        <w:t>reintegro. En este caso, el monto del acreditamiento en exceso será la cantidad que resulte de</w:t>
      </w:r>
      <w:r>
        <w:rPr>
          <w:spacing w:val="-53"/>
          <w:sz w:val="20"/>
        </w:rPr>
        <w:t xml:space="preserve"> </w:t>
      </w:r>
      <w:r>
        <w:rPr>
          <w:sz w:val="20"/>
        </w:rPr>
        <w:t>disminuir del monto del impuesto efectivamente acreditado en el mes de que se trate, 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resulte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aplicar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proporción</w:t>
      </w:r>
      <w:r>
        <w:rPr>
          <w:spacing w:val="28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30"/>
          <w:sz w:val="20"/>
        </w:rPr>
        <w:t xml:space="preserve"> </w:t>
      </w:r>
      <w:r>
        <w:rPr>
          <w:sz w:val="20"/>
        </w:rPr>
        <w:t>al</w:t>
      </w:r>
      <w:r>
        <w:rPr>
          <w:spacing w:val="29"/>
          <w:sz w:val="20"/>
        </w:rPr>
        <w:t xml:space="preserve"> </w:t>
      </w:r>
      <w:r>
        <w:rPr>
          <w:sz w:val="20"/>
        </w:rPr>
        <w:t>periodo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doce</w:t>
      </w:r>
      <w:r>
        <w:rPr>
          <w:spacing w:val="28"/>
          <w:sz w:val="20"/>
        </w:rPr>
        <w:t xml:space="preserve"> </w:t>
      </w:r>
      <w:r>
        <w:rPr>
          <w:sz w:val="20"/>
        </w:rPr>
        <w:t>meses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</w:p>
    <w:p w14:paraId="2B34C10B" w14:textId="77777777" w:rsidR="002F33DB" w:rsidRDefault="002F33DB">
      <w:pPr>
        <w:pStyle w:val="Textoindependiente"/>
        <w:spacing w:before="10"/>
        <w:rPr>
          <w:sz w:val="27"/>
        </w:rPr>
      </w:pPr>
    </w:p>
    <w:p w14:paraId="21DE8011" w14:textId="77777777" w:rsidR="002F33DB" w:rsidRDefault="007D5FBE">
      <w:pPr>
        <w:pStyle w:val="Textoindependiente"/>
        <w:spacing w:before="93"/>
        <w:ind w:left="1126" w:right="229"/>
      </w:pPr>
      <w:r>
        <w:t>monto del impuesto que le haya sido trasladado al contribuyente o el pagado en la importación</w:t>
      </w:r>
      <w:r>
        <w:rPr>
          <w:spacing w:val="-53"/>
        </w:rPr>
        <w:t xml:space="preserve"> </w:t>
      </w:r>
      <w:r>
        <w:lastRenderedPageBreak/>
        <w:t>en</w:t>
      </w:r>
      <w:r>
        <w:rPr>
          <w:spacing w:val="-2"/>
        </w:rPr>
        <w:t xml:space="preserve"> </w:t>
      </w:r>
      <w:r>
        <w:t>las inversiones realizadas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mes.</w:t>
      </w:r>
    </w:p>
    <w:p w14:paraId="6FE3C113" w14:textId="77777777" w:rsidR="002F33DB" w:rsidRDefault="002F33DB">
      <w:pPr>
        <w:pStyle w:val="Textoindependiente"/>
        <w:spacing w:before="8"/>
        <w:rPr>
          <w:sz w:val="19"/>
        </w:rPr>
      </w:pPr>
    </w:p>
    <w:p w14:paraId="0F72D8E3" w14:textId="77777777" w:rsidR="002F33DB" w:rsidRDefault="007D5FBE">
      <w:pPr>
        <w:pStyle w:val="Prrafodelista"/>
        <w:numPr>
          <w:ilvl w:val="1"/>
          <w:numId w:val="32"/>
        </w:numPr>
        <w:tabs>
          <w:tab w:val="left" w:pos="1127"/>
        </w:tabs>
        <w:ind w:right="236"/>
        <w:jc w:val="both"/>
        <w:rPr>
          <w:sz w:val="20"/>
        </w:rPr>
      </w:pPr>
      <w:r>
        <w:rPr>
          <w:sz w:val="20"/>
        </w:rPr>
        <w:t>Cuando aumente la proporción del valor de las actividades por las que deba pagarse 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al valor agregado o se aplique la tasa de 0%, respecto del valor de las 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totales, el contribuyente podrá incrementar el acreditamiento realizado, actualizado desde el</w:t>
      </w:r>
      <w:r>
        <w:rPr>
          <w:spacing w:val="1"/>
          <w:sz w:val="20"/>
        </w:rPr>
        <w:t xml:space="preserve"> </w:t>
      </w:r>
      <w:r>
        <w:rPr>
          <w:sz w:val="20"/>
        </w:rPr>
        <w:t>mes en el que se realizó el acreditamiento</w:t>
      </w:r>
      <w:r>
        <w:rPr>
          <w:spacing w:val="55"/>
          <w:sz w:val="20"/>
        </w:rPr>
        <w:t xml:space="preserve"> </w:t>
      </w:r>
      <w:r>
        <w:rPr>
          <w:sz w:val="20"/>
        </w:rPr>
        <w:t>y hasta el doceavo mes, contado a partir del mes</w:t>
      </w:r>
      <w:r>
        <w:rPr>
          <w:spacing w:val="1"/>
          <w:sz w:val="20"/>
        </w:rPr>
        <w:t xml:space="preserve"> </w:t>
      </w:r>
      <w:r>
        <w:rPr>
          <w:sz w:val="20"/>
        </w:rPr>
        <w:t>en el que se iniciaron las actividades. En este caso, el monto del acreditamiento a incrementar</w:t>
      </w:r>
      <w:r>
        <w:rPr>
          <w:spacing w:val="-53"/>
          <w:sz w:val="20"/>
        </w:rPr>
        <w:t xml:space="preserve"> </w:t>
      </w:r>
      <w:r>
        <w:rPr>
          <w:sz w:val="20"/>
        </w:rPr>
        <w:t>será la cantidad que resulte de disminuir de la cantidad que resulte de aplicar la proporción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al periodo de doce meses al monto del impuesto que le haya sido trasladado</w:t>
      </w:r>
      <w:r>
        <w:rPr>
          <w:spacing w:val="1"/>
          <w:sz w:val="20"/>
        </w:rPr>
        <w:t xml:space="preserve"> </w:t>
      </w:r>
      <w:r>
        <w:rPr>
          <w:sz w:val="20"/>
        </w:rPr>
        <w:t>al contribuyente o el pagado en la importación en las inversiones en el mes de que se trate, 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del impuesto</w:t>
      </w:r>
      <w:r>
        <w:rPr>
          <w:spacing w:val="-1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-1"/>
          <w:sz w:val="20"/>
        </w:rPr>
        <w:t xml:space="preserve"> </w:t>
      </w:r>
      <w:r>
        <w:rPr>
          <w:sz w:val="20"/>
        </w:rPr>
        <w:t>acreditado</w:t>
      </w:r>
      <w:r>
        <w:rPr>
          <w:spacing w:val="1"/>
          <w:sz w:val="20"/>
        </w:rPr>
        <w:t xml:space="preserve"> </w:t>
      </w:r>
      <w:r>
        <w:rPr>
          <w:sz w:val="20"/>
        </w:rPr>
        <w:t>en dicho</w:t>
      </w:r>
      <w:r>
        <w:rPr>
          <w:spacing w:val="-1"/>
          <w:sz w:val="20"/>
        </w:rPr>
        <w:t xml:space="preserve"> </w:t>
      </w:r>
      <w:r>
        <w:rPr>
          <w:sz w:val="20"/>
        </w:rPr>
        <w:t>mes.</w:t>
      </w:r>
    </w:p>
    <w:p w14:paraId="43F72DFE" w14:textId="77777777" w:rsidR="002F33DB" w:rsidRDefault="007D5FBE">
      <w:pPr>
        <w:spacing w:before="2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</w:t>
      </w:r>
    </w:p>
    <w:p w14:paraId="7CAC459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7F65CF0" w14:textId="77777777" w:rsidR="002F33DB" w:rsidRDefault="007D5FBE">
      <w:pPr>
        <w:pStyle w:val="Textoindependiente"/>
        <w:ind w:left="118" w:right="239" w:firstLine="288"/>
        <w:jc w:val="both"/>
      </w:pPr>
      <w:r>
        <w:t>La actualización a que se refieren las fracciones I y II del párrafo anterior, deberá calcularse aplicando</w:t>
      </w:r>
      <w:r>
        <w:rPr>
          <w:spacing w:val="1"/>
        </w:rPr>
        <w:t xml:space="preserve"> </w:t>
      </w:r>
      <w:r>
        <w:t>el factor de actualización que se obtenga de conformidad con el artículo 17-A del Código Fiscal de la</w:t>
      </w:r>
      <w:r>
        <w:rPr>
          <w:spacing w:val="1"/>
        </w:rPr>
        <w:t xml:space="preserve"> </w:t>
      </w:r>
      <w:r>
        <w:t>Federación.</w:t>
      </w:r>
    </w:p>
    <w:p w14:paraId="41584E1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</w:t>
      </w:r>
    </w:p>
    <w:p w14:paraId="73B969C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B1CD150" w14:textId="77777777" w:rsidR="002F33DB" w:rsidRDefault="007D5FBE">
      <w:pPr>
        <w:pStyle w:val="Textoindependiente"/>
        <w:ind w:left="118" w:right="238" w:firstLine="288"/>
        <w:jc w:val="both"/>
      </w:pPr>
      <w:r>
        <w:t>El reintegro o el incremento del acreditamiento, que corresponda de conformidad con las fracciones I y</w:t>
      </w:r>
      <w:r>
        <w:rPr>
          <w:spacing w:val="-53"/>
        </w:rPr>
        <w:t xml:space="preserve"> </w:t>
      </w:r>
      <w:r>
        <w:t>II del párrafo segundo de este artículo, según se trate, deberá realizarse en el mes en el que deba</w:t>
      </w:r>
      <w:r>
        <w:rPr>
          <w:spacing w:val="1"/>
        </w:rPr>
        <w:t xml:space="preserve"> </w:t>
      </w:r>
      <w:r>
        <w:t>efectuarse el ajuste del acreditamiento a que se refiere dicho párrafo, de conformidad con las reglas de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Tributaria.</w:t>
      </w:r>
    </w:p>
    <w:p w14:paraId="0B96BD03" w14:textId="77777777" w:rsidR="002F33DB" w:rsidRDefault="007D5FBE">
      <w:pPr>
        <w:spacing w:line="181" w:lineRule="exact"/>
        <w:ind w:right="2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</w:t>
      </w:r>
    </w:p>
    <w:p w14:paraId="30DDD27D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48E0DA4E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t>Los contribuyentes que ejerzan la opción prevista en este artículo deberán aplicarla respecto de todas</w:t>
      </w:r>
      <w:r>
        <w:rPr>
          <w:spacing w:val="1"/>
        </w:rPr>
        <w:t xml:space="preserve"> </w:t>
      </w:r>
      <w:r>
        <w:t>las erogaciones por la adquisición de bienes, adquisición de servicios o por el uso o goce temporal de</w:t>
      </w:r>
      <w:r>
        <w:rPr>
          <w:spacing w:val="1"/>
        </w:rPr>
        <w:t xml:space="preserve"> </w:t>
      </w:r>
      <w:r>
        <w:t>bienes, que se utilicen indistintamente para realizar las actividades por las que se deba o no pagar el</w:t>
      </w:r>
      <w:r>
        <w:rPr>
          <w:spacing w:val="1"/>
        </w:rPr>
        <w:t xml:space="preserve"> </w:t>
      </w:r>
      <w:r>
        <w:t>impuesto al valor agregado o a las que se les aplique la tasa de 0%, en un período de sesenta meses,</w:t>
      </w:r>
      <w:r>
        <w:rPr>
          <w:spacing w:val="1"/>
        </w:rPr>
        <w:t xml:space="preserve"> </w:t>
      </w:r>
      <w:r>
        <w:t>contados a partir del mes en el que se haya realizado el acreditamiento en los términos del presente</w:t>
      </w:r>
      <w:r>
        <w:rPr>
          <w:spacing w:val="1"/>
        </w:rPr>
        <w:t xml:space="preserve"> </w:t>
      </w:r>
      <w:r>
        <w:t>artículo.</w:t>
      </w:r>
    </w:p>
    <w:p w14:paraId="7523B474" w14:textId="77777777" w:rsidR="002F33DB" w:rsidRDefault="002F33DB">
      <w:pPr>
        <w:pStyle w:val="Textoindependiente"/>
      </w:pPr>
    </w:p>
    <w:p w14:paraId="75CEC956" w14:textId="77777777" w:rsidR="002F33DB" w:rsidRDefault="007D5FBE">
      <w:pPr>
        <w:pStyle w:val="Textoindependiente"/>
        <w:ind w:left="118" w:right="244" w:firstLine="288"/>
        <w:jc w:val="both"/>
      </w:pPr>
      <w:r>
        <w:t>A las inversiones cuyo acreditamiento se haya realizado conforme a lo dispuesto en el artículo 5o.,</w:t>
      </w:r>
      <w:r>
        <w:rPr>
          <w:spacing w:val="1"/>
        </w:rPr>
        <w:t xml:space="preserve"> </w:t>
      </w:r>
      <w:r>
        <w:t>fracción V, inciso d), numeral 3 de esta Ley, no les será aplicable el procedimiento establecido en este</w:t>
      </w:r>
      <w:r>
        <w:rPr>
          <w:spacing w:val="1"/>
        </w:rPr>
        <w:t xml:space="preserve"> </w:t>
      </w:r>
      <w:r>
        <w:t>artículo.</w:t>
      </w:r>
    </w:p>
    <w:p w14:paraId="190EEA8C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6C48AB8A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AE9AD31" w14:textId="77777777" w:rsidR="002F33DB" w:rsidRDefault="007D5FBE">
      <w:pPr>
        <w:pStyle w:val="Textoindependiente"/>
        <w:ind w:left="118" w:right="238" w:firstLine="288"/>
        <w:jc w:val="both"/>
      </w:pPr>
      <w:bookmarkStart w:id="18" w:name="Artículo_5o_C"/>
      <w:bookmarkEnd w:id="18"/>
      <w:r>
        <w:rPr>
          <w:b/>
        </w:rPr>
        <w:t xml:space="preserve">Artículo 5o.-C. </w:t>
      </w:r>
      <w:r>
        <w:t>Para calcular la proporción a que se refieren los artículos 5o., fracción V, incisos c) y</w:t>
      </w:r>
      <w:r>
        <w:rPr>
          <w:spacing w:val="1"/>
        </w:rPr>
        <w:t xml:space="preserve"> </w:t>
      </w:r>
      <w:r>
        <w:t>d), numeral 3; 5o.-A, fracción I, incisos c) y d), fracción II, incisos c) y d), y 5o.-B de esta Ley, no se</w:t>
      </w:r>
      <w:r>
        <w:rPr>
          <w:spacing w:val="1"/>
        </w:rPr>
        <w:t xml:space="preserve"> </w:t>
      </w:r>
      <w:r>
        <w:t>deberán incluir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valores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refieren</w:t>
      </w:r>
      <w:r>
        <w:rPr>
          <w:spacing w:val="-2"/>
        </w:rPr>
        <w:t xml:space="preserve"> </w:t>
      </w:r>
      <w:r>
        <w:t>dichos</w:t>
      </w:r>
      <w:r>
        <w:rPr>
          <w:spacing w:val="2"/>
        </w:rPr>
        <w:t xml:space="preserve"> </w:t>
      </w:r>
      <w:r>
        <w:t>preceptos,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siguientes:</w:t>
      </w:r>
    </w:p>
    <w:p w14:paraId="31A6058C" w14:textId="77777777" w:rsidR="002F33DB" w:rsidRDefault="002F33DB">
      <w:pPr>
        <w:pStyle w:val="Textoindependiente"/>
      </w:pPr>
    </w:p>
    <w:p w14:paraId="492F900B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line="242" w:lineRule="auto"/>
        <w:ind w:right="248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importaciones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servicios,</w:t>
      </w:r>
      <w:r>
        <w:rPr>
          <w:spacing w:val="-3"/>
          <w:sz w:val="20"/>
        </w:rPr>
        <w:t xml:space="preserve"> </w:t>
      </w:r>
      <w:r>
        <w:rPr>
          <w:sz w:val="20"/>
        </w:rPr>
        <w:t>inclusive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sean</w:t>
      </w:r>
      <w:r>
        <w:rPr>
          <w:spacing w:val="-3"/>
          <w:sz w:val="20"/>
        </w:rPr>
        <w:t xml:space="preserve"> </w:t>
      </w:r>
      <w:r>
        <w:rPr>
          <w:sz w:val="20"/>
        </w:rPr>
        <w:t>temporales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términos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Aduanera;</w:t>
      </w:r>
    </w:p>
    <w:p w14:paraId="40B5DB13" w14:textId="77777777" w:rsidR="002F33DB" w:rsidRDefault="002F33DB">
      <w:pPr>
        <w:pStyle w:val="Textoindependiente"/>
        <w:spacing w:before="8"/>
        <w:rPr>
          <w:sz w:val="19"/>
        </w:rPr>
      </w:pPr>
    </w:p>
    <w:p w14:paraId="1BA24305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ind w:right="239"/>
        <w:jc w:val="both"/>
        <w:rPr>
          <w:sz w:val="20"/>
        </w:rPr>
      </w:pPr>
      <w:r>
        <w:rPr>
          <w:sz w:val="20"/>
        </w:rPr>
        <w:t>Las enajenaciones de sus activos fijos y gastos y cargos diferidos a que se refiere el artículo 32</w:t>
      </w:r>
      <w:r>
        <w:rPr>
          <w:spacing w:val="1"/>
          <w:sz w:val="20"/>
        </w:rPr>
        <w:t xml:space="preserve"> </w:t>
      </w:r>
      <w:r>
        <w:rPr>
          <w:sz w:val="20"/>
        </w:rPr>
        <w:t>de la Ley del Impuesto sobre la Renta, así como la enajenación del suelo, salvo que sea 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activo</w:t>
      </w:r>
      <w:r>
        <w:rPr>
          <w:spacing w:val="1"/>
          <w:sz w:val="20"/>
        </w:rPr>
        <w:t xml:space="preserve"> </w:t>
      </w:r>
      <w:r>
        <w:rPr>
          <w:sz w:val="20"/>
        </w:rPr>
        <w:t>circulante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contribuyente,</w:t>
      </w:r>
      <w:r>
        <w:rPr>
          <w:spacing w:val="1"/>
          <w:sz w:val="20"/>
        </w:rPr>
        <w:t xml:space="preserve"> </w:t>
      </w:r>
      <w:r>
        <w:rPr>
          <w:sz w:val="20"/>
        </w:rPr>
        <w:t>aun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haga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 inmobiliaria;</w:t>
      </w:r>
    </w:p>
    <w:p w14:paraId="3AF1C57F" w14:textId="77777777" w:rsidR="002F33DB" w:rsidRDefault="007D5FBE">
      <w:pPr>
        <w:spacing w:line="184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8327931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36047C1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line="242" w:lineRule="auto"/>
        <w:ind w:right="237"/>
        <w:jc w:val="both"/>
        <w:rPr>
          <w:sz w:val="20"/>
        </w:rPr>
      </w:pPr>
      <w:r>
        <w:rPr>
          <w:sz w:val="20"/>
        </w:rPr>
        <w:t>Los dividendos percibidos en moneda, en acciones, en partes sociales o en títulos de crédito,</w:t>
      </w:r>
      <w:r>
        <w:rPr>
          <w:spacing w:val="1"/>
          <w:sz w:val="20"/>
        </w:rPr>
        <w:t xml:space="preserve"> </w:t>
      </w:r>
      <w:r>
        <w:rPr>
          <w:sz w:val="20"/>
        </w:rPr>
        <w:t>siempre que en este último caso su enajenación no implique la transmisión de dominio de un</w:t>
      </w:r>
      <w:r>
        <w:rPr>
          <w:spacing w:val="1"/>
          <w:sz w:val="20"/>
        </w:rPr>
        <w:t xml:space="preserve"> </w:t>
      </w:r>
      <w:r>
        <w:rPr>
          <w:sz w:val="20"/>
        </w:rPr>
        <w:t>bien tangible o del derecho para adquirirlo, salvo que se trate de personas morales que perciban</w:t>
      </w:r>
      <w:r>
        <w:rPr>
          <w:spacing w:val="-53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preponderantemente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concepto;</w:t>
      </w:r>
    </w:p>
    <w:p w14:paraId="56C8CB50" w14:textId="77777777" w:rsidR="002F33DB" w:rsidRDefault="002F33DB">
      <w:pPr>
        <w:pStyle w:val="Textoindependiente"/>
      </w:pPr>
    </w:p>
    <w:p w14:paraId="702C966C" w14:textId="77777777" w:rsidR="002F33DB" w:rsidRDefault="002F33DB">
      <w:pPr>
        <w:pStyle w:val="Textoindependiente"/>
        <w:spacing w:before="8"/>
        <w:rPr>
          <w:sz w:val="27"/>
        </w:rPr>
      </w:pPr>
    </w:p>
    <w:p w14:paraId="7993AFAE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before="93"/>
        <w:ind w:right="238"/>
        <w:jc w:val="both"/>
        <w:rPr>
          <w:sz w:val="20"/>
        </w:rPr>
      </w:pPr>
      <w:r>
        <w:rPr>
          <w:sz w:val="20"/>
        </w:rPr>
        <w:t>Las enajenaciones de acciones o partes sociales, documentos pendientes de cobro y títulos de</w:t>
      </w:r>
      <w:r>
        <w:rPr>
          <w:spacing w:val="1"/>
          <w:sz w:val="20"/>
        </w:rPr>
        <w:t xml:space="preserve"> </w:t>
      </w:r>
      <w:r>
        <w:rPr>
          <w:sz w:val="20"/>
        </w:rPr>
        <w:t>crédito, siempre que su enajenación no implique la transmisión de dominio de un bien tangible o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adquirirlo;</w:t>
      </w:r>
    </w:p>
    <w:p w14:paraId="31C7AF8E" w14:textId="77777777" w:rsidR="002F33DB" w:rsidRDefault="002F33DB">
      <w:pPr>
        <w:pStyle w:val="Textoindependiente"/>
        <w:spacing w:before="10"/>
        <w:rPr>
          <w:sz w:val="19"/>
        </w:rPr>
      </w:pPr>
    </w:p>
    <w:p w14:paraId="54A6B27A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before="1" w:line="242" w:lineRule="auto"/>
        <w:ind w:right="245"/>
        <w:jc w:val="both"/>
        <w:rPr>
          <w:sz w:val="20"/>
        </w:rPr>
      </w:pPr>
      <w:r>
        <w:rPr>
          <w:sz w:val="20"/>
        </w:rPr>
        <w:t>Las enajenaciones</w:t>
      </w:r>
      <w:r>
        <w:rPr>
          <w:spacing w:val="1"/>
          <w:sz w:val="20"/>
        </w:rPr>
        <w:t xml:space="preserve"> </w:t>
      </w:r>
      <w:r>
        <w:rPr>
          <w:sz w:val="20"/>
        </w:rPr>
        <w:t>de moneda</w:t>
      </w:r>
      <w:r>
        <w:rPr>
          <w:spacing w:val="1"/>
          <w:sz w:val="20"/>
        </w:rPr>
        <w:t xml:space="preserve"> </w:t>
      </w:r>
      <w:r>
        <w:rPr>
          <w:sz w:val="20"/>
        </w:rPr>
        <w:t>nacional y extranjera,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la de piezas</w:t>
      </w:r>
      <w:r>
        <w:rPr>
          <w:spacing w:val="55"/>
          <w:sz w:val="20"/>
        </w:rPr>
        <w:t xml:space="preserve"> </w:t>
      </w:r>
      <w:r>
        <w:rPr>
          <w:sz w:val="20"/>
        </w:rPr>
        <w:t>de oro o de plata</w:t>
      </w:r>
      <w:r>
        <w:rPr>
          <w:spacing w:val="1"/>
          <w:sz w:val="20"/>
        </w:rPr>
        <w:t xml:space="preserve"> </w:t>
      </w:r>
      <w:r>
        <w:rPr>
          <w:sz w:val="20"/>
        </w:rPr>
        <w:t>que hubieran</w:t>
      </w:r>
      <w:r>
        <w:rPr>
          <w:spacing w:val="-2"/>
          <w:sz w:val="20"/>
        </w:rPr>
        <w:t xml:space="preserve"> </w:t>
      </w:r>
      <w:r>
        <w:rPr>
          <w:sz w:val="20"/>
        </w:rPr>
        <w:t>tenido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 de</w:t>
      </w:r>
      <w:r>
        <w:rPr>
          <w:spacing w:val="-1"/>
          <w:sz w:val="20"/>
        </w:rPr>
        <w:t xml:space="preserve"> </w:t>
      </w:r>
      <w:r>
        <w:rPr>
          <w:sz w:val="20"/>
        </w:rPr>
        <w:t>piezas</w:t>
      </w:r>
      <w:r>
        <w:rPr>
          <w:spacing w:val="1"/>
          <w:sz w:val="20"/>
        </w:rPr>
        <w:t xml:space="preserve"> </w:t>
      </w:r>
      <w:r>
        <w:rPr>
          <w:sz w:val="20"/>
        </w:rPr>
        <w:t>denominadas</w:t>
      </w:r>
      <w:r>
        <w:rPr>
          <w:spacing w:val="1"/>
          <w:sz w:val="20"/>
        </w:rPr>
        <w:t xml:space="preserve"> </w:t>
      </w:r>
      <w:r>
        <w:rPr>
          <w:sz w:val="20"/>
        </w:rPr>
        <w:t>"onza</w:t>
      </w:r>
      <w:r>
        <w:rPr>
          <w:spacing w:val="-1"/>
          <w:sz w:val="20"/>
        </w:rPr>
        <w:t xml:space="preserve"> </w:t>
      </w:r>
      <w:r>
        <w:rPr>
          <w:sz w:val="20"/>
        </w:rPr>
        <w:t>troy";</w:t>
      </w:r>
    </w:p>
    <w:p w14:paraId="1A19CEA2" w14:textId="77777777" w:rsidR="002F33DB" w:rsidRDefault="002F33DB">
      <w:pPr>
        <w:pStyle w:val="Textoindependiente"/>
        <w:spacing w:before="5"/>
        <w:rPr>
          <w:sz w:val="19"/>
        </w:rPr>
      </w:pPr>
    </w:p>
    <w:p w14:paraId="6B18EE4C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1"/>
          <w:tab w:val="left" w:pos="952"/>
        </w:tabs>
        <w:ind w:hanging="5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intereses</w:t>
      </w:r>
      <w:r>
        <w:rPr>
          <w:spacing w:val="-2"/>
          <w:sz w:val="20"/>
        </w:rPr>
        <w:t xml:space="preserve"> </w:t>
      </w:r>
      <w:r>
        <w:rPr>
          <w:sz w:val="20"/>
        </w:rPr>
        <w:t>percibidos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ganancia</w:t>
      </w:r>
      <w:r>
        <w:rPr>
          <w:spacing w:val="-3"/>
          <w:sz w:val="20"/>
        </w:rPr>
        <w:t xml:space="preserve"> </w:t>
      </w:r>
      <w:r>
        <w:rPr>
          <w:sz w:val="20"/>
        </w:rPr>
        <w:t>cambiaria;</w:t>
      </w:r>
    </w:p>
    <w:p w14:paraId="367AC475" w14:textId="77777777" w:rsidR="002F33DB" w:rsidRDefault="002F33DB">
      <w:pPr>
        <w:pStyle w:val="Textoindependiente"/>
        <w:spacing w:before="1"/>
      </w:pPr>
    </w:p>
    <w:p w14:paraId="1ECF973F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line="242" w:lineRule="auto"/>
        <w:ind w:right="245"/>
        <w:jc w:val="both"/>
        <w:rPr>
          <w:sz w:val="20"/>
        </w:rPr>
      </w:pPr>
      <w:r>
        <w:rPr>
          <w:sz w:val="20"/>
        </w:rPr>
        <w:t>Las enajenaciones realizadas a través de arrendamiento financiero. En estos casos el valor que</w:t>
      </w:r>
      <w:r>
        <w:rPr>
          <w:spacing w:val="1"/>
          <w:sz w:val="20"/>
        </w:rPr>
        <w:t xml:space="preserve"> </w:t>
      </w:r>
      <w:r>
        <w:rPr>
          <w:sz w:val="20"/>
        </w:rPr>
        <w:t>se deberá excluir será el valor del bien objeto de la operación que se consigne expresamente en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respectivo;</w:t>
      </w:r>
    </w:p>
    <w:p w14:paraId="1CE9FE17" w14:textId="77777777" w:rsidR="002F33DB" w:rsidRDefault="002F33DB">
      <w:pPr>
        <w:pStyle w:val="Textoindependiente"/>
        <w:spacing w:before="5"/>
        <w:rPr>
          <w:sz w:val="19"/>
        </w:rPr>
      </w:pPr>
    </w:p>
    <w:p w14:paraId="57C586A8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line="242" w:lineRule="auto"/>
        <w:ind w:right="246"/>
        <w:jc w:val="both"/>
        <w:rPr>
          <w:sz w:val="20"/>
        </w:rPr>
      </w:pPr>
      <w:r>
        <w:rPr>
          <w:sz w:val="20"/>
        </w:rPr>
        <w:t>Las enajenaciones de bienes adquiridos por dación en pago o adjudicación judicial o fiduciaria,</w:t>
      </w:r>
      <w:r>
        <w:rPr>
          <w:spacing w:val="1"/>
          <w:sz w:val="20"/>
        </w:rPr>
        <w:t xml:space="preserve"> </w:t>
      </w:r>
      <w:r>
        <w:rPr>
          <w:sz w:val="20"/>
        </w:rPr>
        <w:t>siempre que dichas enajenaciones sean realizadas por contribuyentes que por disposición legal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puedan</w:t>
      </w:r>
      <w:r>
        <w:rPr>
          <w:spacing w:val="-1"/>
          <w:sz w:val="20"/>
        </w:rPr>
        <w:t xml:space="preserve"> </w:t>
      </w:r>
      <w:r>
        <w:rPr>
          <w:sz w:val="20"/>
        </w:rPr>
        <w:t>conservar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propiedad</w:t>
      </w:r>
      <w:r>
        <w:rPr>
          <w:spacing w:val="-2"/>
          <w:sz w:val="20"/>
        </w:rPr>
        <w:t xml:space="preserve"> </w:t>
      </w:r>
      <w:r>
        <w:rPr>
          <w:sz w:val="20"/>
        </w:rPr>
        <w:t>los citados bienes,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14:paraId="4FCBADC0" w14:textId="77777777" w:rsidR="002F33DB" w:rsidRDefault="002F33DB">
      <w:pPr>
        <w:pStyle w:val="Textoindependiente"/>
        <w:spacing w:before="6"/>
        <w:rPr>
          <w:sz w:val="19"/>
        </w:rPr>
      </w:pPr>
    </w:p>
    <w:p w14:paraId="53D58CF8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line="242" w:lineRule="auto"/>
        <w:ind w:right="233"/>
        <w:jc w:val="both"/>
        <w:rPr>
          <w:sz w:val="20"/>
        </w:rPr>
      </w:pPr>
      <w:r>
        <w:rPr>
          <w:sz w:val="20"/>
        </w:rPr>
        <w:t>Los que se deriven de operaciones financieras derivadas a que se refiere el artículo 16-A del</w:t>
      </w:r>
      <w:r>
        <w:rPr>
          <w:spacing w:val="1"/>
          <w:sz w:val="20"/>
        </w:rPr>
        <w:t xml:space="preserve"> </w:t>
      </w:r>
      <w:r>
        <w:rPr>
          <w:sz w:val="20"/>
        </w:rPr>
        <w:t>Código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Federación.</w:t>
      </w:r>
    </w:p>
    <w:p w14:paraId="428DE75A" w14:textId="77777777" w:rsidR="002F33DB" w:rsidRDefault="002F33DB">
      <w:pPr>
        <w:pStyle w:val="Textoindependiente"/>
        <w:spacing w:before="6"/>
        <w:rPr>
          <w:sz w:val="19"/>
        </w:rPr>
      </w:pPr>
    </w:p>
    <w:p w14:paraId="58F138B1" w14:textId="77777777" w:rsidR="002F33DB" w:rsidRDefault="007D5FBE">
      <w:pPr>
        <w:pStyle w:val="Prrafodelista"/>
        <w:numPr>
          <w:ilvl w:val="0"/>
          <w:numId w:val="31"/>
        </w:numPr>
        <w:tabs>
          <w:tab w:val="left" w:pos="952"/>
        </w:tabs>
        <w:spacing w:line="242" w:lineRule="auto"/>
        <w:ind w:right="245"/>
        <w:jc w:val="both"/>
        <w:rPr>
          <w:sz w:val="20"/>
        </w:rPr>
      </w:pPr>
      <w:r>
        <w:rPr>
          <w:sz w:val="20"/>
        </w:rPr>
        <w:t>La enajenación de los certificados de participación inmobiliarios no amortizables a que se refiere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segundo</w:t>
      </w:r>
      <w:r>
        <w:rPr>
          <w:spacing w:val="-1"/>
          <w:sz w:val="20"/>
        </w:rPr>
        <w:t xml:space="preserve"> </w:t>
      </w:r>
      <w:r>
        <w:rPr>
          <w:sz w:val="20"/>
        </w:rPr>
        <w:t>párrafo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VII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9o.</w:t>
      </w:r>
      <w:r>
        <w:rPr>
          <w:spacing w:val="1"/>
          <w:sz w:val="20"/>
        </w:rPr>
        <w:t xml:space="preserve"> </w:t>
      </w:r>
      <w:r>
        <w:rPr>
          <w:sz w:val="20"/>
        </w:rPr>
        <w:t>de 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3918C5B4" w14:textId="77777777" w:rsidR="002F33DB" w:rsidRDefault="007D5FBE">
      <w:pPr>
        <w:spacing w:line="180" w:lineRule="exact"/>
        <w:ind w:left="7015" w:right="226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06655759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8D49359" w14:textId="77777777" w:rsidR="002F33DB" w:rsidRDefault="007D5FBE">
      <w:pPr>
        <w:pStyle w:val="Textoindependiente"/>
        <w:spacing w:before="1"/>
        <w:ind w:left="118" w:right="232" w:firstLine="288"/>
        <w:jc w:val="both"/>
      </w:pP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fianzas,</w:t>
      </w:r>
      <w:r>
        <w:rPr>
          <w:spacing w:val="1"/>
        </w:rPr>
        <w:t xml:space="preserve"> </w:t>
      </w:r>
      <w:r>
        <w:t>almacenes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depósito,</w:t>
      </w:r>
      <w:r>
        <w:rPr>
          <w:spacing w:val="1"/>
        </w:rPr>
        <w:t xml:space="preserve"> </w:t>
      </w:r>
      <w:r>
        <w:t>administradoras de fondos para el retiro, arrendadoras financieras, sociedades de ahorro y préstamo,</w:t>
      </w:r>
      <w:r>
        <w:rPr>
          <w:spacing w:val="1"/>
        </w:rPr>
        <w:t xml:space="preserve"> </w:t>
      </w:r>
      <w:r>
        <w:t>uniones de crédito, empresas de factoraje financiero, casas de bolsa, casas de cambio, sociedades</w:t>
      </w:r>
      <w:r>
        <w:rPr>
          <w:spacing w:val="1"/>
        </w:rPr>
        <w:t xml:space="preserve"> </w:t>
      </w:r>
      <w:r>
        <w:t>financieras de objeto limitado, sociedades financieras de objeto múltiple que para los efectos del impuesto</w:t>
      </w:r>
      <w:r>
        <w:rPr>
          <w:spacing w:val="-53"/>
        </w:rPr>
        <w:t xml:space="preserve"> </w:t>
      </w:r>
      <w:r>
        <w:t>sobre la renta formen parte del sistema financiero y las sociedades para el depósito de valores, no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excluir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conceptos señalados</w:t>
      </w:r>
      <w:r>
        <w:rPr>
          <w:spacing w:val="1"/>
        </w:rPr>
        <w:t xml:space="preserve"> </w:t>
      </w:r>
      <w:r>
        <w:t>en las fracciones</w:t>
      </w:r>
      <w:r>
        <w:rPr>
          <w:spacing w:val="-1"/>
        </w:rPr>
        <w:t xml:space="preserve"> </w:t>
      </w:r>
      <w:r>
        <w:t>IV, V,</w:t>
      </w:r>
      <w:r>
        <w:rPr>
          <w:spacing w:val="1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IX que anteceden.</w:t>
      </w:r>
    </w:p>
    <w:p w14:paraId="0E25A902" w14:textId="77777777" w:rsidR="002F33DB" w:rsidRDefault="007D5FBE">
      <w:pPr>
        <w:ind w:left="7084" w:right="233" w:firstLine="62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55D165F3" w14:textId="77777777" w:rsidR="002F33DB" w:rsidRDefault="002F33DB">
      <w:pPr>
        <w:pStyle w:val="Textoindependiente"/>
        <w:spacing w:before="8"/>
        <w:rPr>
          <w:rFonts w:ascii="Times New Roman"/>
          <w:i/>
          <w:sz w:val="19"/>
        </w:rPr>
      </w:pPr>
    </w:p>
    <w:p w14:paraId="5D410C45" w14:textId="77777777" w:rsidR="002F33DB" w:rsidRPr="003308BB" w:rsidRDefault="007D5FBE">
      <w:pPr>
        <w:pStyle w:val="Textoindependiente"/>
        <w:spacing w:line="242" w:lineRule="auto"/>
        <w:ind w:left="118" w:right="242" w:firstLine="288"/>
        <w:jc w:val="both"/>
        <w:rPr>
          <w:strike/>
        </w:rPr>
      </w:pPr>
      <w:bookmarkStart w:id="19" w:name="Artículo_5o_D"/>
      <w:bookmarkEnd w:id="19"/>
      <w:r w:rsidRPr="003308BB">
        <w:rPr>
          <w:b/>
          <w:strike/>
        </w:rPr>
        <w:t>Artículo</w:t>
      </w:r>
      <w:r w:rsidRPr="003308BB">
        <w:rPr>
          <w:b/>
          <w:strike/>
          <w:spacing w:val="16"/>
        </w:rPr>
        <w:t xml:space="preserve"> </w:t>
      </w:r>
      <w:r w:rsidRPr="003308BB">
        <w:rPr>
          <w:b/>
          <w:strike/>
        </w:rPr>
        <w:t>5o.-D.</w:t>
      </w:r>
      <w:r w:rsidRPr="003308BB">
        <w:rPr>
          <w:b/>
          <w:strike/>
          <w:spacing w:val="17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impuesto</w:t>
      </w:r>
      <w:r w:rsidRPr="003308BB">
        <w:rPr>
          <w:strike/>
          <w:spacing w:val="17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7"/>
        </w:rPr>
        <w:t xml:space="preserve"> </w:t>
      </w:r>
      <w:r w:rsidRPr="003308BB">
        <w:rPr>
          <w:strike/>
        </w:rPr>
        <w:t>calculará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por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cada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mes</w:t>
      </w:r>
      <w:r w:rsidRPr="003308BB">
        <w:rPr>
          <w:strike/>
          <w:spacing w:val="17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calendario,</w:t>
      </w:r>
      <w:r w:rsidRPr="003308BB">
        <w:rPr>
          <w:strike/>
          <w:spacing w:val="17"/>
        </w:rPr>
        <w:t xml:space="preserve"> </w:t>
      </w:r>
      <w:r w:rsidRPr="003308BB">
        <w:rPr>
          <w:strike/>
        </w:rPr>
        <w:t>salvo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los</w:t>
      </w:r>
      <w:r w:rsidRPr="003308BB">
        <w:rPr>
          <w:strike/>
          <w:spacing w:val="20"/>
        </w:rPr>
        <w:t xml:space="preserve"> </w:t>
      </w:r>
      <w:r w:rsidRPr="003308BB">
        <w:rPr>
          <w:strike/>
        </w:rPr>
        <w:t>casos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señalados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los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artículos 5o.-E,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5o.-F</w:t>
      </w:r>
      <w:r w:rsidRPr="003308BB">
        <w:rPr>
          <w:strike/>
          <w:spacing w:val="4"/>
        </w:rPr>
        <w:t xml:space="preserve"> </w:t>
      </w:r>
      <w:r w:rsidRPr="003308BB">
        <w:rPr>
          <w:strike/>
        </w:rPr>
        <w:t>y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33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esta Ley.</w:t>
      </w:r>
    </w:p>
    <w:p w14:paraId="5D49055F" w14:textId="77777777" w:rsidR="00C14590" w:rsidRDefault="007D5FBE" w:rsidP="00C14590">
      <w:pPr>
        <w:spacing w:line="181" w:lineRule="exact"/>
        <w:ind w:right="233"/>
        <w:jc w:val="right"/>
        <w:rPr>
          <w:rFonts w:ascii="Times New Roman" w:hAnsi="Times New Roman"/>
          <w:i/>
          <w:color w:val="0000FF"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B7796A6" w14:textId="0587047A" w:rsidR="00C14590" w:rsidRDefault="00C14590" w:rsidP="00C14590">
      <w:pPr>
        <w:spacing w:line="181" w:lineRule="exact"/>
        <w:ind w:right="233"/>
        <w:jc w:val="right"/>
        <w:rPr>
          <w:rFonts w:ascii="Times New Roman" w:hAnsi="Times New Roman"/>
          <w:i/>
          <w:color w:val="0000FF"/>
          <w:sz w:val="16"/>
        </w:rPr>
      </w:pPr>
    </w:p>
    <w:p w14:paraId="27C35CEA" w14:textId="77777777" w:rsidR="002F5631" w:rsidRDefault="002F5631" w:rsidP="002F5631">
      <w:pPr>
        <w:ind w:right="233"/>
        <w:jc w:val="both"/>
        <w:rPr>
          <w:rFonts w:ascii="Times New Roman" w:hAnsi="Times New Roman"/>
          <w:i/>
          <w:color w:val="0000FF"/>
          <w:sz w:val="16"/>
        </w:rPr>
      </w:pPr>
    </w:p>
    <w:p w14:paraId="291AD98B" w14:textId="1A3BA49E" w:rsidR="00C14590" w:rsidRPr="00C14590" w:rsidRDefault="00C14590" w:rsidP="002F5631">
      <w:pPr>
        <w:ind w:right="233"/>
        <w:jc w:val="both"/>
        <w:rPr>
          <w:rFonts w:ascii="Times New Roman" w:hAnsi="Times New Roman"/>
          <w:i/>
          <w:color w:val="7030A0"/>
          <w:sz w:val="16"/>
        </w:rPr>
      </w:pPr>
      <w:r w:rsidRPr="00C14590">
        <w:rPr>
          <w:b/>
          <w:color w:val="7030A0"/>
          <w:w w:val="105"/>
          <w:sz w:val="21"/>
        </w:rPr>
        <w:t>Artículo</w:t>
      </w:r>
      <w:r w:rsidRPr="00C14590">
        <w:rPr>
          <w:b/>
          <w:color w:val="7030A0"/>
          <w:spacing w:val="33"/>
          <w:w w:val="105"/>
          <w:sz w:val="21"/>
        </w:rPr>
        <w:t xml:space="preserve"> </w:t>
      </w:r>
      <w:r w:rsidRPr="00C14590">
        <w:rPr>
          <w:color w:val="7030A0"/>
          <w:w w:val="105"/>
        </w:rPr>
        <w:t>5o.-D.</w:t>
      </w:r>
      <w:r w:rsidRPr="00C14590">
        <w:rPr>
          <w:color w:val="7030A0"/>
          <w:spacing w:val="18"/>
          <w:w w:val="105"/>
        </w:rPr>
        <w:t xml:space="preserve"> </w:t>
      </w:r>
      <w:r w:rsidRPr="00C14590">
        <w:rPr>
          <w:color w:val="7030A0"/>
          <w:w w:val="105"/>
        </w:rPr>
        <w:t>El</w:t>
      </w:r>
      <w:r w:rsidRPr="00C14590">
        <w:rPr>
          <w:color w:val="7030A0"/>
          <w:spacing w:val="27"/>
          <w:w w:val="105"/>
        </w:rPr>
        <w:t xml:space="preserve"> </w:t>
      </w:r>
      <w:r w:rsidRPr="00C14590">
        <w:rPr>
          <w:color w:val="7030A0"/>
          <w:w w:val="105"/>
        </w:rPr>
        <w:t>impuesto</w:t>
      </w:r>
      <w:r w:rsidRPr="00C14590">
        <w:rPr>
          <w:color w:val="7030A0"/>
          <w:spacing w:val="35"/>
          <w:w w:val="105"/>
        </w:rPr>
        <w:t xml:space="preserve"> </w:t>
      </w:r>
      <w:r w:rsidRPr="00C14590">
        <w:rPr>
          <w:color w:val="7030A0"/>
          <w:w w:val="105"/>
        </w:rPr>
        <w:t>se</w:t>
      </w:r>
      <w:r w:rsidRPr="00C14590">
        <w:rPr>
          <w:color w:val="7030A0"/>
          <w:spacing w:val="23"/>
          <w:w w:val="105"/>
        </w:rPr>
        <w:t xml:space="preserve"> </w:t>
      </w:r>
      <w:r w:rsidRPr="00C14590">
        <w:rPr>
          <w:color w:val="7030A0"/>
          <w:w w:val="105"/>
        </w:rPr>
        <w:t>calculará</w:t>
      </w:r>
      <w:r w:rsidRPr="00C14590">
        <w:rPr>
          <w:color w:val="7030A0"/>
          <w:spacing w:val="40"/>
          <w:w w:val="105"/>
        </w:rPr>
        <w:t xml:space="preserve"> </w:t>
      </w:r>
      <w:r w:rsidRPr="00C14590">
        <w:rPr>
          <w:color w:val="7030A0"/>
          <w:w w:val="105"/>
        </w:rPr>
        <w:t>por</w:t>
      </w:r>
      <w:r w:rsidRPr="00C14590">
        <w:rPr>
          <w:color w:val="7030A0"/>
          <w:spacing w:val="27"/>
          <w:w w:val="105"/>
        </w:rPr>
        <w:t xml:space="preserve"> </w:t>
      </w:r>
      <w:r w:rsidRPr="00C14590">
        <w:rPr>
          <w:color w:val="7030A0"/>
          <w:w w:val="105"/>
        </w:rPr>
        <w:t>cada</w:t>
      </w:r>
      <w:r w:rsidRPr="00C14590">
        <w:rPr>
          <w:color w:val="7030A0"/>
          <w:spacing w:val="35"/>
          <w:w w:val="105"/>
        </w:rPr>
        <w:t xml:space="preserve"> </w:t>
      </w:r>
      <w:r w:rsidRPr="00C14590">
        <w:rPr>
          <w:color w:val="7030A0"/>
          <w:w w:val="105"/>
        </w:rPr>
        <w:t>mes</w:t>
      </w:r>
      <w:r w:rsidRPr="00C14590">
        <w:rPr>
          <w:color w:val="7030A0"/>
          <w:spacing w:val="27"/>
          <w:w w:val="105"/>
        </w:rPr>
        <w:t xml:space="preserve"> </w:t>
      </w:r>
      <w:r w:rsidRPr="00C14590">
        <w:rPr>
          <w:color w:val="7030A0"/>
          <w:w w:val="105"/>
        </w:rPr>
        <w:t>de</w:t>
      </w:r>
      <w:r w:rsidRPr="00C14590">
        <w:rPr>
          <w:color w:val="7030A0"/>
          <w:spacing w:val="28"/>
          <w:w w:val="105"/>
        </w:rPr>
        <w:t xml:space="preserve"> </w:t>
      </w:r>
      <w:r w:rsidRPr="00C14590">
        <w:rPr>
          <w:color w:val="7030A0"/>
          <w:w w:val="105"/>
        </w:rPr>
        <w:t>calendario,</w:t>
      </w:r>
      <w:r w:rsidRPr="00C14590">
        <w:rPr>
          <w:color w:val="7030A0"/>
          <w:spacing w:val="36"/>
          <w:w w:val="105"/>
        </w:rPr>
        <w:t xml:space="preserve"> </w:t>
      </w:r>
      <w:r w:rsidRPr="00C14590">
        <w:rPr>
          <w:color w:val="7030A0"/>
          <w:w w:val="105"/>
        </w:rPr>
        <w:t>salvo</w:t>
      </w:r>
      <w:r w:rsidRPr="00C14590">
        <w:rPr>
          <w:color w:val="7030A0"/>
          <w:spacing w:val="23"/>
          <w:w w:val="105"/>
        </w:rPr>
        <w:t xml:space="preserve"> </w:t>
      </w:r>
      <w:r w:rsidRPr="00C14590">
        <w:rPr>
          <w:color w:val="7030A0"/>
          <w:w w:val="105"/>
        </w:rPr>
        <w:t>los</w:t>
      </w:r>
      <w:r w:rsidRPr="00C14590">
        <w:rPr>
          <w:color w:val="7030A0"/>
          <w:spacing w:val="25"/>
          <w:w w:val="105"/>
        </w:rPr>
        <w:t xml:space="preserve"> </w:t>
      </w:r>
      <w:r w:rsidRPr="00C14590">
        <w:rPr>
          <w:color w:val="7030A0"/>
          <w:w w:val="105"/>
        </w:rPr>
        <w:t>casos</w:t>
      </w:r>
      <w:r w:rsidRPr="00C14590">
        <w:rPr>
          <w:color w:val="7030A0"/>
          <w:spacing w:val="-55"/>
          <w:w w:val="105"/>
        </w:rPr>
        <w:t xml:space="preserve"> </w:t>
      </w:r>
      <w:r w:rsidRPr="00C14590">
        <w:rPr>
          <w:color w:val="7030A0"/>
        </w:rPr>
        <w:t>señalados</w:t>
      </w:r>
      <w:r w:rsidRPr="00C14590">
        <w:rPr>
          <w:color w:val="7030A0"/>
          <w:spacing w:val="12"/>
        </w:rPr>
        <w:t xml:space="preserve"> </w:t>
      </w:r>
      <w:r w:rsidRPr="00C14590">
        <w:rPr>
          <w:color w:val="7030A0"/>
        </w:rPr>
        <w:t>en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los</w:t>
      </w:r>
      <w:r w:rsidRPr="00C14590">
        <w:rPr>
          <w:color w:val="7030A0"/>
          <w:spacing w:val="-1"/>
        </w:rPr>
        <w:t xml:space="preserve"> </w:t>
      </w:r>
      <w:r w:rsidRPr="00C14590">
        <w:rPr>
          <w:color w:val="7030A0"/>
        </w:rPr>
        <w:t>artículos</w:t>
      </w:r>
      <w:r w:rsidRPr="00C14590">
        <w:rPr>
          <w:color w:val="7030A0"/>
          <w:spacing w:val="7"/>
        </w:rPr>
        <w:t xml:space="preserve"> </w:t>
      </w:r>
      <w:r w:rsidRPr="00C14590">
        <w:rPr>
          <w:color w:val="7030A0"/>
        </w:rPr>
        <w:t>5o.-F</w:t>
      </w:r>
      <w:r w:rsidRPr="00C14590">
        <w:rPr>
          <w:color w:val="7030A0"/>
          <w:spacing w:val="-1"/>
        </w:rPr>
        <w:t xml:space="preserve"> </w:t>
      </w:r>
      <w:r w:rsidRPr="00C14590">
        <w:rPr>
          <w:color w:val="7030A0"/>
          <w:sz w:val="21"/>
        </w:rPr>
        <w:t>y</w:t>
      </w:r>
      <w:r w:rsidRPr="00C14590">
        <w:rPr>
          <w:color w:val="7030A0"/>
          <w:spacing w:val="-1"/>
          <w:sz w:val="21"/>
        </w:rPr>
        <w:t xml:space="preserve"> </w:t>
      </w:r>
      <w:r w:rsidRPr="00C14590">
        <w:rPr>
          <w:color w:val="7030A0"/>
        </w:rPr>
        <w:t>33</w:t>
      </w:r>
      <w:r w:rsidRPr="00C14590">
        <w:rPr>
          <w:color w:val="7030A0"/>
          <w:spacing w:val="-2"/>
        </w:rPr>
        <w:t xml:space="preserve"> </w:t>
      </w:r>
      <w:r w:rsidRPr="00C14590">
        <w:rPr>
          <w:color w:val="7030A0"/>
        </w:rPr>
        <w:t>de</w:t>
      </w:r>
      <w:r w:rsidRPr="00C14590">
        <w:rPr>
          <w:color w:val="7030A0"/>
          <w:spacing w:val="-10"/>
        </w:rPr>
        <w:t xml:space="preserve"> </w:t>
      </w:r>
      <w:r w:rsidRPr="00C14590">
        <w:rPr>
          <w:color w:val="7030A0"/>
        </w:rPr>
        <w:t>esta</w:t>
      </w:r>
      <w:r w:rsidRPr="00C14590">
        <w:rPr>
          <w:color w:val="7030A0"/>
          <w:spacing w:val="3"/>
        </w:rPr>
        <w:t xml:space="preserve"> </w:t>
      </w:r>
      <w:r w:rsidRPr="00C14590">
        <w:rPr>
          <w:color w:val="7030A0"/>
        </w:rPr>
        <w:t>Ley.</w:t>
      </w:r>
    </w:p>
    <w:p w14:paraId="152BF7A5" w14:textId="77777777" w:rsidR="002F33DB" w:rsidRDefault="002F33DB" w:rsidP="00C14590">
      <w:pPr>
        <w:pStyle w:val="Textoindependiente"/>
        <w:spacing w:before="3"/>
        <w:jc w:val="both"/>
        <w:rPr>
          <w:rFonts w:ascii="Times New Roman"/>
          <w:i/>
        </w:rPr>
      </w:pPr>
    </w:p>
    <w:p w14:paraId="52C843D7" w14:textId="77777777" w:rsidR="002F33DB" w:rsidRDefault="007D5FBE">
      <w:pPr>
        <w:pStyle w:val="Textoindependiente"/>
        <w:spacing w:before="1"/>
        <w:ind w:left="118" w:right="245" w:firstLine="288"/>
        <w:jc w:val="both"/>
      </w:pPr>
      <w:r>
        <w:t>Los contribuyentes efectuarán el pago del impuesto mediante declaración que presentarán ante las</w:t>
      </w:r>
      <w:r>
        <w:rPr>
          <w:spacing w:val="1"/>
        </w:rPr>
        <w:t xml:space="preserve"> </w:t>
      </w:r>
      <w:r>
        <w:t>oficinas</w:t>
      </w:r>
      <w:r>
        <w:rPr>
          <w:spacing w:val="-1"/>
        </w:rPr>
        <w:t xml:space="preserve"> </w:t>
      </w:r>
      <w:r>
        <w:t>autorizadas a</w:t>
      </w:r>
      <w:r>
        <w:rPr>
          <w:spacing w:val="-2"/>
        </w:rPr>
        <w:t xml:space="preserve"> </w:t>
      </w:r>
      <w:r>
        <w:t>más 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 siguiente al que</w:t>
      </w:r>
      <w:r>
        <w:rPr>
          <w:spacing w:val="-2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pago.</w:t>
      </w:r>
    </w:p>
    <w:p w14:paraId="67DF7335" w14:textId="77777777" w:rsidR="002F33DB" w:rsidRDefault="002F33DB">
      <w:pPr>
        <w:pStyle w:val="Textoindependiente"/>
        <w:spacing w:before="10"/>
        <w:rPr>
          <w:sz w:val="19"/>
        </w:rPr>
      </w:pPr>
    </w:p>
    <w:p w14:paraId="0253ABDF" w14:textId="77777777" w:rsidR="002F33DB" w:rsidRDefault="007D5FBE">
      <w:pPr>
        <w:pStyle w:val="Textoindependiente"/>
        <w:ind w:left="118" w:right="236" w:firstLine="288"/>
        <w:jc w:val="both"/>
      </w:pPr>
      <w:r>
        <w:t>El pago mensual será la diferencia entre el impuesto que corresponda al total de las actividades</w:t>
      </w:r>
      <w:r>
        <w:rPr>
          <w:spacing w:val="1"/>
        </w:rPr>
        <w:t xml:space="preserve"> </w:t>
      </w:r>
      <w:r>
        <w:t>realizadas en el mes por el que se efectúa el pago, a excepción de las importaciones de bienes tangibles,</w:t>
      </w:r>
      <w:r>
        <w:rPr>
          <w:spacing w:val="-53"/>
        </w:rPr>
        <w:t xml:space="preserve"> </w:t>
      </w:r>
      <w:r>
        <w:t>y las cantidades por las que proceda el acreditamiento determinadas en los términos de esta Ley. En su</w:t>
      </w:r>
      <w:r>
        <w:rPr>
          <w:spacing w:val="1"/>
        </w:rPr>
        <w:t xml:space="preserve"> </w:t>
      </w:r>
      <w:r>
        <w:t>caso, el contribuyente disminuirá del impuesto que corresponda al total de sus actividades, el impuesto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hubiere</w:t>
      </w:r>
      <w:r>
        <w:rPr>
          <w:spacing w:val="2"/>
        </w:rPr>
        <w:t xml:space="preserve"> </w:t>
      </w:r>
      <w:r>
        <w:t>retenido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mes.</w:t>
      </w:r>
    </w:p>
    <w:p w14:paraId="5EF547E7" w14:textId="77777777" w:rsidR="002F33DB" w:rsidRDefault="002F33DB">
      <w:pPr>
        <w:pStyle w:val="Textoindependiente"/>
      </w:pPr>
    </w:p>
    <w:p w14:paraId="02D4441D" w14:textId="77777777" w:rsidR="002F33DB" w:rsidRDefault="007D5FBE">
      <w:pPr>
        <w:pStyle w:val="Textoindependiente"/>
        <w:spacing w:before="1"/>
        <w:ind w:left="118" w:right="243" w:firstLine="288"/>
        <w:jc w:val="both"/>
      </w:pPr>
      <w:r>
        <w:t>Tratándose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importación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tangibles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hará</w:t>
      </w:r>
      <w:r>
        <w:rPr>
          <w:spacing w:val="22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establece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28</w:t>
      </w:r>
      <w:r>
        <w:rPr>
          <w:spacing w:val="2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este ordenamiento. Para los efectos de esta Ley son bienes tangibles los que se pueden tocar, pesar o</w:t>
      </w:r>
      <w:r>
        <w:rPr>
          <w:spacing w:val="1"/>
        </w:rPr>
        <w:t xml:space="preserve"> </w:t>
      </w:r>
      <w:r>
        <w:t>medir;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intangibles los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 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características.</w:t>
      </w:r>
    </w:p>
    <w:p w14:paraId="2445B2D3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20EA1B87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02ED07A" w14:textId="77777777" w:rsidR="002F33DB" w:rsidRPr="003308BB" w:rsidRDefault="007D5FBE">
      <w:pPr>
        <w:pStyle w:val="Textoindependiente"/>
        <w:spacing w:line="242" w:lineRule="auto"/>
        <w:ind w:left="118" w:firstLine="288"/>
        <w:rPr>
          <w:strike/>
        </w:rPr>
      </w:pPr>
      <w:bookmarkStart w:id="20" w:name="Artículo_5o_E"/>
      <w:bookmarkEnd w:id="20"/>
      <w:r w:rsidRPr="003308BB">
        <w:rPr>
          <w:b/>
          <w:strike/>
        </w:rPr>
        <w:t>Artículo</w:t>
      </w:r>
      <w:r w:rsidRPr="003308BB">
        <w:rPr>
          <w:b/>
          <w:strike/>
          <w:spacing w:val="4"/>
        </w:rPr>
        <w:t xml:space="preserve"> </w:t>
      </w:r>
      <w:r w:rsidRPr="003308BB">
        <w:rPr>
          <w:b/>
          <w:strike/>
        </w:rPr>
        <w:t>5o.-E.</w:t>
      </w:r>
      <w:r w:rsidRPr="003308BB">
        <w:rPr>
          <w:b/>
          <w:strike/>
          <w:spacing w:val="4"/>
        </w:rPr>
        <w:t xml:space="preserve"> </w:t>
      </w:r>
      <w:r w:rsidRPr="003308BB">
        <w:rPr>
          <w:strike/>
        </w:rPr>
        <w:t>Los</w:t>
      </w:r>
      <w:r w:rsidRPr="003308BB">
        <w:rPr>
          <w:strike/>
          <w:spacing w:val="6"/>
        </w:rPr>
        <w:t xml:space="preserve"> </w:t>
      </w:r>
      <w:r w:rsidRPr="003308BB">
        <w:rPr>
          <w:strike/>
        </w:rPr>
        <w:t>contribuyentes</w:t>
      </w:r>
      <w:r w:rsidRPr="003308BB">
        <w:rPr>
          <w:strike/>
          <w:spacing w:val="5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4"/>
        </w:rPr>
        <w:t xml:space="preserve"> </w:t>
      </w:r>
      <w:r w:rsidRPr="003308BB">
        <w:rPr>
          <w:strike/>
        </w:rPr>
        <w:t>ejerzan</w:t>
      </w:r>
      <w:r w:rsidRPr="003308BB">
        <w:rPr>
          <w:strike/>
          <w:spacing w:val="6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7"/>
        </w:rPr>
        <w:t xml:space="preserve"> </w:t>
      </w:r>
      <w:r w:rsidRPr="003308BB">
        <w:rPr>
          <w:strike/>
        </w:rPr>
        <w:t>opción</w:t>
      </w:r>
      <w:r w:rsidRPr="003308BB">
        <w:rPr>
          <w:strike/>
          <w:spacing w:val="6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4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5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4"/>
        </w:rPr>
        <w:t xml:space="preserve"> </w:t>
      </w:r>
      <w:r w:rsidRPr="003308BB">
        <w:rPr>
          <w:strike/>
        </w:rPr>
        <w:t>refiere</w:t>
      </w:r>
      <w:r w:rsidRPr="003308BB">
        <w:rPr>
          <w:strike/>
          <w:spacing w:val="5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3"/>
        </w:rPr>
        <w:t xml:space="preserve"> </w:t>
      </w:r>
      <w:r w:rsidRPr="003308BB">
        <w:rPr>
          <w:strike/>
        </w:rPr>
        <w:t>artículo</w:t>
      </w:r>
      <w:r w:rsidRPr="003308BB">
        <w:rPr>
          <w:strike/>
          <w:spacing w:val="7"/>
        </w:rPr>
        <w:t xml:space="preserve"> </w:t>
      </w:r>
      <w:r w:rsidRPr="003308BB">
        <w:rPr>
          <w:strike/>
        </w:rPr>
        <w:t>111</w:t>
      </w:r>
      <w:r w:rsidRPr="003308BB">
        <w:rPr>
          <w:strike/>
          <w:spacing w:val="6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6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5"/>
        </w:rPr>
        <w:t xml:space="preserve"> </w:t>
      </w:r>
      <w:r w:rsidRPr="003308BB">
        <w:rPr>
          <w:strike/>
        </w:rPr>
        <w:t>Ley</w:t>
      </w:r>
      <w:r w:rsidRPr="003308BB">
        <w:rPr>
          <w:strike/>
          <w:spacing w:val="3"/>
        </w:rPr>
        <w:t xml:space="preserve"> </w:t>
      </w:r>
      <w:r w:rsidRPr="003308BB">
        <w:rPr>
          <w:strike/>
        </w:rPr>
        <w:t>del</w:t>
      </w:r>
      <w:r w:rsidRPr="003308BB">
        <w:rPr>
          <w:strike/>
          <w:spacing w:val="-52"/>
        </w:rPr>
        <w:t xml:space="preserve"> </w:t>
      </w:r>
      <w:r w:rsidRPr="003308BB">
        <w:rPr>
          <w:strike/>
        </w:rPr>
        <w:t>Impuesto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sobre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Renta,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durante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periodo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permanezcan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régimen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previsto</w:t>
      </w:r>
      <w:r w:rsidRPr="003308BB">
        <w:rPr>
          <w:strike/>
          <w:spacing w:val="25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dicho</w:t>
      </w:r>
      <w:r w:rsidRPr="003308BB">
        <w:rPr>
          <w:strike/>
          <w:spacing w:val="16"/>
        </w:rPr>
        <w:t xml:space="preserve"> </w:t>
      </w:r>
      <w:r w:rsidRPr="003308BB">
        <w:rPr>
          <w:strike/>
        </w:rPr>
        <w:t>artículo,</w:t>
      </w:r>
    </w:p>
    <w:p w14:paraId="474431A3" w14:textId="77777777" w:rsidR="002F33DB" w:rsidRPr="003308BB" w:rsidRDefault="002F33DB">
      <w:pPr>
        <w:pStyle w:val="Textoindependiente"/>
        <w:spacing w:before="10"/>
        <w:rPr>
          <w:strike/>
          <w:sz w:val="27"/>
        </w:rPr>
      </w:pPr>
    </w:p>
    <w:p w14:paraId="1E311A80" w14:textId="77777777" w:rsidR="002F33DB" w:rsidRPr="003308BB" w:rsidRDefault="007D5FBE">
      <w:pPr>
        <w:pStyle w:val="Textoindependiente"/>
        <w:spacing w:before="93"/>
        <w:ind w:left="118" w:right="237"/>
        <w:jc w:val="both"/>
        <w:rPr>
          <w:strike/>
        </w:rPr>
      </w:pPr>
      <w:r w:rsidRPr="003308BB">
        <w:rPr>
          <w:strike/>
        </w:rPr>
        <w:t>en lugar de presentar mensualmente la declaración a que se refiere el artículo 5o.-D de esta Ley, deberán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calcular el impuesto al valor agregado de forma bimestral por los periodos comprendidos de enero y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 xml:space="preserve">febrero; </w:t>
      </w:r>
      <w:r w:rsidRPr="003308BB">
        <w:rPr>
          <w:strike/>
        </w:rPr>
        <w:lastRenderedPageBreak/>
        <w:t>marzo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y abril; mayo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y junio; julio y agosto; septiembre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y octubre,</w:t>
      </w:r>
      <w:r w:rsidRPr="003308BB">
        <w:rPr>
          <w:strike/>
          <w:spacing w:val="55"/>
        </w:rPr>
        <w:t xml:space="preserve"> </w:t>
      </w:r>
      <w:r w:rsidRPr="003308BB">
        <w:rPr>
          <w:strike/>
        </w:rPr>
        <w:t>y noviembre y diciembre 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cada año y efectuar el pago del impuesto a más tardar el día 17 del mes siguiente al bimestre que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corresponda, mediante declaración que presentarán a través de los sistemas que disponga el Servicio 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Administración Tributaria en su página de Internet, excepto en el caso de importaciones de bienes en 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que se estará a lo dispuesto en los artículos 28 y 33 de esta Ley, según se trate. Los pagos bimestrales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tendrán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carácter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definitivos.</w:t>
      </w:r>
    </w:p>
    <w:p w14:paraId="5CD263A2" w14:textId="77777777" w:rsidR="002F33DB" w:rsidRPr="003308BB" w:rsidRDefault="002F33DB">
      <w:pPr>
        <w:pStyle w:val="Textoindependiente"/>
        <w:spacing w:before="10"/>
        <w:rPr>
          <w:strike/>
          <w:sz w:val="19"/>
        </w:rPr>
      </w:pPr>
    </w:p>
    <w:p w14:paraId="0E453477" w14:textId="77777777" w:rsidR="002F33DB" w:rsidRPr="003308BB" w:rsidRDefault="007D5FBE">
      <w:pPr>
        <w:pStyle w:val="Textoindependiente"/>
        <w:ind w:left="118" w:right="242" w:firstLine="288"/>
        <w:jc w:val="both"/>
        <w:rPr>
          <w:strike/>
        </w:rPr>
      </w:pPr>
      <w:r w:rsidRPr="003308BB">
        <w:rPr>
          <w:strike/>
        </w:rPr>
        <w:t>El pago bimestral será la diferencia entre el impuesto que corresponda al total de las actividades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realizadas en el bimestre por el que se efectúa el pago, a excepción de las importaciones de bienes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tangibles, y las cantidades correspondientes al mismo periodo por las que proceda el acreditamiento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determinadas en los términos de esta Ley. En su caso, el contribuyente disminuirá del impuesto que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corresponda al total de sus actividades, el impuesto que se le hubiere retenido en el bimestre de que se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trate.</w:t>
      </w:r>
    </w:p>
    <w:p w14:paraId="0FFA8151" w14:textId="77777777" w:rsidR="002F33DB" w:rsidRPr="003308BB" w:rsidRDefault="002F33DB">
      <w:pPr>
        <w:pStyle w:val="Textoindependiente"/>
        <w:spacing w:before="1"/>
        <w:rPr>
          <w:strike/>
        </w:rPr>
      </w:pPr>
    </w:p>
    <w:p w14:paraId="183FA9DD" w14:textId="77777777" w:rsidR="002F33DB" w:rsidRPr="003308BB" w:rsidRDefault="007D5FBE">
      <w:pPr>
        <w:pStyle w:val="Textoindependiente"/>
        <w:ind w:left="118" w:right="242" w:firstLine="288"/>
        <w:jc w:val="both"/>
        <w:rPr>
          <w:strike/>
        </w:rPr>
      </w:pPr>
      <w:r w:rsidRPr="003308BB">
        <w:rPr>
          <w:strike/>
        </w:rPr>
        <w:t>Los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contribuyentes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refiere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0"/>
        </w:rPr>
        <w:t xml:space="preserve"> </w:t>
      </w:r>
      <w:r w:rsidRPr="003308BB">
        <w:rPr>
          <w:strike/>
        </w:rPr>
        <w:t>presente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artículo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que,</w:t>
      </w:r>
      <w:r w:rsidRPr="003308BB">
        <w:rPr>
          <w:strike/>
          <w:spacing w:val="11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su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caso,</w:t>
      </w:r>
      <w:r w:rsidRPr="003308BB">
        <w:rPr>
          <w:strike/>
          <w:spacing w:val="13"/>
        </w:rPr>
        <w:t xml:space="preserve"> </w:t>
      </w:r>
      <w:r w:rsidRPr="003308BB">
        <w:rPr>
          <w:strike/>
        </w:rPr>
        <w:t>efectúen</w:t>
      </w:r>
      <w:r w:rsidRPr="003308BB">
        <w:rPr>
          <w:strike/>
          <w:spacing w:val="12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retención</w:t>
      </w:r>
      <w:r w:rsidRPr="003308BB">
        <w:rPr>
          <w:strike/>
          <w:spacing w:val="14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11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se refiere el artículo 1o.-A de esta Ley, en lugar de enterar el impuesto retenido mensualmente mediante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 declaración a que se refiere el penúltimo párrafo de dicho artículo, lo enterarán por los bimestres a que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se refiere el primer párrafo de este artículo, conjuntamente con la declaración de pago prevista en 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mismo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o,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su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defecto,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a más tardar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día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17 del</w:t>
      </w:r>
      <w:r w:rsidRPr="003308BB">
        <w:rPr>
          <w:strike/>
          <w:spacing w:val="-3"/>
        </w:rPr>
        <w:t xml:space="preserve"> </w:t>
      </w:r>
      <w:r w:rsidRPr="003308BB">
        <w:rPr>
          <w:strike/>
        </w:rPr>
        <w:t>mes siguiente al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bimestre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3"/>
        </w:rPr>
        <w:t xml:space="preserve"> </w:t>
      </w:r>
      <w:r w:rsidRPr="003308BB">
        <w:rPr>
          <w:strike/>
        </w:rPr>
        <w:t>corresponda.</w:t>
      </w:r>
    </w:p>
    <w:p w14:paraId="5D6447EB" w14:textId="77777777" w:rsidR="002F33DB" w:rsidRPr="003308BB" w:rsidRDefault="002F33DB">
      <w:pPr>
        <w:pStyle w:val="Textoindependiente"/>
        <w:rPr>
          <w:strike/>
        </w:rPr>
      </w:pPr>
    </w:p>
    <w:p w14:paraId="6B27EAE5" w14:textId="77777777" w:rsidR="002F33DB" w:rsidRPr="003308BB" w:rsidRDefault="007D5FBE">
      <w:pPr>
        <w:pStyle w:val="Textoindependiente"/>
        <w:spacing w:before="1"/>
        <w:ind w:left="118" w:right="244" w:firstLine="288"/>
        <w:jc w:val="both"/>
        <w:rPr>
          <w:strike/>
        </w:rPr>
      </w:pPr>
      <w:r w:rsidRPr="003308BB">
        <w:rPr>
          <w:strike/>
        </w:rPr>
        <w:t>Tratándose de contribuyentes que inicien actividades, en la declaración correspondiente al primer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bimestre</w:t>
      </w:r>
      <w:r w:rsidRPr="003308BB">
        <w:rPr>
          <w:strike/>
          <w:spacing w:val="-3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presenten,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deberán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considerar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únicamente</w:t>
      </w:r>
      <w:r w:rsidRPr="003308BB">
        <w:rPr>
          <w:strike/>
          <w:spacing w:val="-3"/>
        </w:rPr>
        <w:t xml:space="preserve"> </w:t>
      </w:r>
      <w:r w:rsidRPr="003308BB">
        <w:rPr>
          <w:strike/>
        </w:rPr>
        <w:t>los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meses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hayan</w:t>
      </w:r>
      <w:r w:rsidRPr="003308BB">
        <w:rPr>
          <w:strike/>
          <w:spacing w:val="-3"/>
        </w:rPr>
        <w:t xml:space="preserve"> </w:t>
      </w:r>
      <w:r w:rsidRPr="003308BB">
        <w:rPr>
          <w:strike/>
        </w:rPr>
        <w:t>realizado actividades.</w:t>
      </w:r>
    </w:p>
    <w:p w14:paraId="756B3BF0" w14:textId="77777777" w:rsidR="002F33DB" w:rsidRPr="003308BB" w:rsidRDefault="002F33DB">
      <w:pPr>
        <w:pStyle w:val="Textoindependiente"/>
        <w:spacing w:before="1"/>
        <w:rPr>
          <w:strike/>
        </w:rPr>
      </w:pPr>
    </w:p>
    <w:p w14:paraId="2DE763FE" w14:textId="77777777" w:rsidR="002F33DB" w:rsidRPr="003308BB" w:rsidRDefault="007D5FBE">
      <w:pPr>
        <w:pStyle w:val="Textoindependiente"/>
        <w:ind w:left="118" w:right="235" w:firstLine="288"/>
        <w:jc w:val="both"/>
        <w:rPr>
          <w:strike/>
        </w:rPr>
      </w:pPr>
      <w:r w:rsidRPr="003308BB">
        <w:rPr>
          <w:strike/>
        </w:rPr>
        <w:t>Los contribuyentes a que se refiere este artículo, deberán cumplir la obligación prevista en la fracción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III del artículo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112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Ley del Impuesto sobre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Renta, en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lugar 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llevar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 contabilidad a</w:t>
      </w:r>
      <w:r w:rsidRPr="003308BB">
        <w:rPr>
          <w:strike/>
          <w:spacing w:val="55"/>
        </w:rPr>
        <w:t xml:space="preserve"> </w:t>
      </w:r>
      <w:r w:rsidRPr="003308BB">
        <w:rPr>
          <w:strike/>
        </w:rPr>
        <w:t>que se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refiere la fracción I del artículo 32 de esta Ley. Asimismo, podrán conservar y expedir comprobantes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fiscales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conformidad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con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lo establecido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en las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fracciones II</w:t>
      </w:r>
      <w:r w:rsidRPr="003308BB">
        <w:rPr>
          <w:strike/>
          <w:spacing w:val="2"/>
        </w:rPr>
        <w:t xml:space="preserve"> </w:t>
      </w:r>
      <w:r w:rsidRPr="003308BB">
        <w:rPr>
          <w:strike/>
        </w:rPr>
        <w:t>y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IV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del citado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artículo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112.</w:t>
      </w:r>
    </w:p>
    <w:p w14:paraId="20F3E037" w14:textId="77777777" w:rsidR="002F33DB" w:rsidRPr="003308BB" w:rsidRDefault="002F33DB">
      <w:pPr>
        <w:pStyle w:val="Textoindependiente"/>
        <w:rPr>
          <w:strike/>
        </w:rPr>
      </w:pPr>
    </w:p>
    <w:p w14:paraId="275E4136" w14:textId="65F87068" w:rsidR="00C14590" w:rsidRPr="003308BB" w:rsidRDefault="007D5FBE">
      <w:pPr>
        <w:pStyle w:val="Textoindependiente"/>
        <w:ind w:left="118" w:right="241" w:firstLine="288"/>
        <w:jc w:val="both"/>
        <w:rPr>
          <w:strike/>
        </w:rPr>
      </w:pPr>
      <w:r w:rsidRPr="003308BB">
        <w:rPr>
          <w:strike/>
        </w:rPr>
        <w:t>Asimismo,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los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contribuyentes</w:t>
      </w:r>
      <w:r w:rsidRPr="003308BB">
        <w:rPr>
          <w:strike/>
          <w:spacing w:val="20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refiere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presente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artículo,</w:t>
      </w:r>
      <w:r w:rsidRPr="003308BB">
        <w:rPr>
          <w:strike/>
          <w:spacing w:val="20"/>
        </w:rPr>
        <w:t xml:space="preserve"> </w:t>
      </w:r>
      <w:r w:rsidRPr="003308BB">
        <w:rPr>
          <w:strike/>
        </w:rPr>
        <w:t>no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estarán</w:t>
      </w:r>
      <w:r w:rsidRPr="003308BB">
        <w:rPr>
          <w:strike/>
          <w:spacing w:val="18"/>
        </w:rPr>
        <w:t xml:space="preserve"> </w:t>
      </w:r>
      <w:r w:rsidRPr="003308BB">
        <w:rPr>
          <w:strike/>
        </w:rPr>
        <w:t>obligados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19"/>
        </w:rPr>
        <w:t xml:space="preserve"> </w:t>
      </w:r>
      <w:r w:rsidRPr="003308BB">
        <w:rPr>
          <w:strike/>
        </w:rPr>
        <w:t>presentar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las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declaraciones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informativas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previstas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esta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Ley,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siempre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presenten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información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las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operaciones con sus proveedores en el bimestre inmediato anterior, de conformidad con la fracción VIII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del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artículo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112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Ley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del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Impuesto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sobre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Renta.</w:t>
      </w:r>
    </w:p>
    <w:p w14:paraId="37679508" w14:textId="77777777" w:rsidR="00C14590" w:rsidRDefault="007D5FBE" w:rsidP="00C14590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E9AB85C" w14:textId="4207918D" w:rsidR="00C14590" w:rsidRPr="00C14590" w:rsidRDefault="00C14590" w:rsidP="00C14590">
      <w:pPr>
        <w:spacing w:line="181" w:lineRule="exact"/>
        <w:ind w:right="233"/>
        <w:jc w:val="both"/>
        <w:rPr>
          <w:rFonts w:ascii="Times New Roman" w:hAnsi="Times New Roman"/>
          <w:i/>
          <w:color w:val="7030A0"/>
          <w:sz w:val="16"/>
        </w:rPr>
      </w:pPr>
      <w:r w:rsidRPr="00C14590">
        <w:rPr>
          <w:b/>
          <w:color w:val="7030A0"/>
          <w:sz w:val="19"/>
        </w:rPr>
        <w:t>Artículo</w:t>
      </w:r>
      <w:r w:rsidRPr="00C14590">
        <w:rPr>
          <w:b/>
          <w:color w:val="7030A0"/>
          <w:spacing w:val="12"/>
          <w:sz w:val="19"/>
        </w:rPr>
        <w:t xml:space="preserve"> </w:t>
      </w:r>
      <w:r w:rsidRPr="00C14590">
        <w:rPr>
          <w:b/>
          <w:color w:val="7030A0"/>
          <w:sz w:val="19"/>
        </w:rPr>
        <w:t>So.-E.</w:t>
      </w:r>
      <w:r w:rsidRPr="00C14590">
        <w:rPr>
          <w:b/>
          <w:color w:val="7030A0"/>
          <w:spacing w:val="7"/>
          <w:sz w:val="19"/>
        </w:rPr>
        <w:t xml:space="preserve"> </w:t>
      </w:r>
      <w:r w:rsidRPr="00C14590">
        <w:rPr>
          <w:color w:val="7030A0"/>
          <w:sz w:val="20"/>
        </w:rPr>
        <w:t>(Se</w:t>
      </w:r>
      <w:r w:rsidRPr="00C14590">
        <w:rPr>
          <w:color w:val="7030A0"/>
          <w:spacing w:val="7"/>
          <w:sz w:val="20"/>
        </w:rPr>
        <w:t xml:space="preserve"> </w:t>
      </w:r>
      <w:r w:rsidRPr="00C14590">
        <w:rPr>
          <w:color w:val="7030A0"/>
          <w:sz w:val="20"/>
        </w:rPr>
        <w:t>deroga).</w:t>
      </w:r>
    </w:p>
    <w:p w14:paraId="422286BC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197A9F2" w14:textId="77777777" w:rsidR="002F33DB" w:rsidRDefault="007D5FBE">
      <w:pPr>
        <w:pStyle w:val="Textoindependiente"/>
        <w:ind w:left="118" w:right="237" w:firstLine="288"/>
        <w:jc w:val="both"/>
      </w:pPr>
      <w:bookmarkStart w:id="21" w:name="Artículo_5o_F"/>
      <w:bookmarkEnd w:id="21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5o.-F.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 del uso o goce temporal de inmuebles, cuyo monto mensual no exceda de diez salarios</w:t>
      </w:r>
      <w:r>
        <w:rPr>
          <w:spacing w:val="1"/>
        </w:rPr>
        <w:t xml:space="preserve"> </w:t>
      </w:r>
      <w:r>
        <w:t>mínimos generales del área geográfica del Distrito Federal, elevados al mes, que ejerzan la opción a que</w:t>
      </w:r>
      <w:r>
        <w:rPr>
          <w:spacing w:val="1"/>
        </w:rPr>
        <w:t xml:space="preserve"> </w:t>
      </w:r>
      <w:r>
        <w:t>se refiere el artículo 116 de la Ley del Impuesto sobre la Renta de efectuar los pagos provisionales de</w:t>
      </w:r>
      <w:r>
        <w:rPr>
          <w:spacing w:val="1"/>
        </w:rPr>
        <w:t xml:space="preserve"> </w:t>
      </w:r>
      <w:r>
        <w:t>forma trimestral para efectos de dicho impuesto, en lugar</w:t>
      </w:r>
      <w:r>
        <w:rPr>
          <w:spacing w:val="55"/>
        </w:rPr>
        <w:t xml:space="preserve"> </w:t>
      </w:r>
      <w:r>
        <w:t>de presentar mensualmente la declaración a</w:t>
      </w:r>
      <w:r>
        <w:rPr>
          <w:spacing w:val="1"/>
        </w:rPr>
        <w:t xml:space="preserve"> </w:t>
      </w:r>
      <w:r>
        <w:t>que se refiere el artículo 5o.-D de esta Ley, deberán calcular el impuesto al valor agregado de forma</w:t>
      </w:r>
      <w:r>
        <w:rPr>
          <w:spacing w:val="1"/>
        </w:rPr>
        <w:t xml:space="preserve"> </w:t>
      </w:r>
      <w:r>
        <w:t>trimestral por los periodos comprendidos de enero, febrero y marzo; abril, mayo y junio; julio, agosto y</w:t>
      </w:r>
      <w:r>
        <w:rPr>
          <w:spacing w:val="1"/>
        </w:rPr>
        <w:t xml:space="preserve"> </w:t>
      </w:r>
      <w:r>
        <w:t>septiembre, y octubre, noviembre y diciembre, de cada año, y efectuar el pago del impuesto mediante</w:t>
      </w:r>
      <w:r>
        <w:rPr>
          <w:spacing w:val="1"/>
        </w:rPr>
        <w:t xml:space="preserve"> </w:t>
      </w:r>
      <w:r>
        <w:t>declaración que presentarán ante las oficinas autorizadas a más tardar el día 17 del mes siguiente al</w:t>
      </w:r>
      <w:r>
        <w:rPr>
          <w:spacing w:val="1"/>
        </w:rPr>
        <w:t xml:space="preserve"> </w:t>
      </w:r>
      <w:r>
        <w:t>trimestre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pago. Los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trimestrales</w:t>
      </w:r>
      <w:r>
        <w:rPr>
          <w:spacing w:val="-1"/>
        </w:rPr>
        <w:t xml:space="preserve"> </w:t>
      </w:r>
      <w:r>
        <w:t>tendrán el</w:t>
      </w:r>
      <w:r>
        <w:rPr>
          <w:spacing w:val="-2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definitivos.</w:t>
      </w:r>
    </w:p>
    <w:p w14:paraId="725F85F9" w14:textId="77777777" w:rsidR="002F33DB" w:rsidRDefault="002F33DB">
      <w:pPr>
        <w:pStyle w:val="Textoindependiente"/>
        <w:spacing w:before="5"/>
      </w:pPr>
    </w:p>
    <w:p w14:paraId="55A39239" w14:textId="77777777" w:rsidR="002F33DB" w:rsidRDefault="007D5FBE">
      <w:pPr>
        <w:pStyle w:val="Textoindependiente"/>
        <w:ind w:left="118" w:right="236" w:firstLine="288"/>
        <w:jc w:val="both"/>
      </w:pPr>
      <w:r>
        <w:t>El pago trimestral será la diferencia entre el impuesto que corresponda al total de las actividades</w:t>
      </w:r>
      <w:r>
        <w:rPr>
          <w:spacing w:val="1"/>
        </w:rPr>
        <w:t xml:space="preserve"> </w:t>
      </w:r>
      <w:r>
        <w:t>realizadas en el trimestre por el que se efectúa el pago y las cantidades correspondientes al mismo</w:t>
      </w:r>
      <w:r>
        <w:rPr>
          <w:spacing w:val="1"/>
        </w:rPr>
        <w:t xml:space="preserve"> </w:t>
      </w:r>
      <w:r>
        <w:t>periodo por las que proceda el acreditamiento determinadas en los términos de esta Ley. En su caso, el</w:t>
      </w:r>
      <w:r>
        <w:rPr>
          <w:spacing w:val="1"/>
        </w:rPr>
        <w:t xml:space="preserve"> </w:t>
      </w:r>
      <w:r>
        <w:t>contribuyente disminuirá del impuesto que corresponda al total de sus actividades, el impuesto que se le</w:t>
      </w:r>
      <w:r>
        <w:rPr>
          <w:spacing w:val="1"/>
        </w:rPr>
        <w:t xml:space="preserve"> </w:t>
      </w:r>
      <w:r>
        <w:t>hubiere</w:t>
      </w:r>
      <w:r>
        <w:rPr>
          <w:spacing w:val="-2"/>
        </w:rPr>
        <w:t xml:space="preserve"> </w:t>
      </w:r>
      <w:r>
        <w:t>retenido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trimestre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14:paraId="0F18E9F6" w14:textId="77777777" w:rsidR="002F33DB" w:rsidRDefault="002F33DB">
      <w:pPr>
        <w:pStyle w:val="Textoindependiente"/>
        <w:spacing w:before="10"/>
        <w:rPr>
          <w:sz w:val="27"/>
        </w:rPr>
      </w:pPr>
    </w:p>
    <w:p w14:paraId="49D44C05" w14:textId="77777777" w:rsidR="002F33DB" w:rsidRDefault="007D5FBE">
      <w:pPr>
        <w:pStyle w:val="Textoindependiente"/>
        <w:spacing w:before="93"/>
        <w:ind w:left="118" w:right="233" w:firstLine="288"/>
        <w:jc w:val="both"/>
      </w:pPr>
      <w:r>
        <w:t>Tratándose de contribuyentes que inicien actividades, en la declaración correspondiente al primer</w:t>
      </w:r>
      <w:r>
        <w:rPr>
          <w:spacing w:val="1"/>
        </w:rPr>
        <w:t xml:space="preserve"> </w:t>
      </w:r>
      <w:r>
        <w:t>trimestre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presenten, deberán</w:t>
      </w:r>
      <w:r>
        <w:rPr>
          <w:spacing w:val="-3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realizado actividades.</w:t>
      </w:r>
    </w:p>
    <w:p w14:paraId="70754ADC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EC5BB1A" w14:textId="77777777" w:rsidR="002F33DB" w:rsidRDefault="002F33DB">
      <w:pPr>
        <w:pStyle w:val="Textoindependiente"/>
        <w:spacing w:before="9"/>
        <w:rPr>
          <w:rFonts w:ascii="Times New Roman"/>
          <w:i/>
          <w:sz w:val="19"/>
        </w:rPr>
      </w:pPr>
    </w:p>
    <w:p w14:paraId="62A7C4E9" w14:textId="77777777" w:rsidR="002F33DB" w:rsidRDefault="007D5FBE">
      <w:pPr>
        <w:pStyle w:val="Textoindependiente"/>
        <w:spacing w:line="242" w:lineRule="auto"/>
        <w:ind w:left="118" w:right="243" w:firstLine="288"/>
        <w:jc w:val="both"/>
      </w:pPr>
      <w:bookmarkStart w:id="22" w:name="Artículo_6o"/>
      <w:bookmarkEnd w:id="22"/>
      <w:r>
        <w:rPr>
          <w:b/>
        </w:rPr>
        <w:t xml:space="preserve">Artículo 6o.- </w:t>
      </w:r>
      <w:r>
        <w:t>Cuando en la declaración de pago resulte saldo a favor, el contribuyente únicamente</w:t>
      </w:r>
      <w:r>
        <w:rPr>
          <w:spacing w:val="1"/>
        </w:rPr>
        <w:t xml:space="preserve"> </w:t>
      </w:r>
      <w:r>
        <w:t xml:space="preserve">podrá </w:t>
      </w:r>
      <w:r>
        <w:lastRenderedPageBreak/>
        <w:t>acreditarlo contra el impuesto a su cargo que le corresponda en los meses siguientes</w:t>
      </w:r>
      <w:r>
        <w:rPr>
          <w:spacing w:val="55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agotarlo o solicitar su devolución. Cuando se solicite la devolución deberá ser sobre el total del saldo a</w:t>
      </w:r>
      <w:r>
        <w:rPr>
          <w:spacing w:val="1"/>
        </w:rPr>
        <w:t xml:space="preserve"> </w:t>
      </w:r>
      <w:r>
        <w:t>favor.</w:t>
      </w:r>
    </w:p>
    <w:p w14:paraId="593A1122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31-12-1988,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3B0342C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39CE4843" w14:textId="77777777" w:rsidR="002F33DB" w:rsidRDefault="007D5FBE">
      <w:pPr>
        <w:pStyle w:val="Textoindependiente"/>
        <w:spacing w:before="1" w:line="228" w:lineRule="exact"/>
        <w:ind w:left="406"/>
      </w:pPr>
      <w:r>
        <w:t>Los</w:t>
      </w:r>
      <w:r>
        <w:rPr>
          <w:spacing w:val="-3"/>
        </w:rPr>
        <w:t xml:space="preserve"> </w:t>
      </w:r>
      <w:r>
        <w:t>saldos</w:t>
      </w:r>
      <w:r>
        <w:rPr>
          <w:spacing w:val="-3"/>
        </w:rPr>
        <w:t xml:space="preserve"> </w:t>
      </w:r>
      <w:r>
        <w:t>cuya</w:t>
      </w:r>
      <w:r>
        <w:rPr>
          <w:spacing w:val="-1"/>
        </w:rPr>
        <w:t xml:space="preserve"> </w:t>
      </w:r>
      <w:r>
        <w:t>devolución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acreditarse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posteriores.</w:t>
      </w:r>
    </w:p>
    <w:p w14:paraId="39B708BC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3DD6D855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76360C04" w14:textId="77777777" w:rsidR="002F33DB" w:rsidRDefault="007D5FBE">
      <w:pPr>
        <w:pStyle w:val="Textoindependiente"/>
        <w:ind w:left="118" w:right="240" w:firstLine="288"/>
        <w:jc w:val="both"/>
      </w:pPr>
      <w:r>
        <w:t>Tratándose de los contribuyentes que proporcionen los servicios a que se refiere el inciso h) de la</w:t>
      </w:r>
      <w:r>
        <w:rPr>
          <w:spacing w:val="1"/>
        </w:rPr>
        <w:t xml:space="preserve"> </w:t>
      </w:r>
      <w:r>
        <w:t>fracción II</w:t>
      </w:r>
      <w:r>
        <w:rPr>
          <w:spacing w:val="1"/>
        </w:rPr>
        <w:t xml:space="preserve"> </w:t>
      </w:r>
      <w:r>
        <w:t>del artículo 2o.-A de esta Ley, cuando en su declaración mensual resulte saldo a favor, dicho</w:t>
      </w:r>
      <w:r>
        <w:rPr>
          <w:spacing w:val="1"/>
        </w:rPr>
        <w:t xml:space="preserve"> </w:t>
      </w:r>
      <w:r>
        <w:t>saldo se pagará al contribuyente, el cual deberá destinarlo para invertirse en infraestructura hidráulica o al</w:t>
      </w:r>
      <w:r>
        <w:rPr>
          <w:spacing w:val="-53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artículos</w:t>
      </w:r>
      <w:r>
        <w:rPr>
          <w:spacing w:val="1"/>
        </w:rPr>
        <w:t xml:space="preserve"> </w:t>
      </w:r>
      <w:r>
        <w:t>222</w:t>
      </w:r>
      <w:r>
        <w:rPr>
          <w:spacing w:val="1"/>
        </w:rPr>
        <w:t xml:space="preserve"> </w:t>
      </w:r>
      <w:r>
        <w:t>y 276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contribuyente, mediante aviso, demostrará ante el Servicio de Administración Tributaria la inversión</w:t>
      </w:r>
      <w:r>
        <w:rPr>
          <w:spacing w:val="1"/>
        </w:rPr>
        <w:t xml:space="preserve"> </w:t>
      </w:r>
      <w:r>
        <w:t>realizada, 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 pago</w:t>
      </w:r>
      <w:r>
        <w:rPr>
          <w:spacing w:val="1"/>
        </w:rPr>
        <w:t xml:space="preserve"> </w:t>
      </w:r>
      <w:r>
        <w:t>de los derechos realizado.</w:t>
      </w:r>
    </w:p>
    <w:p w14:paraId="1277FF2D" w14:textId="77777777" w:rsidR="002F33DB" w:rsidRDefault="007D5FBE">
      <w:pPr>
        <w:ind w:left="4595" w:right="233" w:firstLine="2508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30-12-2002: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 w14:paraId="20850F6E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2BADBDA3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350E56A" w14:textId="77777777" w:rsidR="002F33DB" w:rsidRDefault="007D5FBE">
      <w:pPr>
        <w:pStyle w:val="Textoindependiente"/>
        <w:ind w:left="118" w:right="241" w:firstLine="288"/>
        <w:jc w:val="both"/>
      </w:pPr>
      <w:bookmarkStart w:id="23" w:name="Artículo_7o"/>
      <w:bookmarkEnd w:id="23"/>
      <w:r>
        <w:rPr>
          <w:b/>
        </w:rPr>
        <w:t xml:space="preserve">Artículo 7o.- </w:t>
      </w:r>
      <w:r>
        <w:t>El contribuyente que reciba la devolución de bienes enajenados, otorgue descuentos o</w:t>
      </w:r>
      <w:r>
        <w:rPr>
          <w:spacing w:val="1"/>
        </w:rPr>
        <w:t xml:space="preserve"> </w:t>
      </w:r>
      <w:r>
        <w:t>bonificaciones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devuelva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anticipos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recibidos,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gravadas por esta Ley, deducirá en la siguiente o siguientes declaraciones de pago del mes</w:t>
      </w:r>
      <w:r>
        <w:rPr>
          <w:spacing w:val="1"/>
        </w:rPr>
        <w:t xml:space="preserve"> </w:t>
      </w:r>
      <w:r>
        <w:t>de calendario que corresponda, el monto de dichos conceptos del valor de los actos o actividades por los</w:t>
      </w:r>
      <w:r>
        <w:rPr>
          <w:spacing w:val="1"/>
        </w:rPr>
        <w:t xml:space="preserve"> </w:t>
      </w:r>
      <w:r>
        <w:t>que deba pagar el impuesto, siempre que expresamente se haga constar que el impuesto al valor</w:t>
      </w:r>
      <w:r>
        <w:rPr>
          <w:spacing w:val="1"/>
        </w:rPr>
        <w:t xml:space="preserve"> </w:t>
      </w:r>
      <w:r>
        <w:t>agregado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trasladado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restituyó.</w:t>
      </w:r>
    </w:p>
    <w:p w14:paraId="117DED20" w14:textId="77777777" w:rsidR="002F33DB" w:rsidRDefault="007D5FBE">
      <w:pPr>
        <w:spacing w:before="1"/>
        <w:ind w:left="714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26FEA16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1825F15" w14:textId="77777777" w:rsidR="002F33DB" w:rsidRDefault="007D5FBE">
      <w:pPr>
        <w:pStyle w:val="Textoindependiente"/>
        <w:ind w:left="118" w:right="243" w:firstLine="288"/>
        <w:jc w:val="both"/>
      </w:pPr>
      <w:r>
        <w:t>La restitución</w:t>
      </w:r>
      <w:r>
        <w:rPr>
          <w:spacing w:val="1"/>
        </w:rPr>
        <w:t xml:space="preserve"> </w:t>
      </w:r>
      <w:r>
        <w:t>del impuesto</w:t>
      </w:r>
      <w:r>
        <w:rPr>
          <w:spacing w:val="55"/>
        </w:rPr>
        <w:t xml:space="preserve"> </w:t>
      </w:r>
      <w:r>
        <w:t>correspondiente deberá hacerse constar en un documento que contenga</w:t>
      </w:r>
      <w:r>
        <w:rPr>
          <w:spacing w:val="1"/>
        </w:rPr>
        <w:t xml:space="preserve"> </w:t>
      </w:r>
      <w:r>
        <w:t>en forma expresa y por separado la contraprestación y el impuesto al valor agregado trasladado que se</w:t>
      </w:r>
      <w:r>
        <w:rPr>
          <w:spacing w:val="1"/>
        </w:rPr>
        <w:t xml:space="preserve"> </w:t>
      </w:r>
      <w:r>
        <w:t>hubiesen</w:t>
      </w:r>
      <w:r>
        <w:rPr>
          <w:spacing w:val="-2"/>
        </w:rPr>
        <w:t xml:space="preserve"> </w:t>
      </w:r>
      <w:r>
        <w:t>restituido,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 datos</w:t>
      </w:r>
      <w:r>
        <w:rPr>
          <w:spacing w:val="-1"/>
        </w:rPr>
        <w:t xml:space="preserve"> </w:t>
      </w:r>
      <w:r>
        <w:t>de identificación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comprobante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operación</w:t>
      </w:r>
      <w:r>
        <w:rPr>
          <w:spacing w:val="-1"/>
        </w:rPr>
        <w:t xml:space="preserve"> </w:t>
      </w:r>
      <w:r>
        <w:t>original.</w:t>
      </w:r>
    </w:p>
    <w:p w14:paraId="518675BB" w14:textId="77777777" w:rsidR="002F33DB" w:rsidRDefault="007D5FBE">
      <w:pPr>
        <w:spacing w:line="183" w:lineRule="exact"/>
        <w:ind w:left="710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E5F5D41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B8943AF" w14:textId="77777777" w:rsidR="002F33DB" w:rsidRDefault="007D5FBE">
      <w:pPr>
        <w:pStyle w:val="Textoindependiente"/>
        <w:spacing w:before="1"/>
        <w:ind w:left="118" w:right="237" w:firstLine="288"/>
        <w:jc w:val="both"/>
      </w:pPr>
      <w:r>
        <w:t>El contribuyente que devuelva los bienes que le hubieran sido enajenados, reciba descuentos o</w:t>
      </w:r>
      <w:r>
        <w:rPr>
          <w:spacing w:val="1"/>
        </w:rPr>
        <w:t xml:space="preserve"> </w:t>
      </w:r>
      <w:r>
        <w:t>bonificaciones,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anticipos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entregado,</w:t>
      </w:r>
      <w:r>
        <w:rPr>
          <w:spacing w:val="1"/>
        </w:rPr>
        <w:t xml:space="preserve"> </w:t>
      </w:r>
      <w:r>
        <w:t>disminuirá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restituido del monto del impuesto acreditable en el mes en que se dé cualquiera de los supuestos</w:t>
      </w:r>
      <w:r>
        <w:rPr>
          <w:spacing w:val="1"/>
        </w:rPr>
        <w:t xml:space="preserve"> </w:t>
      </w:r>
      <w:r>
        <w:t>mencionados; cuando el monto del impuesto acreditable resulte inferior al monto del impuesto que se</w:t>
      </w:r>
      <w:r>
        <w:rPr>
          <w:spacing w:val="1"/>
        </w:rPr>
        <w:t xml:space="preserve"> </w:t>
      </w:r>
      <w:r>
        <w:t>restituya, el contribuyente pagará la diferencia entre dichos montos al presentar la declaración de pago</w:t>
      </w:r>
      <w:r>
        <w:rPr>
          <w:spacing w:val="1"/>
        </w:rPr>
        <w:t xml:space="preserve"> </w:t>
      </w:r>
      <w:r>
        <w:t>que corresponda al mes en que reciba el descuento o la bonificación, efectúe la devolución de bienes o</w:t>
      </w:r>
      <w:r>
        <w:rPr>
          <w:spacing w:val="1"/>
        </w:rPr>
        <w:t xml:space="preserve"> </w:t>
      </w:r>
      <w:r>
        <w:t>reciba los anticipos o</w:t>
      </w:r>
      <w:r>
        <w:rPr>
          <w:spacing w:val="1"/>
        </w:rPr>
        <w:t xml:space="preserve"> </w:t>
      </w:r>
      <w:r>
        <w:t>depósitos que</w:t>
      </w:r>
      <w:r>
        <w:rPr>
          <w:spacing w:val="-2"/>
        </w:rPr>
        <w:t xml:space="preserve"> </w:t>
      </w:r>
      <w:r>
        <w:t>hubiera</w:t>
      </w:r>
      <w:r>
        <w:rPr>
          <w:spacing w:val="-1"/>
        </w:rPr>
        <w:t xml:space="preserve"> </w:t>
      </w:r>
      <w:r>
        <w:t>entregado.</w:t>
      </w:r>
    </w:p>
    <w:p w14:paraId="7BF64578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</w:t>
      </w:r>
    </w:p>
    <w:p w14:paraId="31D415F0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305A7014" w14:textId="77777777" w:rsidR="002F33DB" w:rsidRDefault="007D5FBE">
      <w:pPr>
        <w:pStyle w:val="Textoindependiente"/>
        <w:spacing w:before="1"/>
        <w:ind w:left="118" w:right="235" w:firstLine="288"/>
        <w:jc w:val="both"/>
      </w:pPr>
      <w:r>
        <w:t>Lo dispuesto en este artículo no será aplicable cuando por los actos que sean objeto de la devolución,</w:t>
      </w:r>
      <w:r>
        <w:rPr>
          <w:spacing w:val="1"/>
        </w:rPr>
        <w:t xml:space="preserve"> </w:t>
      </w:r>
      <w:r>
        <w:t>descuento o bonificación, se hubiere efectuado la retención y entero en los términos de los artículos 1o.-</w:t>
      </w:r>
      <w:r>
        <w:rPr>
          <w:spacing w:val="1"/>
        </w:rPr>
        <w:t xml:space="preserve"> </w:t>
      </w:r>
      <w:r>
        <w:t>A, 3o., tercer párrafo o 18-J, fracción II, inciso a) de esta Ley. En este supuesto los contribuyentes</w:t>
      </w:r>
      <w:r>
        <w:rPr>
          <w:spacing w:val="1"/>
        </w:rPr>
        <w:t xml:space="preserve"> </w:t>
      </w:r>
      <w:r>
        <w:t>deberán presentar declaración complementaria para cancelar los efectos de la operación respectiva, sin</w:t>
      </w:r>
      <w:r>
        <w:rPr>
          <w:spacing w:val="1"/>
        </w:rPr>
        <w:t xml:space="preserve"> </w:t>
      </w:r>
      <w:r>
        <w:t>que las declaraciones complementarias presentadas exclusivamente por este concepto se computen</w:t>
      </w:r>
      <w:r>
        <w:rPr>
          <w:spacing w:val="1"/>
        </w:rPr>
        <w:t xml:space="preserve"> </w:t>
      </w:r>
      <w:r>
        <w:t>dentro del</w:t>
      </w:r>
      <w:r>
        <w:rPr>
          <w:spacing w:val="-1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artículo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la Federación.</w:t>
      </w:r>
    </w:p>
    <w:p w14:paraId="188A8B94" w14:textId="77777777" w:rsidR="002F33DB" w:rsidRDefault="007D5FBE">
      <w:pPr>
        <w:spacing w:line="179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6197E37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</w:t>
      </w:r>
    </w:p>
    <w:p w14:paraId="6B0BC876" w14:textId="77777777" w:rsidR="002F33DB" w:rsidRDefault="002F33DB">
      <w:pPr>
        <w:pStyle w:val="Textoindependiente"/>
        <w:rPr>
          <w:rFonts w:ascii="Times New Roman"/>
          <w:i/>
        </w:rPr>
      </w:pPr>
    </w:p>
    <w:p w14:paraId="3E1657D2" w14:textId="77777777" w:rsidR="002F33DB" w:rsidRDefault="007D5FBE">
      <w:pPr>
        <w:pStyle w:val="Ttulo1"/>
        <w:ind w:left="1224" w:right="1339"/>
      </w:pPr>
      <w:r>
        <w:t>CAPITULO</w:t>
      </w:r>
      <w:r>
        <w:rPr>
          <w:spacing w:val="-1"/>
        </w:rPr>
        <w:t xml:space="preserve"> </w:t>
      </w:r>
      <w:r>
        <w:t>II</w:t>
      </w:r>
    </w:p>
    <w:p w14:paraId="32D836C9" w14:textId="77777777" w:rsidR="002F33DB" w:rsidRDefault="002F33DB">
      <w:pPr>
        <w:pStyle w:val="Textoindependiente"/>
        <w:spacing w:before="5"/>
        <w:rPr>
          <w:b/>
          <w:sz w:val="27"/>
        </w:rPr>
      </w:pPr>
    </w:p>
    <w:p w14:paraId="2BBA8ADF" w14:textId="77777777" w:rsidR="002F33DB" w:rsidRDefault="007D5FBE">
      <w:pPr>
        <w:pStyle w:val="Ttulo2"/>
        <w:ind w:left="1224" w:right="1339"/>
        <w:jc w:val="center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enajenación</w:t>
      </w:r>
    </w:p>
    <w:p w14:paraId="2E6E5C4A" w14:textId="77777777" w:rsidR="002F33DB" w:rsidRDefault="002F33DB">
      <w:pPr>
        <w:pStyle w:val="Textoindependiente"/>
        <w:spacing w:before="2"/>
        <w:rPr>
          <w:b/>
        </w:rPr>
      </w:pPr>
    </w:p>
    <w:p w14:paraId="5AD73D1A" w14:textId="77777777" w:rsidR="002F33DB" w:rsidRDefault="007D5FBE">
      <w:pPr>
        <w:pStyle w:val="Textoindependiente"/>
        <w:spacing w:line="242" w:lineRule="auto"/>
        <w:ind w:left="118" w:right="245" w:firstLine="288"/>
        <w:jc w:val="both"/>
      </w:pPr>
      <w:bookmarkStart w:id="24" w:name="Artículo_8o"/>
      <w:bookmarkEnd w:id="24"/>
      <w:r>
        <w:rPr>
          <w:b/>
        </w:rPr>
        <w:t xml:space="preserve">Artículo 8o.- </w:t>
      </w:r>
      <w:r>
        <w:t>Para los efectos de esta Ley, se entiende por enajenación, además de lo señalado en el</w:t>
      </w:r>
      <w:r>
        <w:rPr>
          <w:spacing w:val="1"/>
        </w:rPr>
        <w:t xml:space="preserve"> </w:t>
      </w:r>
      <w:r>
        <w:t>Código Fiscal de la Federación, el faltante de bienes en los inventarios de las empresas. En este último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presunción</w:t>
      </w:r>
      <w:r>
        <w:rPr>
          <w:spacing w:val="-1"/>
        </w:rPr>
        <w:t xml:space="preserve"> </w:t>
      </w:r>
      <w:r>
        <w:t>admite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contrario.</w:t>
      </w:r>
    </w:p>
    <w:p w14:paraId="0E4FED75" w14:textId="77777777" w:rsidR="002F33DB" w:rsidRDefault="002F33DB">
      <w:pPr>
        <w:pStyle w:val="Textoindependiente"/>
        <w:spacing w:before="6"/>
        <w:rPr>
          <w:sz w:val="19"/>
        </w:rPr>
      </w:pPr>
    </w:p>
    <w:p w14:paraId="2B556145" w14:textId="77777777" w:rsidR="002F33DB" w:rsidRDefault="007D5FBE">
      <w:pPr>
        <w:pStyle w:val="Textoindependiente"/>
        <w:ind w:left="118" w:right="244" w:firstLine="288"/>
        <w:jc w:val="both"/>
      </w:pPr>
      <w:r>
        <w:t>No se considerará enajenación, la transmisión de propiedad que se realice por causa de muerte, así</w:t>
      </w:r>
      <w:r>
        <w:rPr>
          <w:spacing w:val="1"/>
        </w:rPr>
        <w:t xml:space="preserve"> </w:t>
      </w:r>
      <w:r>
        <w:t>como la donación, salvo que ésta la realicen empresas para las cuales el donativo no sea deducible para</w:t>
      </w:r>
      <w:r>
        <w:rPr>
          <w:spacing w:val="1"/>
        </w:rPr>
        <w:t xml:space="preserve"> </w:t>
      </w:r>
      <w:r>
        <w:lastRenderedPageBreak/>
        <w:t>los</w:t>
      </w:r>
      <w:r>
        <w:rPr>
          <w:spacing w:val="-1"/>
        </w:rPr>
        <w:t xml:space="preserve"> </w:t>
      </w:r>
      <w:r>
        <w:t>fines del 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renta.</w:t>
      </w:r>
    </w:p>
    <w:p w14:paraId="05815DA6" w14:textId="77777777" w:rsidR="002F33DB" w:rsidRDefault="007D5FBE">
      <w:pPr>
        <w:spacing w:line="183" w:lineRule="exact"/>
        <w:ind w:left="632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</w:t>
      </w:r>
    </w:p>
    <w:p w14:paraId="4EF26B04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45005DC2" w14:textId="77777777" w:rsidR="002F33DB" w:rsidRDefault="007D5FBE">
      <w:pPr>
        <w:pStyle w:val="Textoindependiente"/>
        <w:ind w:left="118" w:right="235" w:firstLine="288"/>
        <w:jc w:val="both"/>
      </w:pPr>
      <w:r>
        <w:t>Cuando la transferencia de propiedad no llegue a efectuarse, se tendrá derecho a la devolución del</w:t>
      </w:r>
      <w:r>
        <w:rPr>
          <w:spacing w:val="1"/>
        </w:rPr>
        <w:t xml:space="preserve"> </w:t>
      </w:r>
      <w:r>
        <w:t>impuesto al valor agregado correspondiente, siempre que se reúnan los requisitos establecidos en los</w:t>
      </w:r>
      <w:r>
        <w:rPr>
          <w:spacing w:val="1"/>
        </w:rPr>
        <w:t xml:space="preserve"> </w:t>
      </w:r>
      <w:r>
        <w:t>párrafos primero y segundo del artículo 7o. de esta Ley. Cuando se hubiera retenido el impuesto en los</w:t>
      </w:r>
      <w:r>
        <w:rPr>
          <w:spacing w:val="1"/>
        </w:rPr>
        <w:t xml:space="preserve"> </w:t>
      </w:r>
      <w:r>
        <w:t>términos de los artículos 1o.-A, 3o., tercer párrafo y 18-J, fracción II, inciso a) de esta Ley, no se tendrá</w:t>
      </w:r>
      <w:r>
        <w:rPr>
          <w:spacing w:val="1"/>
        </w:rPr>
        <w:t xml:space="preserve"> </w:t>
      </w:r>
      <w:r>
        <w:t>derecho a la devolución del impuesto y se estará a lo dispuesto en el cuarto párrafo del citado artículo 7o.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3A19A522" w14:textId="77777777" w:rsidR="002F33DB" w:rsidRDefault="007D5FBE">
      <w:pPr>
        <w:ind w:left="7130" w:right="233" w:hanging="80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31-12-1998,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04E0D209" w14:textId="77777777" w:rsidR="002F33DB" w:rsidRDefault="002F33DB">
      <w:pPr>
        <w:pStyle w:val="Textoindependiente"/>
        <w:spacing w:before="8"/>
        <w:rPr>
          <w:rFonts w:ascii="Times New Roman"/>
          <w:i/>
          <w:sz w:val="19"/>
        </w:rPr>
      </w:pPr>
    </w:p>
    <w:p w14:paraId="3FE65E17" w14:textId="77777777" w:rsidR="002F33DB" w:rsidRDefault="007D5FBE">
      <w:pPr>
        <w:pStyle w:val="Textoindependiente"/>
        <w:spacing w:before="1"/>
        <w:ind w:left="406"/>
      </w:pPr>
      <w:bookmarkStart w:id="25" w:name="Artículo_9o"/>
      <w:bookmarkEnd w:id="25"/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9o.-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 el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enajenación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bienes:</w:t>
      </w:r>
    </w:p>
    <w:p w14:paraId="03B46263" w14:textId="77777777" w:rsidR="002F33DB" w:rsidRDefault="002F33DB">
      <w:pPr>
        <w:pStyle w:val="Textoindependiente"/>
      </w:pPr>
    </w:p>
    <w:p w14:paraId="3A2F3520" w14:textId="77777777" w:rsidR="002F33DB" w:rsidRDefault="007D5FBE">
      <w:pPr>
        <w:tabs>
          <w:tab w:val="left" w:pos="975"/>
        </w:tabs>
        <w:ind w:left="406"/>
        <w:rPr>
          <w:sz w:val="20"/>
        </w:rPr>
      </w:pPr>
      <w:r>
        <w:rPr>
          <w:b/>
          <w:sz w:val="20"/>
        </w:rPr>
        <w:t>I.-</w:t>
      </w:r>
      <w:r>
        <w:rPr>
          <w:b/>
          <w:sz w:val="20"/>
        </w:rPr>
        <w:tab/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suelo.</w:t>
      </w:r>
    </w:p>
    <w:p w14:paraId="4015D934" w14:textId="77777777" w:rsidR="002F33DB" w:rsidRDefault="002F33DB">
      <w:pPr>
        <w:pStyle w:val="Textoindependiente"/>
        <w:spacing w:before="1"/>
      </w:pPr>
    </w:p>
    <w:p w14:paraId="213A6BCC" w14:textId="77777777" w:rsidR="002F33DB" w:rsidRDefault="007D5FBE">
      <w:pPr>
        <w:pStyle w:val="Textoindependiente"/>
        <w:ind w:left="975" w:right="242" w:hanging="569"/>
        <w:jc w:val="both"/>
      </w:pPr>
      <w:r>
        <w:rPr>
          <w:b/>
        </w:rPr>
        <w:t>II.-</w:t>
      </w:r>
      <w:r>
        <w:rPr>
          <w:b/>
          <w:spacing w:val="56"/>
        </w:rPr>
        <w:t xml:space="preserve"> </w:t>
      </w:r>
      <w:r>
        <w:t>Construcciones adheridas al suelo, destinadas o utilizadas para casa habitación. Cuando sólo</w:t>
      </w:r>
      <w:r>
        <w:rPr>
          <w:spacing w:val="1"/>
        </w:rPr>
        <w:t xml:space="preserve"> </w:t>
      </w:r>
      <w:r>
        <w:t>parte de las construcciones se utilicen o destinen a casa habitación, no se pagará el impuesto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parte. Los hoteles no</w:t>
      </w:r>
      <w:r>
        <w:rPr>
          <w:spacing w:val="-2"/>
        </w:rPr>
        <w:t xml:space="preserve"> </w:t>
      </w:r>
      <w:r>
        <w:t>quedan</w:t>
      </w:r>
      <w:r>
        <w:rPr>
          <w:spacing w:val="-1"/>
        </w:rPr>
        <w:t xml:space="preserve"> </w:t>
      </w:r>
      <w:r>
        <w:t>comprendidos en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fracción.</w:t>
      </w:r>
    </w:p>
    <w:p w14:paraId="594624A9" w14:textId="77777777" w:rsidR="002F33DB" w:rsidRDefault="002F33DB">
      <w:pPr>
        <w:pStyle w:val="Textoindependiente"/>
      </w:pPr>
    </w:p>
    <w:p w14:paraId="72F94008" w14:textId="77777777" w:rsidR="002F33DB" w:rsidRDefault="007D5FBE">
      <w:pPr>
        <w:pStyle w:val="Textoindependiente"/>
        <w:spacing w:line="242" w:lineRule="auto"/>
        <w:ind w:left="975" w:right="242" w:hanging="569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Libros, periódicos y revistas, así como el derecho para usar o explotar una obra, que realice su</w:t>
      </w:r>
      <w:r>
        <w:rPr>
          <w:spacing w:val="1"/>
        </w:rPr>
        <w:t xml:space="preserve"> </w:t>
      </w:r>
      <w:r>
        <w:t>autor.</w:t>
      </w:r>
    </w:p>
    <w:p w14:paraId="5F1A6E89" w14:textId="77777777" w:rsidR="002F33DB" w:rsidRDefault="002F33DB">
      <w:pPr>
        <w:pStyle w:val="Textoindependiente"/>
        <w:spacing w:before="8"/>
        <w:rPr>
          <w:sz w:val="19"/>
        </w:rPr>
      </w:pPr>
    </w:p>
    <w:p w14:paraId="140F72E3" w14:textId="77777777" w:rsidR="002F33DB" w:rsidRDefault="007D5FBE">
      <w:pPr>
        <w:pStyle w:val="Textoindependiente"/>
        <w:tabs>
          <w:tab w:val="left" w:pos="975"/>
        </w:tabs>
        <w:ind w:left="406"/>
      </w:pPr>
      <w:r>
        <w:rPr>
          <w:b/>
        </w:rPr>
        <w:t>IV.-</w:t>
      </w:r>
      <w:r>
        <w:rPr>
          <w:b/>
        </w:rPr>
        <w:tab/>
      </w:r>
      <w:r>
        <w:t>Bienes</w:t>
      </w:r>
      <w:r>
        <w:rPr>
          <w:spacing w:val="-2"/>
        </w:rPr>
        <w:t xml:space="preserve"> </w:t>
      </w:r>
      <w:r>
        <w:t>muebles</w:t>
      </w:r>
      <w:r>
        <w:rPr>
          <w:spacing w:val="-2"/>
        </w:rPr>
        <w:t xml:space="preserve"> </w:t>
      </w:r>
      <w:r>
        <w:t>usados,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enajenados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empresas.</w:t>
      </w:r>
    </w:p>
    <w:p w14:paraId="2FB71E45" w14:textId="77777777" w:rsidR="002F33DB" w:rsidRDefault="002F33DB">
      <w:pPr>
        <w:pStyle w:val="Textoindependiente"/>
        <w:spacing w:before="10"/>
        <w:rPr>
          <w:sz w:val="19"/>
        </w:rPr>
      </w:pPr>
    </w:p>
    <w:p w14:paraId="1F111290" w14:textId="77777777" w:rsidR="002F33DB" w:rsidRDefault="007D5FBE">
      <w:pPr>
        <w:pStyle w:val="Textoindependiente"/>
        <w:spacing w:line="242" w:lineRule="auto"/>
        <w:ind w:left="975" w:right="240" w:hanging="569"/>
        <w:jc w:val="both"/>
      </w:pPr>
      <w:r>
        <w:rPr>
          <w:b/>
        </w:rPr>
        <w:t>V.-</w:t>
      </w:r>
      <w:r>
        <w:rPr>
          <w:b/>
          <w:spacing w:val="1"/>
        </w:rPr>
        <w:t xml:space="preserve"> </w:t>
      </w:r>
      <w:r>
        <w:t>Billetes y demás comprobantes que permitan participar en loterías, rifas, sorteos o juegos con</w:t>
      </w:r>
      <w:r>
        <w:rPr>
          <w:spacing w:val="1"/>
        </w:rPr>
        <w:t xml:space="preserve"> </w:t>
      </w:r>
      <w:r>
        <w:t>apuestas y concursos de toda clase, así como los premios respectivos, a que se refiere la Ley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Renta.</w:t>
      </w:r>
    </w:p>
    <w:p w14:paraId="6D01DB74" w14:textId="77777777" w:rsidR="002F33DB" w:rsidRDefault="002F33DB">
      <w:pPr>
        <w:pStyle w:val="Textoindependiente"/>
        <w:spacing w:before="6"/>
        <w:rPr>
          <w:sz w:val="19"/>
        </w:rPr>
      </w:pPr>
    </w:p>
    <w:p w14:paraId="7B4CD35E" w14:textId="77777777" w:rsidR="002F33DB" w:rsidRDefault="007D5FBE">
      <w:pPr>
        <w:pStyle w:val="Textoindependiente"/>
        <w:ind w:left="975" w:right="243" w:hanging="569"/>
        <w:jc w:val="both"/>
      </w:pPr>
      <w:r>
        <w:rPr>
          <w:b/>
        </w:rPr>
        <w:t xml:space="preserve">VI.-    </w:t>
      </w:r>
      <w:r>
        <w:t>Moneda nacional y moneda extranjera, así como las piezas de oro o de plata que hubieran</w:t>
      </w:r>
      <w:r>
        <w:rPr>
          <w:spacing w:val="1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carácter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piezas denominadas</w:t>
      </w:r>
      <w:r>
        <w:rPr>
          <w:spacing w:val="-1"/>
        </w:rPr>
        <w:t xml:space="preserve"> </w:t>
      </w:r>
      <w:r>
        <w:t>onza</w:t>
      </w:r>
      <w:r>
        <w:rPr>
          <w:spacing w:val="-1"/>
        </w:rPr>
        <w:t xml:space="preserve"> </w:t>
      </w:r>
      <w:r>
        <w:t>troy.</w:t>
      </w:r>
    </w:p>
    <w:p w14:paraId="4D55C272" w14:textId="77777777" w:rsidR="002F33DB" w:rsidRDefault="002F33DB">
      <w:pPr>
        <w:pStyle w:val="Textoindependiente"/>
      </w:pPr>
    </w:p>
    <w:p w14:paraId="6E116EA5" w14:textId="77777777" w:rsidR="002F33DB" w:rsidRDefault="007D5FBE">
      <w:pPr>
        <w:pStyle w:val="Textoindependiente"/>
        <w:ind w:left="975" w:right="239" w:hanging="569"/>
        <w:jc w:val="both"/>
      </w:pPr>
      <w:r>
        <w:rPr>
          <w:b/>
        </w:rPr>
        <w:t>VII.-</w:t>
      </w:r>
      <w:r>
        <w:rPr>
          <w:b/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 de depósito de bienes cuando por la enajenación de dichos bienes se esté obligado</w:t>
      </w:r>
      <w:r>
        <w:rPr>
          <w:spacing w:val="1"/>
        </w:rPr>
        <w:t xml:space="preserve"> </w:t>
      </w:r>
      <w:r>
        <w:t>a pagar este impuesto y de certificados de participación inmobiliaria no amortizables u otros</w:t>
      </w:r>
      <w:r>
        <w:rPr>
          <w:spacing w:val="1"/>
        </w:rPr>
        <w:t xml:space="preserve"> </w:t>
      </w:r>
      <w:r>
        <w:t>títulos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otorguen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titular</w:t>
      </w:r>
      <w:r>
        <w:rPr>
          <w:spacing w:val="16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inmuebles</w:t>
      </w:r>
      <w:r>
        <w:rPr>
          <w:spacing w:val="14"/>
        </w:rPr>
        <w:t xml:space="preserve"> </w:t>
      </w:r>
      <w:r>
        <w:t>distintos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habitación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suelo.</w:t>
      </w:r>
      <w:r>
        <w:rPr>
          <w:spacing w:val="-53"/>
        </w:rPr>
        <w:t xml:space="preserve"> </w:t>
      </w:r>
      <w:r>
        <w:t>En la enajenación de documentos pendientes de cobro, no queda comprendida la enajenación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ampare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documento.</w:t>
      </w:r>
    </w:p>
    <w:p w14:paraId="2DCEAAFA" w14:textId="77777777" w:rsidR="002F33DB" w:rsidRDefault="002F33DB">
      <w:pPr>
        <w:pStyle w:val="Textoindependiente"/>
        <w:spacing w:before="3"/>
      </w:pPr>
    </w:p>
    <w:p w14:paraId="6C81F62F" w14:textId="77777777" w:rsidR="002F33DB" w:rsidRDefault="007D5FBE">
      <w:pPr>
        <w:pStyle w:val="Textoindependiente"/>
        <w:ind w:left="975" w:right="239"/>
        <w:jc w:val="both"/>
      </w:pPr>
      <w:r>
        <w:t>Tampoco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inmobiliarios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amortizables,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 e Intermediarios y su enajenación se realice en bolsa de valores concesionada en los</w:t>
      </w:r>
      <w:r>
        <w:rPr>
          <w:spacing w:val="1"/>
        </w:rPr>
        <w:t xml:space="preserve"> </w:t>
      </w:r>
      <w:r>
        <w:t>términos de la Ley del Mercado de Valores o en mercados reconocidos de acuerdo a tratados</w:t>
      </w:r>
      <w:r>
        <w:rPr>
          <w:spacing w:val="1"/>
        </w:rPr>
        <w:t xml:space="preserve"> </w:t>
      </w:r>
      <w:r>
        <w:t>internacionales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vigor.</w:t>
      </w:r>
    </w:p>
    <w:p w14:paraId="50CE6036" w14:textId="77777777" w:rsidR="002F33DB" w:rsidRDefault="007D5FBE">
      <w:pPr>
        <w:spacing w:line="237" w:lineRule="auto"/>
        <w:ind w:left="7067" w:right="23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23-12-2005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7B555396" w14:textId="77777777" w:rsidR="002F33DB" w:rsidRDefault="002F33DB">
      <w:pPr>
        <w:pStyle w:val="Textoindependiente"/>
        <w:rPr>
          <w:rFonts w:ascii="Times New Roman"/>
          <w:i/>
        </w:rPr>
      </w:pPr>
    </w:p>
    <w:p w14:paraId="1374AD3D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7E26A77E" w14:textId="77777777" w:rsidR="002F33DB" w:rsidRDefault="007D5FBE">
      <w:pPr>
        <w:pStyle w:val="Textoindependiente"/>
        <w:spacing w:before="93" w:line="242" w:lineRule="auto"/>
        <w:ind w:left="975" w:right="224" w:hanging="569"/>
      </w:pPr>
      <w:r>
        <w:rPr>
          <w:b/>
        </w:rPr>
        <w:t>VIII.-</w:t>
      </w:r>
      <w:r>
        <w:rPr>
          <w:b/>
          <w:spacing w:val="37"/>
        </w:rPr>
        <w:t xml:space="preserve"> </w:t>
      </w:r>
      <w:r>
        <w:t>Lingotes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oro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contenido</w:t>
      </w:r>
      <w:r>
        <w:rPr>
          <w:spacing w:val="22"/>
        </w:rPr>
        <w:t xml:space="preserve"> </w:t>
      </w:r>
      <w:r>
        <w:t>mínimo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99%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dicho</w:t>
      </w:r>
      <w:r>
        <w:rPr>
          <w:spacing w:val="20"/>
        </w:rPr>
        <w:t xml:space="preserve"> </w:t>
      </w:r>
      <w:r>
        <w:t>material,</w:t>
      </w:r>
      <w:r>
        <w:rPr>
          <w:spacing w:val="20"/>
        </w:rPr>
        <w:t xml:space="preserve"> </w:t>
      </w:r>
      <w:r>
        <w:t>siempre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enajenación se</w:t>
      </w:r>
      <w:r>
        <w:rPr>
          <w:spacing w:val="-1"/>
        </w:rPr>
        <w:t xml:space="preserve"> </w:t>
      </w:r>
      <w:r>
        <w:t>efectúe en</w:t>
      </w:r>
      <w:r>
        <w:rPr>
          <w:spacing w:val="1"/>
        </w:rPr>
        <w:t xml:space="preserve"> </w:t>
      </w:r>
      <w:r>
        <w:t>ventas al</w:t>
      </w:r>
      <w:r>
        <w:rPr>
          <w:spacing w:val="-3"/>
        </w:rPr>
        <w:t xml:space="preserve"> </w:t>
      </w:r>
      <w:r>
        <w:t>menudeo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general.</w:t>
      </w:r>
    </w:p>
    <w:p w14:paraId="2BF47EAA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5DAC1D31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EE8CE0C" w14:textId="77777777" w:rsidR="002F33DB" w:rsidRDefault="007D5FBE">
      <w:pPr>
        <w:pStyle w:val="Prrafodelista"/>
        <w:numPr>
          <w:ilvl w:val="0"/>
          <w:numId w:val="30"/>
        </w:numPr>
        <w:tabs>
          <w:tab w:val="left" w:pos="976"/>
        </w:tabs>
        <w:ind w:right="235"/>
        <w:jc w:val="both"/>
        <w:rPr>
          <w:sz w:val="20"/>
        </w:rPr>
      </w:pPr>
      <w:r>
        <w:rPr>
          <w:sz w:val="20"/>
        </w:rPr>
        <w:t>La de bienes efectuada entre residentes en el extranjero, siempre que los bienes se hayan</w:t>
      </w:r>
      <w:r>
        <w:rPr>
          <w:spacing w:val="1"/>
          <w:sz w:val="20"/>
        </w:rPr>
        <w:t xml:space="preserve"> </w:t>
      </w:r>
      <w:r>
        <w:rPr>
          <w:sz w:val="20"/>
        </w:rPr>
        <w:t>exportado o introducido al territorio nacional al amparo de un programa autorizado conforme al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industria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manufacturera,</w:t>
      </w:r>
      <w:r>
        <w:rPr>
          <w:spacing w:val="1"/>
          <w:sz w:val="20"/>
        </w:rPr>
        <w:t xml:space="preserve"> </w:t>
      </w:r>
      <w:r>
        <w:rPr>
          <w:sz w:val="20"/>
        </w:rPr>
        <w:t>maquiladora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exportación, publicado en el Diario Oficial de la Federación el 1 de noviembre de 2006 o de un</w:t>
      </w:r>
      <w:r>
        <w:rPr>
          <w:spacing w:val="1"/>
          <w:sz w:val="20"/>
        </w:rPr>
        <w:t xml:space="preserve"> </w:t>
      </w:r>
      <w:r>
        <w:rPr>
          <w:sz w:val="20"/>
        </w:rPr>
        <w:t>régimen similar en los términos de la legislación aduanera o se trate de las empresas de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industria automotriz </w:t>
      </w:r>
      <w:r>
        <w:rPr>
          <w:sz w:val="20"/>
        </w:rPr>
        <w:lastRenderedPageBreak/>
        <w:t>terminal o manufacturera de vehículos de autotransporte o de autopartes</w:t>
      </w:r>
      <w:r>
        <w:rPr>
          <w:spacing w:val="1"/>
          <w:sz w:val="20"/>
        </w:rPr>
        <w:t xml:space="preserve"> </w:t>
      </w:r>
      <w:r>
        <w:rPr>
          <w:sz w:val="20"/>
        </w:rPr>
        <w:t>para su introducción a depósito fiscal, y los bienes se mantengan en el régimen de importación</w:t>
      </w:r>
      <w:r>
        <w:rPr>
          <w:spacing w:val="1"/>
          <w:sz w:val="20"/>
        </w:rPr>
        <w:t xml:space="preserve"> </w:t>
      </w:r>
      <w:r>
        <w:rPr>
          <w:sz w:val="20"/>
        </w:rPr>
        <w:t>temporal,</w:t>
      </w:r>
      <w:r>
        <w:rPr>
          <w:spacing w:val="-2"/>
          <w:sz w:val="20"/>
        </w:rPr>
        <w:t xml:space="preserve"> </w:t>
      </w:r>
      <w:r>
        <w:rPr>
          <w:sz w:val="20"/>
        </w:rPr>
        <w:t>en un</w:t>
      </w:r>
      <w:r>
        <w:rPr>
          <w:spacing w:val="-1"/>
          <w:sz w:val="20"/>
        </w:rPr>
        <w:t xml:space="preserve"> </w:t>
      </w:r>
      <w:r>
        <w:rPr>
          <w:sz w:val="20"/>
        </w:rPr>
        <w:t>régimen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Aduanera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depósito</w:t>
      </w:r>
      <w:r>
        <w:rPr>
          <w:spacing w:val="-1"/>
          <w:sz w:val="20"/>
        </w:rPr>
        <w:t xml:space="preserve"> </w:t>
      </w:r>
      <w:r>
        <w:rPr>
          <w:sz w:val="20"/>
        </w:rPr>
        <w:t>fiscal.</w:t>
      </w:r>
    </w:p>
    <w:p w14:paraId="343575C1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1F34D53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DEA2551" w14:textId="77777777" w:rsidR="002F33DB" w:rsidRDefault="007D5FBE">
      <w:pPr>
        <w:pStyle w:val="Prrafodelista"/>
        <w:numPr>
          <w:ilvl w:val="0"/>
          <w:numId w:val="30"/>
        </w:numPr>
        <w:tabs>
          <w:tab w:val="left" w:pos="976"/>
        </w:tabs>
        <w:spacing w:line="242" w:lineRule="auto"/>
        <w:ind w:right="242"/>
        <w:jc w:val="both"/>
        <w:rPr>
          <w:sz w:val="20"/>
        </w:rPr>
      </w:pPr>
      <w:r>
        <w:rPr>
          <w:sz w:val="20"/>
        </w:rPr>
        <w:t>La de bienes que realicen las personas morales autorizadas para recibir donativos deducibles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los efectos 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renta.</w:t>
      </w:r>
    </w:p>
    <w:p w14:paraId="4AA68F29" w14:textId="77777777" w:rsidR="002F33DB" w:rsidRDefault="007D5FBE">
      <w:pPr>
        <w:ind w:left="2055" w:right="231" w:firstLine="496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11-12-2013: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30-12-2002)</w:t>
      </w:r>
    </w:p>
    <w:p w14:paraId="72CEF6AD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08DA4270" w14:textId="77777777" w:rsidR="002F33DB" w:rsidRDefault="002F33DB">
      <w:pPr>
        <w:pStyle w:val="Textoindependiente"/>
        <w:spacing w:before="6"/>
        <w:rPr>
          <w:rFonts w:ascii="Times New Roman"/>
          <w:i/>
          <w:sz w:val="19"/>
        </w:rPr>
      </w:pPr>
    </w:p>
    <w:p w14:paraId="38337245" w14:textId="77777777" w:rsidR="002F33DB" w:rsidRDefault="007D5FBE">
      <w:pPr>
        <w:pStyle w:val="Textoindependiente"/>
        <w:ind w:left="118" w:right="240" w:firstLine="288"/>
        <w:jc w:val="both"/>
      </w:pPr>
      <w:bookmarkStart w:id="26" w:name="Artículo_10"/>
      <w:bookmarkEnd w:id="26"/>
      <w:r>
        <w:rPr>
          <w:b/>
        </w:rPr>
        <w:t xml:space="preserve">Artículo 10.- </w:t>
      </w:r>
      <w:r>
        <w:t>Para los efectos de esta Ley, se entiende que la enajenación se efectúa en territorio</w:t>
      </w:r>
      <w:r>
        <w:rPr>
          <w:spacing w:val="1"/>
        </w:rPr>
        <w:t xml:space="preserve"> </w:t>
      </w:r>
      <w:r>
        <w:t>nacional, si en él se encuentra el bien al efectuarse el envío al adquirente y cuando, no habiendo envío,</w:t>
      </w:r>
      <w:r>
        <w:rPr>
          <w:spacing w:val="1"/>
        </w:rPr>
        <w:t xml:space="preserve"> </w:t>
      </w:r>
      <w:r>
        <w:t>en el país se realiza la entrega material del bien por el enajenante. La enajenación de bienes sujetos a</w:t>
      </w:r>
      <w:r>
        <w:rPr>
          <w:spacing w:val="1"/>
        </w:rPr>
        <w:t xml:space="preserve"> </w:t>
      </w:r>
      <w:r>
        <w:t>matrícula o registros mexicanos, se considerará realizada en territorio nacional aún cuando al llevarse a</w:t>
      </w:r>
      <w:r>
        <w:rPr>
          <w:spacing w:val="1"/>
        </w:rPr>
        <w:t xml:space="preserve"> </w:t>
      </w:r>
      <w:r>
        <w:t>cabo se encuentren materialmente fuera de dicho territorio y siempre que el enajenante sea residente en</w:t>
      </w:r>
      <w:r>
        <w:rPr>
          <w:spacing w:val="1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extranjero.</w:t>
      </w:r>
    </w:p>
    <w:p w14:paraId="28B381A8" w14:textId="77777777" w:rsidR="002F33DB" w:rsidRDefault="007D5FBE">
      <w:pPr>
        <w:spacing w:before="1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</w:t>
      </w:r>
    </w:p>
    <w:p w14:paraId="0981D38A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549D0FE0" w14:textId="77777777" w:rsidR="002F33DB" w:rsidRDefault="007D5FBE">
      <w:pPr>
        <w:pStyle w:val="Textoindependiente"/>
        <w:spacing w:before="1"/>
        <w:ind w:left="118" w:right="249" w:firstLine="288"/>
        <w:jc w:val="both"/>
      </w:pPr>
      <w:r>
        <w:t>Tratándose de bienes intangibles, se considera que la enajenación se realiza en territorio nacional</w:t>
      </w:r>
      <w:r>
        <w:rPr>
          <w:spacing w:val="1"/>
        </w:rPr>
        <w:t xml:space="preserve"> </w:t>
      </w:r>
      <w:r>
        <w:t>cuando el adquirente</w:t>
      </w:r>
      <w:r>
        <w:rPr>
          <w:spacing w:val="3"/>
        </w:rPr>
        <w:t xml:space="preserve"> </w:t>
      </w:r>
      <w:r>
        <w:t>y el enajenante</w:t>
      </w:r>
      <w:r>
        <w:rPr>
          <w:spacing w:val="-1"/>
        </w:rPr>
        <w:t xml:space="preserve"> </w:t>
      </w:r>
      <w:r>
        <w:t>residan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mismo.</w:t>
      </w:r>
    </w:p>
    <w:p w14:paraId="2876EDCD" w14:textId="77777777" w:rsidR="002F33DB" w:rsidRDefault="002F33DB">
      <w:pPr>
        <w:pStyle w:val="Textoindependiente"/>
        <w:spacing w:before="7"/>
        <w:rPr>
          <w:sz w:val="19"/>
        </w:rPr>
      </w:pPr>
    </w:p>
    <w:p w14:paraId="758D9AC0" w14:textId="77777777" w:rsidR="002F33DB" w:rsidRDefault="007D5FBE">
      <w:pPr>
        <w:pStyle w:val="Textoindependiente"/>
        <w:spacing w:before="1" w:line="242" w:lineRule="auto"/>
        <w:ind w:left="118" w:right="246" w:firstLine="288"/>
        <w:jc w:val="both"/>
      </w:pPr>
      <w:bookmarkStart w:id="27" w:name="Artículo_11"/>
      <w:bookmarkEnd w:id="27"/>
      <w:r>
        <w:rPr>
          <w:b/>
        </w:rPr>
        <w:t xml:space="preserve">Artículo 11.- </w:t>
      </w:r>
      <w:r>
        <w:t>Se considera que se efectúa la enajenación de los bienes en el momento en el que</w:t>
      </w:r>
      <w:r>
        <w:rPr>
          <w:spacing w:val="1"/>
        </w:rPr>
        <w:t xml:space="preserve"> </w:t>
      </w:r>
      <w:r>
        <w:t>efectivamente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contraprestaciones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 de</w:t>
      </w:r>
      <w:r>
        <w:rPr>
          <w:spacing w:val="1"/>
        </w:rPr>
        <w:t xml:space="preserve"> </w:t>
      </w:r>
      <w:r>
        <w:t>ellas.</w:t>
      </w:r>
    </w:p>
    <w:p w14:paraId="5476AA50" w14:textId="77777777" w:rsidR="002F33DB" w:rsidRDefault="002F33DB">
      <w:pPr>
        <w:pStyle w:val="Textoindependiente"/>
        <w:spacing w:before="10"/>
        <w:rPr>
          <w:sz w:val="19"/>
        </w:rPr>
      </w:pPr>
    </w:p>
    <w:p w14:paraId="6770B4EC" w14:textId="77777777" w:rsidR="002F33DB" w:rsidRDefault="007D5FBE">
      <w:pPr>
        <w:pStyle w:val="Textoindependiente"/>
        <w:ind w:left="118" w:right="235" w:firstLine="288"/>
        <w:jc w:val="both"/>
      </w:pPr>
      <w:r>
        <w:t>Tratándose de la enajenación de títulos que incorporen derechos reales a la entrega y disposición de</w:t>
      </w:r>
      <w:r>
        <w:rPr>
          <w:spacing w:val="1"/>
        </w:rPr>
        <w:t xml:space="preserve"> </w:t>
      </w:r>
      <w:r>
        <w:t>bienes, se considerará que los bienes que amparan dichos títulos se enajenan en el momento en que se</w:t>
      </w:r>
      <w:r>
        <w:rPr>
          <w:spacing w:val="1"/>
        </w:rPr>
        <w:t xml:space="preserve"> </w:t>
      </w:r>
      <w:r>
        <w:t>pague el precio por la transferencia del título; en el caso de no haber transferencia, cuando se entreguen</w:t>
      </w:r>
      <w:r>
        <w:rPr>
          <w:spacing w:val="1"/>
        </w:rPr>
        <w:t xml:space="preserve"> </w:t>
      </w:r>
      <w:r>
        <w:t>materialmente los bienes que estos títulos amparen a una persona distinta de quien constituyó dichos</w:t>
      </w:r>
      <w:r>
        <w:rPr>
          <w:spacing w:val="1"/>
        </w:rPr>
        <w:t xml:space="preserve"> </w:t>
      </w:r>
      <w:r>
        <w:t>títulos. Tratándose de certificados de participación inmobiliaria se considera que la enajenación de los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ampare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transfiera.</w:t>
      </w:r>
    </w:p>
    <w:p w14:paraId="69D9B738" w14:textId="77777777" w:rsidR="002F33DB" w:rsidRDefault="002F33DB">
      <w:pPr>
        <w:pStyle w:val="Textoindependiente"/>
        <w:spacing w:before="1"/>
      </w:pPr>
    </w:p>
    <w:p w14:paraId="6056D85A" w14:textId="77777777" w:rsidR="002F33DB" w:rsidRDefault="007D5FBE">
      <w:pPr>
        <w:pStyle w:val="Textoindependiente"/>
        <w:ind w:left="118" w:right="234" w:firstLine="288"/>
        <w:jc w:val="both"/>
      </w:pPr>
      <w:r>
        <w:t>En el caso de faltante de bienes en los inventarios de las empresas, se considera que se efectúa la</w:t>
      </w:r>
      <w:r>
        <w:rPr>
          <w:spacing w:val="1"/>
        </w:rPr>
        <w:t xml:space="preserve"> </w:t>
      </w:r>
      <w:r>
        <w:t>enajenación en el momento en que el contribuyente o las autoridades fiscales conozcan dicho faltante, lo</w:t>
      </w:r>
      <w:r>
        <w:rPr>
          <w:spacing w:val="1"/>
        </w:rPr>
        <w:t xml:space="preserve"> </w:t>
      </w:r>
      <w:r>
        <w:t>que ocurra primero; tratándose de donaciones por las que se deba pagar el impuesto, en el momento en</w:t>
      </w:r>
      <w:r>
        <w:rPr>
          <w:spacing w:val="1"/>
        </w:rPr>
        <w:t xml:space="preserve"> </w:t>
      </w:r>
      <w:r>
        <w:t>que se haga la entrega del bien donado o se extienda el comprobante que transfiera la propiedad, lo que</w:t>
      </w:r>
      <w:r>
        <w:rPr>
          <w:spacing w:val="1"/>
        </w:rPr>
        <w:t xml:space="preserve"> </w:t>
      </w:r>
      <w:r>
        <w:t>ocurra</w:t>
      </w:r>
      <w:r>
        <w:rPr>
          <w:spacing w:val="-2"/>
        </w:rPr>
        <w:t xml:space="preserve"> </w:t>
      </w:r>
      <w:r>
        <w:t>primero.</w:t>
      </w:r>
    </w:p>
    <w:p w14:paraId="7EB6DBF1" w14:textId="77777777" w:rsidR="002F33DB" w:rsidRDefault="007D5FBE">
      <w:pPr>
        <w:spacing w:line="237" w:lineRule="auto"/>
        <w:ind w:left="7130" w:right="23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4820B84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A4AE5F2" w14:textId="77777777" w:rsidR="002F33DB" w:rsidRDefault="007D5FBE">
      <w:pPr>
        <w:pStyle w:val="Textoindependiente"/>
        <w:ind w:left="118" w:right="242" w:firstLine="288"/>
        <w:jc w:val="both"/>
      </w:pPr>
      <w:bookmarkStart w:id="28" w:name="Artículo_12"/>
      <w:bookmarkEnd w:id="28"/>
      <w:r>
        <w:rPr>
          <w:b/>
        </w:rPr>
        <w:t xml:space="preserve">Artículo 12.- </w:t>
      </w:r>
      <w:r>
        <w:t>Para calcular el impuesto tratándose de enajenaciones se considerará como valor el</w:t>
      </w:r>
      <w:r>
        <w:rPr>
          <w:spacing w:val="1"/>
        </w:rPr>
        <w:t xml:space="preserve"> </w:t>
      </w:r>
      <w:r>
        <w:t>precio o la contraprestación pactados, así como las cantidades que además se carguen o cobren al</w:t>
      </w:r>
      <w:r>
        <w:rPr>
          <w:spacing w:val="1"/>
        </w:rPr>
        <w:t xml:space="preserve"> </w:t>
      </w:r>
      <w:r>
        <w:t>adquirente por otros impuestos, derechos, intereses normales o moratorios, penas convencionales 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concepto.</w:t>
      </w:r>
    </w:p>
    <w:p w14:paraId="16644072" w14:textId="77777777" w:rsidR="002F33DB" w:rsidRDefault="007D5FBE">
      <w:pPr>
        <w:spacing w:line="183" w:lineRule="exact"/>
        <w:ind w:left="630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3930DE4B" w14:textId="77777777" w:rsidR="002F33DB" w:rsidRDefault="002F33DB">
      <w:pPr>
        <w:pStyle w:val="Textoindependiente"/>
        <w:rPr>
          <w:rFonts w:ascii="Times New Roman"/>
          <w:i/>
        </w:rPr>
      </w:pPr>
    </w:p>
    <w:p w14:paraId="22CCB6A5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228791CA" w14:textId="77777777" w:rsidR="002F33DB" w:rsidRDefault="007D5FBE">
      <w:pPr>
        <w:spacing w:before="93" w:line="229" w:lineRule="exact"/>
        <w:ind w:left="406"/>
        <w:rPr>
          <w:sz w:val="20"/>
        </w:rPr>
      </w:pPr>
      <w:bookmarkStart w:id="29" w:name="Artículo_13"/>
      <w:bookmarkEnd w:id="2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13.-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45F0AE8D" w14:textId="77777777" w:rsidR="002F33DB" w:rsidRDefault="007D5FBE">
      <w:pPr>
        <w:spacing w:line="183" w:lineRule="exact"/>
        <w:ind w:left="212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13-12-1996.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3D652B98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6D462DEC" w14:textId="77777777" w:rsidR="002F33DB" w:rsidRDefault="007D5FBE">
      <w:pPr>
        <w:pStyle w:val="Ttulo1"/>
        <w:ind w:left="1224" w:right="1341"/>
      </w:pPr>
      <w:r>
        <w:t>CAPITULO</w:t>
      </w:r>
      <w:r>
        <w:rPr>
          <w:spacing w:val="-2"/>
        </w:rPr>
        <w:t xml:space="preserve"> </w:t>
      </w:r>
      <w:r>
        <w:t>III</w:t>
      </w:r>
    </w:p>
    <w:p w14:paraId="385CB06B" w14:textId="77777777" w:rsidR="002F33DB" w:rsidRDefault="007D5FBE">
      <w:pPr>
        <w:pStyle w:val="Ttulo2"/>
        <w:spacing w:before="1"/>
        <w:ind w:left="1689" w:right="1808"/>
        <w:jc w:val="center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 de</w:t>
      </w:r>
      <w:r>
        <w:rPr>
          <w:spacing w:val="-4"/>
        </w:rPr>
        <w:t xml:space="preserve"> </w:t>
      </w:r>
      <w:r>
        <w:t>servicios</w:t>
      </w:r>
    </w:p>
    <w:p w14:paraId="56E8D21C" w14:textId="77777777" w:rsidR="002F33DB" w:rsidRDefault="002F33DB">
      <w:pPr>
        <w:pStyle w:val="Textoindependiente"/>
        <w:spacing w:before="1"/>
        <w:rPr>
          <w:b/>
        </w:rPr>
      </w:pPr>
    </w:p>
    <w:p w14:paraId="3CD162D3" w14:textId="77777777" w:rsidR="002F33DB" w:rsidRDefault="007D5FBE">
      <w:pPr>
        <w:pStyle w:val="Textoindependiente"/>
        <w:spacing w:before="1"/>
        <w:ind w:left="406"/>
      </w:pPr>
      <w:bookmarkStart w:id="30" w:name="Artículo_14"/>
      <w:bookmarkEnd w:id="30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14.-</w:t>
      </w:r>
      <w:r>
        <w:rPr>
          <w:b/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independientes:</w:t>
      </w:r>
    </w:p>
    <w:p w14:paraId="47C90CA6" w14:textId="77777777" w:rsidR="002F33DB" w:rsidRDefault="002F33DB">
      <w:pPr>
        <w:pStyle w:val="Textoindependiente"/>
        <w:spacing w:before="9"/>
        <w:rPr>
          <w:sz w:val="19"/>
        </w:rPr>
      </w:pPr>
    </w:p>
    <w:p w14:paraId="06F70789" w14:textId="77777777" w:rsidR="002F33DB" w:rsidRDefault="007D5FBE">
      <w:pPr>
        <w:pStyle w:val="Textoindependiente"/>
        <w:tabs>
          <w:tab w:val="left" w:pos="951"/>
        </w:tabs>
        <w:spacing w:before="1" w:line="242" w:lineRule="auto"/>
        <w:ind w:left="951" w:right="247" w:hanging="545"/>
      </w:pPr>
      <w:r>
        <w:rPr>
          <w:b/>
        </w:rPr>
        <w:t>I.-</w:t>
      </w:r>
      <w:r>
        <w:rPr>
          <w:b/>
        </w:rPr>
        <w:tab/>
      </w:r>
      <w:r>
        <w:t>La</w:t>
      </w:r>
      <w:r>
        <w:rPr>
          <w:spacing w:val="6"/>
        </w:rPr>
        <w:t xml:space="preserve"> </w:t>
      </w:r>
      <w:r>
        <w:t>prestación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obligaciones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hacer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realice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otra,</w:t>
      </w:r>
      <w:r>
        <w:rPr>
          <w:spacing w:val="6"/>
        </w:rPr>
        <w:t xml:space="preserve"> </w:t>
      </w:r>
      <w:r>
        <w:t>cualquiera</w:t>
      </w:r>
      <w:r>
        <w:rPr>
          <w:spacing w:val="6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que le dé origen 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dicho acto le den otras</w:t>
      </w:r>
      <w:r>
        <w:rPr>
          <w:spacing w:val="-1"/>
        </w:rPr>
        <w:t xml:space="preserve"> </w:t>
      </w:r>
      <w:r>
        <w:t>leyes.</w:t>
      </w:r>
    </w:p>
    <w:p w14:paraId="4DE8D455" w14:textId="77777777" w:rsidR="002F33DB" w:rsidRDefault="002F33DB">
      <w:pPr>
        <w:pStyle w:val="Textoindependiente"/>
        <w:spacing w:before="8"/>
        <w:rPr>
          <w:sz w:val="19"/>
        </w:rPr>
      </w:pPr>
    </w:p>
    <w:p w14:paraId="7826983E" w14:textId="77777777" w:rsidR="002F33DB" w:rsidRDefault="007D5FBE">
      <w:pPr>
        <w:pStyle w:val="Textoindependiente"/>
        <w:tabs>
          <w:tab w:val="left" w:pos="951"/>
        </w:tabs>
        <w:ind w:left="406"/>
      </w:pPr>
      <w:r>
        <w:rPr>
          <w:b/>
        </w:rPr>
        <w:lastRenderedPageBreak/>
        <w:t>II.-</w:t>
      </w:r>
      <w:r>
        <w:rPr>
          <w:b/>
        </w:rPr>
        <w:tab/>
      </w:r>
      <w:r>
        <w:t>El</w:t>
      </w:r>
      <w:r>
        <w:rPr>
          <w:spacing w:val="-4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bienes.</w:t>
      </w:r>
    </w:p>
    <w:p w14:paraId="7BAB7AC8" w14:textId="77777777" w:rsidR="002F33DB" w:rsidRDefault="002F33DB">
      <w:pPr>
        <w:pStyle w:val="Textoindependiente"/>
        <w:spacing w:before="9"/>
        <w:rPr>
          <w:sz w:val="11"/>
        </w:rPr>
      </w:pPr>
    </w:p>
    <w:p w14:paraId="46A62D93" w14:textId="337E04B4" w:rsidR="002F33DB" w:rsidRDefault="007D5FBE" w:rsidP="00420182">
      <w:pPr>
        <w:pStyle w:val="Textoindependiente"/>
        <w:tabs>
          <w:tab w:val="left" w:pos="951"/>
        </w:tabs>
        <w:spacing w:before="93"/>
        <w:ind w:left="406"/>
        <w:rPr>
          <w:sz w:val="18"/>
        </w:rPr>
      </w:pPr>
      <w:r>
        <w:rPr>
          <w:b/>
        </w:rPr>
        <w:t>III.-</w:t>
      </w:r>
      <w:r>
        <w:rPr>
          <w:b/>
        </w:rPr>
        <w:tab/>
      </w:r>
      <w:r>
        <w:t>El</w:t>
      </w:r>
      <w:r>
        <w:rPr>
          <w:spacing w:val="-5"/>
        </w:rPr>
        <w:t xml:space="preserve"> </w:t>
      </w:r>
      <w:r>
        <w:t>seguro,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afianzamiento 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reafianzamiento.</w:t>
      </w:r>
    </w:p>
    <w:p w14:paraId="702F4B66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1827C698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48FA6D1D" w14:textId="77777777" w:rsidR="002F33DB" w:rsidRDefault="007D5FBE">
      <w:pPr>
        <w:pStyle w:val="Textoindependiente"/>
        <w:spacing w:before="93" w:line="242" w:lineRule="auto"/>
        <w:ind w:left="951" w:right="242" w:hanging="545"/>
        <w:jc w:val="both"/>
      </w:pPr>
      <w:r>
        <w:rPr>
          <w:b/>
        </w:rPr>
        <w:t>IV.-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correduría,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consignación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distribución.</w:t>
      </w:r>
    </w:p>
    <w:p w14:paraId="4A38DEB5" w14:textId="77777777" w:rsidR="002F33DB" w:rsidRDefault="002F33DB">
      <w:pPr>
        <w:pStyle w:val="Textoindependiente"/>
        <w:spacing w:before="5"/>
        <w:rPr>
          <w:sz w:val="19"/>
        </w:rPr>
      </w:pPr>
    </w:p>
    <w:p w14:paraId="02C4922F" w14:textId="77777777" w:rsidR="002F33DB" w:rsidRDefault="007D5FBE">
      <w:pPr>
        <w:pStyle w:val="Textoindependiente"/>
        <w:tabs>
          <w:tab w:val="left" w:pos="951"/>
        </w:tabs>
        <w:spacing w:before="1"/>
        <w:ind w:left="406"/>
      </w:pPr>
      <w:r>
        <w:rPr>
          <w:b/>
        </w:rPr>
        <w:t>V.-</w:t>
      </w:r>
      <w:r>
        <w:rPr>
          <w:b/>
        </w:rPr>
        <w:tab/>
      </w:r>
      <w:r>
        <w:t>La</w:t>
      </w:r>
      <w:r>
        <w:rPr>
          <w:spacing w:val="-3"/>
        </w:rPr>
        <w:t xml:space="preserve"> </w:t>
      </w:r>
      <w:r>
        <w:t>asistencia técnica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tecnología.</w:t>
      </w:r>
    </w:p>
    <w:p w14:paraId="4A28D30A" w14:textId="77777777" w:rsidR="002F33DB" w:rsidRDefault="002F33DB">
      <w:pPr>
        <w:pStyle w:val="Textoindependiente"/>
      </w:pPr>
    </w:p>
    <w:p w14:paraId="1B3508CB" w14:textId="77777777" w:rsidR="002F33DB" w:rsidRDefault="007D5FBE">
      <w:pPr>
        <w:pStyle w:val="Textoindependiente"/>
        <w:spacing w:line="242" w:lineRule="auto"/>
        <w:ind w:left="951" w:right="243" w:hanging="545"/>
        <w:jc w:val="both"/>
      </w:pPr>
      <w:r>
        <w:rPr>
          <w:b/>
        </w:rPr>
        <w:t>VI.-</w:t>
      </w:r>
      <w:r>
        <w:rPr>
          <w:b/>
          <w:spacing w:val="1"/>
        </w:rPr>
        <w:t xml:space="preserve"> </w:t>
      </w:r>
      <w:r>
        <w:t>Toda otra obligación de dar, de no hacer o de permitir, asumida por una persona en beneficio de</w:t>
      </w:r>
      <w:r>
        <w:rPr>
          <w:spacing w:val="-53"/>
        </w:rPr>
        <w:t xml:space="preserve"> </w:t>
      </w:r>
      <w:r>
        <w:t>otra, siempre que no esté considerada por esta Ley como enajenación o uso o goce temporal de</w:t>
      </w:r>
      <w:r>
        <w:rPr>
          <w:spacing w:val="-53"/>
        </w:rPr>
        <w:t xml:space="preserve"> </w:t>
      </w:r>
      <w:r>
        <w:t>bienes.</w:t>
      </w:r>
    </w:p>
    <w:p w14:paraId="5C9F1C46" w14:textId="77777777" w:rsidR="002F33DB" w:rsidRDefault="002F33DB">
      <w:pPr>
        <w:pStyle w:val="Textoindependiente"/>
        <w:spacing w:before="7"/>
        <w:rPr>
          <w:sz w:val="19"/>
        </w:rPr>
      </w:pPr>
    </w:p>
    <w:p w14:paraId="5F0CA309" w14:textId="77777777" w:rsidR="002F33DB" w:rsidRDefault="007D5FBE">
      <w:pPr>
        <w:pStyle w:val="Textoindependiente"/>
        <w:ind w:left="118" w:right="241" w:firstLine="288"/>
        <w:jc w:val="both"/>
      </w:pPr>
      <w:r>
        <w:t>No se considera prestación de servicios independientes la que se realiza de manera subordinada</w:t>
      </w:r>
      <w:r>
        <w:rPr>
          <w:spacing w:val="1"/>
        </w:rPr>
        <w:t xml:space="preserve"> </w:t>
      </w:r>
      <w:r>
        <w:t>mediante el pago de una remuneración, ni los servicios por los que se perciban ingresos que la Ley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asimile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remuneración.</w:t>
      </w:r>
    </w:p>
    <w:p w14:paraId="02D788E8" w14:textId="77777777" w:rsidR="002F33DB" w:rsidRDefault="002F33DB">
      <w:pPr>
        <w:pStyle w:val="Textoindependiente"/>
        <w:spacing w:before="11"/>
        <w:rPr>
          <w:sz w:val="19"/>
        </w:rPr>
      </w:pPr>
    </w:p>
    <w:p w14:paraId="21ABF0B1" w14:textId="77777777" w:rsidR="002F33DB" w:rsidRDefault="007D5FBE">
      <w:pPr>
        <w:pStyle w:val="Textoindependiente"/>
        <w:ind w:left="118" w:right="237" w:firstLine="288"/>
        <w:jc w:val="both"/>
      </w:pPr>
      <w:r>
        <w:t>Se entenderá que la prestación de servicios independientes tiene la característica de personal, cuando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empresarial.</w:t>
      </w:r>
    </w:p>
    <w:p w14:paraId="5C3D89E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 w14:paraId="3FE1087D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370F7083" w14:textId="77777777" w:rsidR="002F33DB" w:rsidRDefault="007D5FBE">
      <w:pPr>
        <w:pStyle w:val="Textoindependiente"/>
        <w:ind w:left="406"/>
      </w:pPr>
      <w:bookmarkStart w:id="31" w:name="Artículo_15"/>
      <w:bookmarkEnd w:id="31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15.-</w:t>
      </w:r>
      <w:r>
        <w:rPr>
          <w:b/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servicios:</w:t>
      </w:r>
    </w:p>
    <w:p w14:paraId="665C27E8" w14:textId="77777777" w:rsidR="002F33DB" w:rsidRDefault="002F33DB">
      <w:pPr>
        <w:pStyle w:val="Textoindependiente"/>
        <w:spacing w:before="1"/>
      </w:pPr>
    </w:p>
    <w:p w14:paraId="7873D2B5" w14:textId="77777777" w:rsidR="002F33DB" w:rsidRDefault="007D5FBE">
      <w:pPr>
        <w:pStyle w:val="Textoindependiente"/>
        <w:ind w:left="838" w:right="237" w:hanging="432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Las comisiones y otras contraprestaciones que cubra el acreditado a su acreedor con motivo del</w:t>
      </w:r>
      <w:r>
        <w:rPr>
          <w:spacing w:val="1"/>
        </w:rPr>
        <w:t xml:space="preserve"> </w:t>
      </w:r>
      <w:r>
        <w:t>otorgamiento de créditos hipotecarios para la adquisición, ampliación, construcción o 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habitación,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aquéllas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originen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acreditado.</w:t>
      </w:r>
    </w:p>
    <w:p w14:paraId="0E676B62" w14:textId="77777777" w:rsidR="002F33DB" w:rsidRDefault="007D5FBE">
      <w:pPr>
        <w:ind w:left="515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308F4B5F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044B3AE8" w14:textId="77777777" w:rsidR="002F33DB" w:rsidRDefault="007D5FBE">
      <w:pPr>
        <w:pStyle w:val="Textoindependiente"/>
        <w:spacing w:before="1"/>
        <w:ind w:left="838" w:right="241" w:hanging="432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Las comisiones que cobren las administradoras de fondos para el retiro o, en su caso, las</w:t>
      </w:r>
      <w:r>
        <w:rPr>
          <w:spacing w:val="1"/>
        </w:rPr>
        <w:t xml:space="preserve"> </w:t>
      </w:r>
      <w:r>
        <w:t>instituciones de crédito, a los trabajadores por la administración de sus recursos provenientes de</w:t>
      </w:r>
      <w:r>
        <w:rPr>
          <w:spacing w:val="1"/>
        </w:rPr>
        <w:t xml:space="preserve"> </w:t>
      </w:r>
      <w:r>
        <w:t>los sistemas de ahorro para el retiro y por los servicios relacionados con dicha administración, a</w:t>
      </w:r>
      <w:r>
        <w:rPr>
          <w:spacing w:val="1"/>
        </w:rPr>
        <w:t xml:space="preserve"> </w:t>
      </w:r>
      <w:r>
        <w:t>que se refieren la Ley de los Sistemas de Ahorro para el Retiro y la Ley del Instituto de Seguridad</w:t>
      </w:r>
      <w:r>
        <w:rPr>
          <w:spacing w:val="-53"/>
        </w:rPr>
        <w:t xml:space="preserve"> </w:t>
      </w:r>
      <w:r>
        <w:t>y Servicios Sociales de los Trabajadores del Estado, así como las demás disposiciones derivadas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éstas.</w:t>
      </w:r>
    </w:p>
    <w:p w14:paraId="551F7D05" w14:textId="77777777" w:rsidR="002F33DB" w:rsidRDefault="007D5FBE">
      <w:pPr>
        <w:spacing w:line="181" w:lineRule="exact"/>
        <w:ind w:left="515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15-05-1997</w:t>
      </w:r>
    </w:p>
    <w:p w14:paraId="340BFF23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4B479EC8" w14:textId="77777777" w:rsidR="002F33DB" w:rsidRDefault="007D5FBE">
      <w:pPr>
        <w:pStyle w:val="Textoindependiente"/>
        <w:spacing w:line="242" w:lineRule="auto"/>
        <w:ind w:left="838" w:right="194" w:hanging="432"/>
      </w:pPr>
      <w:r>
        <w:rPr>
          <w:b/>
        </w:rPr>
        <w:t>III.-</w:t>
      </w:r>
      <w:r>
        <w:rPr>
          <w:b/>
          <w:spacing w:val="3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prestados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gratuita,</w:t>
      </w:r>
      <w:r>
        <w:rPr>
          <w:spacing w:val="19"/>
        </w:rPr>
        <w:t xml:space="preserve"> </w:t>
      </w:r>
      <w:r>
        <w:t>excepto</w:t>
      </w:r>
      <w:r>
        <w:rPr>
          <w:spacing w:val="18"/>
        </w:rPr>
        <w:t xml:space="preserve"> </w:t>
      </w:r>
      <w:r>
        <w:t>cuando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beneficiarios</w:t>
      </w:r>
      <w:r>
        <w:rPr>
          <w:spacing w:val="19"/>
        </w:rPr>
        <w:t xml:space="preserve"> </w:t>
      </w:r>
      <w:r>
        <w:t>sean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miembros,</w:t>
      </w:r>
      <w:r>
        <w:rPr>
          <w:spacing w:val="17"/>
        </w:rPr>
        <w:t xml:space="preserve"> </w:t>
      </w:r>
      <w:r>
        <w:t>socios</w:t>
      </w:r>
      <w:r>
        <w:rPr>
          <w:spacing w:val="29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que preste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servicio.</w:t>
      </w:r>
    </w:p>
    <w:p w14:paraId="31F1CF5A" w14:textId="77777777" w:rsidR="002F33DB" w:rsidRDefault="002F33DB">
      <w:pPr>
        <w:pStyle w:val="Textoindependiente"/>
        <w:spacing w:before="6"/>
        <w:rPr>
          <w:sz w:val="27"/>
        </w:rPr>
      </w:pPr>
    </w:p>
    <w:p w14:paraId="24AC8783" w14:textId="77777777" w:rsidR="002F33DB" w:rsidRDefault="007D5FBE">
      <w:pPr>
        <w:spacing w:before="94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09D781F0" w14:textId="77777777" w:rsidR="002F33DB" w:rsidRDefault="002F33DB">
      <w:pPr>
        <w:pStyle w:val="Textoindependiente"/>
        <w:spacing w:before="9"/>
        <w:rPr>
          <w:rFonts w:ascii="Times New Roman"/>
          <w:i/>
          <w:sz w:val="19"/>
        </w:rPr>
      </w:pPr>
    </w:p>
    <w:p w14:paraId="2BA08365" w14:textId="77777777" w:rsidR="002F33DB" w:rsidRDefault="007D5FBE">
      <w:pPr>
        <w:pStyle w:val="Textoindependiente"/>
        <w:spacing w:line="242" w:lineRule="auto"/>
        <w:ind w:left="838" w:right="239" w:hanging="432"/>
        <w:jc w:val="both"/>
      </w:pPr>
      <w:r>
        <w:rPr>
          <w:b/>
        </w:rPr>
        <w:t>IV.-</w:t>
      </w:r>
      <w:r>
        <w:rPr>
          <w:b/>
          <w:spacing w:val="1"/>
        </w:rPr>
        <w:t xml:space="preserve"> </w:t>
      </w:r>
      <w:r>
        <w:t>Los de enseñanza que preste la Federación, el Distrito Federal, los Estados, los Municipios y sus</w:t>
      </w:r>
      <w:r>
        <w:rPr>
          <w:spacing w:val="1"/>
        </w:rPr>
        <w:t xml:space="preserve"> </w:t>
      </w:r>
      <w:r>
        <w:t>organismos descentralizados, y los establecimientos de particulares que tengan autorización o</w:t>
      </w:r>
      <w:r>
        <w:rPr>
          <w:spacing w:val="1"/>
        </w:rPr>
        <w:t xml:space="preserve"> </w:t>
      </w:r>
      <w:r>
        <w:t>reconocimiento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validez</w:t>
      </w:r>
      <w:r>
        <w:rPr>
          <w:spacing w:val="21"/>
        </w:rPr>
        <w:t xml:space="preserve"> </w:t>
      </w:r>
      <w:r>
        <w:t>oficial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estudios,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términos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Educación,</w:t>
      </w:r>
      <w:r>
        <w:rPr>
          <w:spacing w:val="-5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 servicios</w:t>
      </w:r>
      <w:r>
        <w:rPr>
          <w:spacing w:val="2"/>
        </w:rPr>
        <w:t xml:space="preserve"> </w:t>
      </w:r>
      <w:r>
        <w:t>educativos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nivel preescolar.</w:t>
      </w:r>
    </w:p>
    <w:p w14:paraId="47DD7DCD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172FFF96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276CD65D" w14:textId="77777777" w:rsidR="002F33DB" w:rsidRDefault="007D5FBE">
      <w:pPr>
        <w:pStyle w:val="Textoindependiente"/>
        <w:ind w:left="838" w:right="240" w:hanging="432"/>
        <w:jc w:val="both"/>
      </w:pPr>
      <w:r>
        <w:rPr>
          <w:b/>
        </w:rPr>
        <w:t>V.</w:t>
      </w:r>
      <w:r>
        <w:rPr>
          <w:b/>
          <w:spacing w:val="1"/>
        </w:rPr>
        <w:t xml:space="preserve"> </w:t>
      </w:r>
      <w:r>
        <w:t>El transporte público terrestre de personas que se preste exclusivamente en áreas urbanas,</w:t>
      </w:r>
      <w:r>
        <w:rPr>
          <w:spacing w:val="1"/>
        </w:rPr>
        <w:t xml:space="preserve"> </w:t>
      </w:r>
      <w:r>
        <w:t>suburbanas o en zonas metropolitanas. No se considera transporte público aquél que se contrata</w:t>
      </w:r>
      <w:r>
        <w:rPr>
          <w:spacing w:val="1"/>
        </w:rPr>
        <w:t xml:space="preserve"> </w:t>
      </w:r>
      <w:r>
        <w:t>mediante plataformas de servicios digitales de intermediación entre terceros que sean oferentes</w:t>
      </w:r>
      <w:r>
        <w:rPr>
          <w:spacing w:val="1"/>
        </w:rPr>
        <w:t xml:space="preserve"> </w:t>
      </w:r>
      <w:r>
        <w:t>de servicios de transporte y los demandantes de los mismos, cuando los vehículos con los que se</w:t>
      </w:r>
      <w:r>
        <w:rPr>
          <w:spacing w:val="-53"/>
        </w:rPr>
        <w:t xml:space="preserve"> </w:t>
      </w:r>
      <w:r>
        <w:t>proporcione 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particular.</w:t>
      </w:r>
    </w:p>
    <w:p w14:paraId="15688275" w14:textId="77777777" w:rsidR="002F33DB" w:rsidRDefault="007D5FBE">
      <w:pPr>
        <w:ind w:left="458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65617FB8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686D9F0A" w14:textId="77777777" w:rsidR="002F33DB" w:rsidRDefault="007D5FBE">
      <w:pPr>
        <w:pStyle w:val="Textoindependiente"/>
        <w:ind w:left="838" w:right="243" w:hanging="432"/>
        <w:jc w:val="both"/>
      </w:pPr>
      <w:r>
        <w:rPr>
          <w:b/>
        </w:rPr>
        <w:t>VI.-</w:t>
      </w:r>
      <w:r>
        <w:rPr>
          <w:b/>
          <w:spacing w:val="1"/>
        </w:rPr>
        <w:t xml:space="preserve"> </w:t>
      </w:r>
      <w:r>
        <w:t>El transporte marítimo internacional de bienes prestado por personas residentes en el extranjero</w:t>
      </w:r>
      <w:r>
        <w:rPr>
          <w:spacing w:val="1"/>
        </w:rPr>
        <w:t xml:space="preserve"> </w:t>
      </w:r>
      <w:r>
        <w:t xml:space="preserve">sin </w:t>
      </w:r>
      <w:r>
        <w:lastRenderedPageBreak/>
        <w:t>establecimiento permanente en el país. En ningún caso será aplicable lo dispuesto en esta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tratándose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cabotaje</w:t>
      </w:r>
      <w:r>
        <w:rPr>
          <w:spacing w:val="-1"/>
        </w:rPr>
        <w:t xml:space="preserve"> </w:t>
      </w:r>
      <w:r>
        <w:t>en territorio</w:t>
      </w:r>
      <w:r>
        <w:rPr>
          <w:spacing w:val="1"/>
        </w:rPr>
        <w:t xml:space="preserve"> </w:t>
      </w:r>
      <w:r>
        <w:t>nacional.</w:t>
      </w:r>
    </w:p>
    <w:p w14:paraId="507B43B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23E25BD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DEAFB96" w14:textId="77777777" w:rsidR="002F33DB" w:rsidRDefault="007D5FBE">
      <w:pPr>
        <w:pStyle w:val="Prrafodelista"/>
        <w:numPr>
          <w:ilvl w:val="0"/>
          <w:numId w:val="29"/>
        </w:numPr>
        <w:tabs>
          <w:tab w:val="left" w:pos="839"/>
        </w:tabs>
        <w:spacing w:line="242" w:lineRule="auto"/>
        <w:ind w:right="246"/>
        <w:jc w:val="both"/>
        <w:rPr>
          <w:sz w:val="20"/>
        </w:rPr>
      </w:pPr>
      <w:r>
        <w:rPr>
          <w:sz w:val="20"/>
        </w:rPr>
        <w:t>Los prestados por las personas morales autorizadas para recibir donativos deducibles para 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del impuesto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renta.</w:t>
      </w:r>
    </w:p>
    <w:p w14:paraId="7AC27C36" w14:textId="77777777" w:rsidR="002F33DB" w:rsidRDefault="007D5FBE">
      <w:pPr>
        <w:spacing w:line="178" w:lineRule="exact"/>
        <w:ind w:left="515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22411D7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21AF37EE" w14:textId="519F9851" w:rsidR="002F33DB" w:rsidRDefault="007D5FBE" w:rsidP="00420182">
      <w:pPr>
        <w:spacing w:before="93"/>
        <w:ind w:left="406"/>
        <w:rPr>
          <w:sz w:val="18"/>
        </w:rPr>
      </w:pPr>
      <w:r>
        <w:rPr>
          <w:b/>
          <w:sz w:val="20"/>
        </w:rPr>
        <w:t>VIII.-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5A0172C9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27814598" w14:textId="77777777" w:rsidR="002F33DB" w:rsidRDefault="002F33DB">
      <w:pPr>
        <w:pStyle w:val="Textoindependiente"/>
        <w:spacing w:before="10"/>
        <w:rPr>
          <w:rFonts w:ascii="Times New Roman"/>
          <w:i/>
          <w:sz w:val="11"/>
        </w:rPr>
      </w:pPr>
    </w:p>
    <w:p w14:paraId="25578E3E" w14:textId="77777777" w:rsidR="002F33DB" w:rsidRDefault="007D5FBE">
      <w:pPr>
        <w:pStyle w:val="Textoindependiente"/>
        <w:spacing w:before="93"/>
        <w:ind w:left="838" w:right="234" w:hanging="432"/>
        <w:jc w:val="both"/>
      </w:pPr>
      <w:r>
        <w:rPr>
          <w:b/>
        </w:rPr>
        <w:t>IX.-</w:t>
      </w:r>
      <w:r>
        <w:rPr>
          <w:b/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aseguramiento</w:t>
      </w:r>
      <w:r>
        <w:rPr>
          <w:spacing w:val="13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t>riesgos</w:t>
      </w:r>
      <w:r>
        <w:rPr>
          <w:spacing w:val="14"/>
        </w:rPr>
        <w:t xml:space="preserve"> </w:t>
      </w:r>
      <w:r>
        <w:t>agropecuarios,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seguros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crédito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vivienda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cubran</w:t>
      </w:r>
      <w:r>
        <w:rPr>
          <w:spacing w:val="-5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riesgo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incumplimiento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deudores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créditos</w:t>
      </w:r>
      <w:r>
        <w:rPr>
          <w:spacing w:val="31"/>
        </w:rPr>
        <w:t xml:space="preserve"> </w:t>
      </w:r>
      <w:r>
        <w:t>hipotecarios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garantía</w:t>
      </w:r>
      <w:r>
        <w:rPr>
          <w:spacing w:val="30"/>
        </w:rPr>
        <w:t xml:space="preserve"> </w:t>
      </w:r>
      <w:r>
        <w:t>fiduciaria</w:t>
      </w:r>
      <w:r>
        <w:rPr>
          <w:spacing w:val="-53"/>
        </w:rPr>
        <w:t xml:space="preserve"> </w:t>
      </w:r>
      <w:r>
        <w:t>para la adquisición, ampliación, construcción o reparación de bienes inmuebles, destinados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 habitación, los seguros de garantía financiera que cubran el pago por incumplimiento de los</w:t>
      </w:r>
      <w:r>
        <w:rPr>
          <w:spacing w:val="1"/>
        </w:rPr>
        <w:t xml:space="preserve"> </w:t>
      </w:r>
      <w:r>
        <w:t>emisores de valores, títulos de crédito o documentos que sean objeto de oferta pública o de</w:t>
      </w:r>
      <w:r>
        <w:rPr>
          <w:spacing w:val="1"/>
        </w:rPr>
        <w:t xml:space="preserve"> </w:t>
      </w:r>
      <w:r>
        <w:t>intermediación en mercados de valores, siempre que los recursos provenientes de la colocación</w:t>
      </w:r>
      <w:r>
        <w:rPr>
          <w:spacing w:val="1"/>
        </w:rPr>
        <w:t xml:space="preserve"> </w:t>
      </w:r>
      <w:r>
        <w:t>de dichos valores, títulos de crédito o documentos, se utilicen para el financiamiento de créditos</w:t>
      </w:r>
      <w:r>
        <w:rPr>
          <w:spacing w:val="1"/>
        </w:rPr>
        <w:t xml:space="preserve"> </w:t>
      </w:r>
      <w:r>
        <w:t>hipotecarios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garantía</w:t>
      </w:r>
      <w:r>
        <w:rPr>
          <w:spacing w:val="18"/>
        </w:rPr>
        <w:t xml:space="preserve"> </w:t>
      </w:r>
      <w:r>
        <w:t>fiduciaria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adquisición,</w:t>
      </w:r>
      <w:r>
        <w:rPr>
          <w:spacing w:val="18"/>
        </w:rPr>
        <w:t xml:space="preserve"> </w:t>
      </w:r>
      <w:r>
        <w:t>ampliación,</w:t>
      </w:r>
      <w:r>
        <w:rPr>
          <w:spacing w:val="18"/>
        </w:rPr>
        <w:t xml:space="preserve"> </w:t>
      </w:r>
      <w:r>
        <w:t>construcción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reparación</w:t>
      </w:r>
      <w:r>
        <w:rPr>
          <w:spacing w:val="-53"/>
        </w:rPr>
        <w:t xml:space="preserve"> </w:t>
      </w:r>
      <w:r>
        <w:t>de bienes inmuebles destinados a casa habitación y los seguros de vida ya sea que cubran el</w:t>
      </w:r>
      <w:r>
        <w:rPr>
          <w:spacing w:val="1"/>
        </w:rPr>
        <w:t xml:space="preserve"> </w:t>
      </w:r>
      <w:r>
        <w:t>riesgo de muerte u otorguen rentas vitalicias o pensiones, así como las comisiones de agentes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seguros citados.</w:t>
      </w:r>
    </w:p>
    <w:p w14:paraId="2AF8B8F1" w14:textId="77777777" w:rsidR="002F33DB" w:rsidRDefault="007D5FBE">
      <w:pPr>
        <w:ind w:left="623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22-06-2006</w:t>
      </w:r>
    </w:p>
    <w:p w14:paraId="22DBB5EB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7C8FE39C" w14:textId="7AA0FEFA" w:rsidR="002F33DB" w:rsidRDefault="007D5FBE" w:rsidP="00420182">
      <w:pPr>
        <w:pStyle w:val="Textoindependiente"/>
        <w:spacing w:before="93"/>
        <w:ind w:left="406"/>
        <w:rPr>
          <w:sz w:val="18"/>
        </w:rPr>
      </w:pPr>
      <w:r>
        <w:rPr>
          <w:b/>
        </w:rPr>
        <w:t xml:space="preserve">X.-  </w:t>
      </w:r>
      <w:r>
        <w:rPr>
          <w:b/>
          <w:spacing w:val="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deriven intereses</w:t>
      </w:r>
      <w:r>
        <w:rPr>
          <w:spacing w:val="-2"/>
        </w:rPr>
        <w:t xml:space="preserve"> </w:t>
      </w:r>
      <w:r>
        <w:t>que:</w:t>
      </w:r>
    </w:p>
    <w:p w14:paraId="371BD1E1" w14:textId="77777777" w:rsidR="002F33DB" w:rsidRDefault="007D5FBE">
      <w:pPr>
        <w:spacing w:before="115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</w:t>
      </w:r>
    </w:p>
    <w:p w14:paraId="2333345E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7E6CCCA4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before="93" w:line="242" w:lineRule="auto"/>
        <w:ind w:right="236"/>
        <w:jc w:val="both"/>
        <w:rPr>
          <w:sz w:val="20"/>
        </w:rPr>
      </w:pPr>
      <w:r>
        <w:rPr>
          <w:sz w:val="20"/>
        </w:rPr>
        <w:t>Deriven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enajenante,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prestador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servicio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quien</w:t>
      </w:r>
      <w:r>
        <w:rPr>
          <w:spacing w:val="8"/>
          <w:sz w:val="20"/>
        </w:rPr>
        <w:t xml:space="preserve"> </w:t>
      </w:r>
      <w:r>
        <w:rPr>
          <w:sz w:val="20"/>
        </w:rPr>
        <w:t>conceda</w:t>
      </w:r>
      <w:r>
        <w:rPr>
          <w:spacing w:val="-53"/>
          <w:sz w:val="20"/>
        </w:rPr>
        <w:t xml:space="preserve"> </w:t>
      </w:r>
      <w:r>
        <w:rPr>
          <w:sz w:val="20"/>
        </w:rPr>
        <w:t>el uso</w:t>
      </w:r>
      <w:r>
        <w:rPr>
          <w:spacing w:val="1"/>
          <w:sz w:val="20"/>
        </w:rPr>
        <w:t xml:space="preserve"> </w:t>
      </w:r>
      <w:r>
        <w:rPr>
          <w:sz w:val="20"/>
        </w:rPr>
        <w:t>o goce temporal de bienes, proporcione financiamiento relacionado con actos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por los que no se esté obligado al pago de este impuesto o a los que se les</w:t>
      </w:r>
      <w:r>
        <w:rPr>
          <w:spacing w:val="1"/>
          <w:sz w:val="20"/>
        </w:rPr>
        <w:t xml:space="preserve"> </w:t>
      </w:r>
      <w:r>
        <w:rPr>
          <w:sz w:val="20"/>
        </w:rPr>
        <w:t>aplique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0%.</w:t>
      </w:r>
    </w:p>
    <w:p w14:paraId="2EF3AF42" w14:textId="77777777" w:rsidR="002F33DB" w:rsidRDefault="002F33DB">
      <w:pPr>
        <w:pStyle w:val="Textoindependiente"/>
        <w:spacing w:before="2"/>
        <w:rPr>
          <w:sz w:val="19"/>
        </w:rPr>
      </w:pPr>
    </w:p>
    <w:p w14:paraId="55973E3B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ind w:right="236"/>
        <w:jc w:val="both"/>
        <w:rPr>
          <w:sz w:val="20"/>
        </w:rPr>
      </w:pPr>
      <w:r>
        <w:rPr>
          <w:sz w:val="20"/>
        </w:rPr>
        <w:t>Reciban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paguen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crédito,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uniones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crédito,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 de objeto limitado, las sociedades de ahorro y préstamo y las empresas de</w:t>
      </w:r>
      <w:r>
        <w:rPr>
          <w:spacing w:val="1"/>
          <w:sz w:val="20"/>
        </w:rPr>
        <w:t xml:space="preserve"> </w:t>
      </w:r>
      <w:r>
        <w:rPr>
          <w:sz w:val="20"/>
        </w:rPr>
        <w:t>factoraje</w:t>
      </w:r>
      <w:r>
        <w:rPr>
          <w:spacing w:val="1"/>
          <w:sz w:val="20"/>
        </w:rPr>
        <w:t xml:space="preserve"> </w:t>
      </w:r>
      <w:r>
        <w:rPr>
          <w:sz w:val="20"/>
        </w:rPr>
        <w:t>financiero,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financiamiento,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 y por concepto de descuento en documentos pendientes de cobro; los que</w:t>
      </w:r>
      <w:r>
        <w:rPr>
          <w:spacing w:val="1"/>
          <w:sz w:val="20"/>
        </w:rPr>
        <w:t xml:space="preserve"> </w:t>
      </w:r>
      <w:r>
        <w:rPr>
          <w:sz w:val="20"/>
        </w:rPr>
        <w:t>reciban y paguen las sociedades financieras de objeto múltiple que para los efectos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8"/>
          <w:sz w:val="20"/>
        </w:rPr>
        <w:t xml:space="preserve"> </w:t>
      </w:r>
      <w:r>
        <w:rPr>
          <w:sz w:val="20"/>
        </w:rPr>
        <w:t>sobre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renta</w:t>
      </w:r>
      <w:r>
        <w:rPr>
          <w:spacing w:val="10"/>
          <w:sz w:val="20"/>
        </w:rPr>
        <w:t xml:space="preserve"> </w:t>
      </w:r>
      <w:r>
        <w:rPr>
          <w:sz w:val="20"/>
        </w:rPr>
        <w:t>formen</w:t>
      </w:r>
      <w:r>
        <w:rPr>
          <w:spacing w:val="9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sistema</w:t>
      </w:r>
      <w:r>
        <w:rPr>
          <w:spacing w:val="10"/>
          <w:sz w:val="20"/>
        </w:rPr>
        <w:t xml:space="preserve"> </w:t>
      </w:r>
      <w:r>
        <w:rPr>
          <w:sz w:val="20"/>
        </w:rPr>
        <w:t>financiero,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crédito,</w:t>
      </w:r>
    </w:p>
    <w:p w14:paraId="4D05B916" w14:textId="77777777" w:rsidR="002F33DB" w:rsidRDefault="002F33DB">
      <w:pPr>
        <w:pStyle w:val="Textoindependiente"/>
        <w:spacing w:before="10"/>
        <w:rPr>
          <w:sz w:val="27"/>
        </w:rPr>
      </w:pPr>
    </w:p>
    <w:p w14:paraId="6F9A6565" w14:textId="77777777" w:rsidR="002F33DB" w:rsidRDefault="007D5FBE">
      <w:pPr>
        <w:pStyle w:val="Textoindependiente"/>
        <w:spacing w:before="93"/>
        <w:ind w:left="1270" w:right="241"/>
        <w:jc w:val="both"/>
      </w:pPr>
      <w:r>
        <w:t>de factoraje financiero o descuento en documentos pendientes de cobro; los que reciban los</w:t>
      </w:r>
      <w:r>
        <w:rPr>
          <w:spacing w:val="1"/>
        </w:rPr>
        <w:t xml:space="preserve"> </w:t>
      </w:r>
      <w:r>
        <w:t>almacenes generales de depósito por créditos otorgados que hayan sido garantizados con</w:t>
      </w:r>
      <w:r>
        <w:rPr>
          <w:spacing w:val="1"/>
        </w:rPr>
        <w:t xml:space="preserve"> </w:t>
      </w:r>
      <w:r>
        <w:t>bonos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prenda;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paguen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préstamo a que hace referencia la Ley para Regular las Actividades de las Sociedades</w:t>
      </w:r>
      <w:r>
        <w:rPr>
          <w:spacing w:val="1"/>
        </w:rPr>
        <w:t xml:space="preserve"> </w:t>
      </w:r>
      <w:r>
        <w:t>Cooperativas de Ahorro y Préstamo, así como las sociedades financieras populares, las</w:t>
      </w:r>
      <w:r>
        <w:rPr>
          <w:spacing w:val="1"/>
        </w:rPr>
        <w:t xml:space="preserve"> </w:t>
      </w:r>
      <w:r>
        <w:t>sociedades financieras comunitarias y los organismos de integración financiera rural, a que</w:t>
      </w:r>
      <w:r>
        <w:rPr>
          <w:spacing w:val="1"/>
        </w:rPr>
        <w:t xml:space="preserve"> </w:t>
      </w:r>
      <w:r>
        <w:t>hace referencia la Ley de Ahorro y Crédito Popular, a sus socios o clientes, según se trate, y</w:t>
      </w:r>
      <w:r>
        <w:rPr>
          <w:spacing w:val="-53"/>
        </w:rPr>
        <w:t xml:space="preserve"> </w:t>
      </w:r>
      <w:r>
        <w:t>que cumplan con los requisitos para operar como tales de conformidad con los citados</w:t>
      </w:r>
      <w:r>
        <w:rPr>
          <w:spacing w:val="1"/>
        </w:rPr>
        <w:t xml:space="preserve"> </w:t>
      </w:r>
      <w:r>
        <w:t>ordenamientos; los que reciban o paguen en operaciones de financiamiento, los 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económico del Gobierno Federal, que estén sujetos a la supervisión de la Comisión Nacional</w:t>
      </w:r>
      <w:r>
        <w:rPr>
          <w:spacing w:val="-53"/>
        </w:rPr>
        <w:t xml:space="preserve"> </w:t>
      </w:r>
      <w:r>
        <w:t>Bancaria y de Valores; así como las comisiones de los agentes y corresponsales de las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operaciones.</w:t>
      </w:r>
    </w:p>
    <w:p w14:paraId="1130BCD2" w14:textId="77777777" w:rsidR="002F33DB" w:rsidRDefault="007D5FBE">
      <w:pPr>
        <w:spacing w:line="180" w:lineRule="exact"/>
        <w:ind w:left="466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18-07-2006,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15C871C6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45C17639" w14:textId="77777777" w:rsidR="002F33DB" w:rsidRDefault="007D5FBE">
      <w:pPr>
        <w:pStyle w:val="Textoindependiente"/>
        <w:spacing w:before="1"/>
        <w:ind w:left="1270" w:right="234"/>
        <w:jc w:val="both"/>
      </w:pPr>
      <w:r>
        <w:t>No será aplicable lo dispuesto en el párrafo anterior, tratándose de créditos otorgados 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desarrollen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empresariales,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lastRenderedPageBreak/>
        <w:t>personales independientes, o no otorguen el uso o goce temporal de bienes inmuebles.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otorgados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mencionadas, no se pagará el impuesto cuando los mismos sean para la adquisición 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refaccionarios,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habilitación o avío, siempre que dichas personas se encuentren inscritas en el Registro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Contribuyentes.</w:t>
      </w:r>
    </w:p>
    <w:p w14:paraId="29E13283" w14:textId="77777777" w:rsidR="002F33DB" w:rsidRDefault="007D5FBE">
      <w:pPr>
        <w:spacing w:line="182" w:lineRule="exact"/>
        <w:ind w:left="387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3F5BA23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96AA432" w14:textId="77777777" w:rsidR="002F33DB" w:rsidRDefault="007D5FBE">
      <w:pPr>
        <w:pStyle w:val="Textoindependiente"/>
        <w:ind w:left="1270" w:right="194"/>
      </w:pPr>
      <w:r>
        <w:t>Tampoco</w:t>
      </w:r>
      <w:r>
        <w:rPr>
          <w:spacing w:val="13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aplicable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exención</w:t>
      </w:r>
      <w:r>
        <w:rPr>
          <w:spacing w:val="16"/>
        </w:rPr>
        <w:t xml:space="preserve"> </w:t>
      </w:r>
      <w:r>
        <w:t>prevista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primer</w:t>
      </w:r>
      <w:r>
        <w:rPr>
          <w:spacing w:val="15"/>
        </w:rPr>
        <w:t xml:space="preserve"> </w:t>
      </w:r>
      <w:r>
        <w:t>párrafo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inciso</w:t>
      </w:r>
      <w:r>
        <w:rPr>
          <w:spacing w:val="16"/>
        </w:rPr>
        <w:t xml:space="preserve"> </w:t>
      </w:r>
      <w:r>
        <w:t>tratándose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 otorgados 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tarjetas de</w:t>
      </w:r>
      <w:r>
        <w:rPr>
          <w:spacing w:val="-1"/>
        </w:rPr>
        <w:t xml:space="preserve"> </w:t>
      </w:r>
      <w:r>
        <w:t>crédito.</w:t>
      </w:r>
    </w:p>
    <w:p w14:paraId="4B29DCF1" w14:textId="77777777" w:rsidR="002F33DB" w:rsidRDefault="007D5FBE">
      <w:pPr>
        <w:ind w:left="7262" w:right="233" w:hanging="15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21-11-1991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</w:t>
      </w:r>
    </w:p>
    <w:p w14:paraId="200DEE08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517172A3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line="242" w:lineRule="auto"/>
        <w:ind w:right="236"/>
        <w:jc w:val="both"/>
        <w:rPr>
          <w:sz w:val="20"/>
        </w:rPr>
      </w:pPr>
      <w:r>
        <w:rPr>
          <w:sz w:val="20"/>
        </w:rPr>
        <w:t>Reciban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fianzas,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mutualistas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seguros, en operaciones de financiamiento, excepto tratándose de créditos otorgados a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físicas</w:t>
      </w:r>
      <w:r>
        <w:rPr>
          <w:spacing w:val="-1"/>
          <w:sz w:val="20"/>
        </w:rPr>
        <w:t xml:space="preserve"> </w:t>
      </w:r>
      <w:r>
        <w:rPr>
          <w:sz w:val="20"/>
        </w:rPr>
        <w:t>que no</w:t>
      </w:r>
      <w:r>
        <w:rPr>
          <w:spacing w:val="1"/>
          <w:sz w:val="20"/>
        </w:rPr>
        <w:t xml:space="preserve"> </w:t>
      </w:r>
      <w:r>
        <w:rPr>
          <w:sz w:val="20"/>
        </w:rPr>
        <w:t>gozarían</w:t>
      </w:r>
      <w:r>
        <w:rPr>
          <w:spacing w:val="-2"/>
          <w:sz w:val="20"/>
        </w:rPr>
        <w:t xml:space="preserve"> </w:t>
      </w:r>
      <w:r>
        <w:rPr>
          <w:sz w:val="20"/>
        </w:rPr>
        <w:t>de la exención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</w:p>
    <w:p w14:paraId="0847A6DE" w14:textId="77777777" w:rsidR="002F33DB" w:rsidRDefault="007D5FBE">
      <w:pPr>
        <w:spacing w:line="176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21-11-1991</w:t>
      </w:r>
    </w:p>
    <w:p w14:paraId="3FD94959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0DDFA5BD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before="1" w:line="242" w:lineRule="auto"/>
        <w:ind w:right="239"/>
        <w:jc w:val="both"/>
        <w:rPr>
          <w:sz w:val="20"/>
        </w:rPr>
      </w:pPr>
      <w:r>
        <w:rPr>
          <w:sz w:val="20"/>
        </w:rPr>
        <w:t>Provengan de créditos hipotecarios o con garantía fiduciaria para la adquisición, ampliación,</w:t>
      </w:r>
      <w:r>
        <w:rPr>
          <w:spacing w:val="1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o 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inmuebles destinados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casa habitación.</w:t>
      </w:r>
    </w:p>
    <w:p w14:paraId="57E6054C" w14:textId="77777777" w:rsidR="002F33DB" w:rsidRDefault="007D5FBE">
      <w:pPr>
        <w:spacing w:line="178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21-11-1991,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29-12-1997</w:t>
      </w:r>
    </w:p>
    <w:p w14:paraId="2E6612F2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CF19BB1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line="242" w:lineRule="auto"/>
        <w:ind w:right="237"/>
        <w:jc w:val="both"/>
        <w:rPr>
          <w:sz w:val="20"/>
        </w:rPr>
      </w:pPr>
      <w:r>
        <w:rPr>
          <w:sz w:val="20"/>
        </w:rPr>
        <w:t>Provengan de cajas de ahorro de los trabajadores, y de fondos de ahorro establecido por las</w:t>
      </w:r>
      <w:r>
        <w:rPr>
          <w:spacing w:val="-53"/>
          <w:sz w:val="20"/>
        </w:rPr>
        <w:t xml:space="preserve"> </w:t>
      </w:r>
      <w:r>
        <w:rPr>
          <w:sz w:val="20"/>
        </w:rPr>
        <w:t>empresas siempre que reúna los requisitos de deducibilidad en los términos de la Ley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Renta.</w:t>
      </w:r>
    </w:p>
    <w:p w14:paraId="7BEE9D9A" w14:textId="77777777" w:rsidR="002F33DB" w:rsidRDefault="002F33DB">
      <w:pPr>
        <w:pStyle w:val="Textoindependiente"/>
        <w:spacing w:before="4"/>
        <w:rPr>
          <w:sz w:val="19"/>
        </w:rPr>
      </w:pPr>
    </w:p>
    <w:p w14:paraId="0C212804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line="242" w:lineRule="auto"/>
        <w:ind w:right="241"/>
        <w:jc w:val="both"/>
        <w:rPr>
          <w:sz w:val="20"/>
        </w:rPr>
      </w:pPr>
      <w:r>
        <w:rPr>
          <w:sz w:val="20"/>
        </w:rPr>
        <w:t>Deriven de obligaciones emitidas conforme a lo dispuesto en la Ley General de Títulos y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Crédito.</w:t>
      </w:r>
    </w:p>
    <w:p w14:paraId="6F08D9B9" w14:textId="77777777" w:rsidR="002F33DB" w:rsidRDefault="002F33DB">
      <w:pPr>
        <w:pStyle w:val="Textoindependiente"/>
        <w:spacing w:before="8"/>
        <w:rPr>
          <w:sz w:val="19"/>
        </w:rPr>
      </w:pPr>
    </w:p>
    <w:p w14:paraId="419577DB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before="1" w:line="242" w:lineRule="auto"/>
        <w:ind w:right="244"/>
        <w:jc w:val="both"/>
        <w:rPr>
          <w:sz w:val="20"/>
        </w:rPr>
      </w:pPr>
      <w:r>
        <w:rPr>
          <w:sz w:val="20"/>
        </w:rPr>
        <w:t>Reciban o paguen las instituciones públicas que emitan bonos y administren planes de</w:t>
      </w:r>
      <w:r>
        <w:rPr>
          <w:spacing w:val="1"/>
          <w:sz w:val="20"/>
        </w:rPr>
        <w:t xml:space="preserve"> </w:t>
      </w:r>
      <w:r>
        <w:rPr>
          <w:sz w:val="20"/>
        </w:rPr>
        <w:t>ahorro</w:t>
      </w:r>
      <w:r>
        <w:rPr>
          <w:spacing w:val="-3"/>
          <w:sz w:val="20"/>
        </w:rPr>
        <w:t xml:space="preserve"> </w:t>
      </w:r>
      <w:r>
        <w:rPr>
          <w:sz w:val="20"/>
        </w:rPr>
        <w:t>con la garantía incondicional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pago del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Federal,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1E23EAE5" w14:textId="77777777" w:rsidR="002F33DB" w:rsidRDefault="007D5FBE">
      <w:pPr>
        <w:spacing w:line="178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31-12-1987</w:t>
      </w:r>
    </w:p>
    <w:p w14:paraId="62F720F7" w14:textId="77777777" w:rsidR="002F33DB" w:rsidRDefault="002F33DB">
      <w:pPr>
        <w:pStyle w:val="Textoindependiente"/>
        <w:rPr>
          <w:rFonts w:ascii="Times New Roman"/>
          <w:i/>
        </w:rPr>
      </w:pPr>
    </w:p>
    <w:p w14:paraId="3DB89266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before="1" w:line="242" w:lineRule="auto"/>
        <w:ind w:right="241"/>
        <w:jc w:val="both"/>
        <w:rPr>
          <w:sz w:val="20"/>
        </w:rPr>
      </w:pPr>
      <w:r>
        <w:rPr>
          <w:sz w:val="20"/>
        </w:rPr>
        <w:t>Deriven de valores a cargo del Gobierno Federal e inscritos en el Registro Nacional de</w:t>
      </w:r>
      <w:r>
        <w:rPr>
          <w:spacing w:val="1"/>
          <w:sz w:val="20"/>
        </w:rPr>
        <w:t xml:space="preserve"> </w:t>
      </w:r>
      <w:r>
        <w:rPr>
          <w:sz w:val="20"/>
        </w:rPr>
        <w:t>Valores e</w:t>
      </w:r>
      <w:r>
        <w:rPr>
          <w:spacing w:val="-1"/>
          <w:sz w:val="20"/>
        </w:rPr>
        <w:t xml:space="preserve"> </w:t>
      </w:r>
      <w:r>
        <w:rPr>
          <w:sz w:val="20"/>
        </w:rPr>
        <w:t>Intermediarios.</w:t>
      </w:r>
    </w:p>
    <w:p w14:paraId="6CD537C2" w14:textId="77777777" w:rsidR="002F33DB" w:rsidRDefault="007D5FBE">
      <w:pPr>
        <w:spacing w:line="178" w:lineRule="exact"/>
        <w:ind w:left="444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31-12-1988.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28-12-1989,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</w:t>
      </w:r>
    </w:p>
    <w:p w14:paraId="1916D7E6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1C655159" w14:textId="77777777" w:rsidR="002F33DB" w:rsidRDefault="007D5FBE">
      <w:pPr>
        <w:pStyle w:val="Prrafodelista"/>
        <w:numPr>
          <w:ilvl w:val="1"/>
          <w:numId w:val="29"/>
        </w:numPr>
        <w:tabs>
          <w:tab w:val="left" w:pos="1271"/>
        </w:tabs>
        <w:spacing w:before="92"/>
        <w:ind w:right="234"/>
        <w:jc w:val="both"/>
        <w:rPr>
          <w:sz w:val="20"/>
        </w:rPr>
      </w:pPr>
      <w:r>
        <w:rPr>
          <w:sz w:val="20"/>
        </w:rPr>
        <w:t>Deriven de títulos de crédito que sean de los que se consideran como colocados entre el</w:t>
      </w:r>
      <w:r>
        <w:rPr>
          <w:spacing w:val="1"/>
          <w:sz w:val="20"/>
        </w:rPr>
        <w:t xml:space="preserve"> </w:t>
      </w:r>
      <w:r>
        <w:rPr>
          <w:sz w:val="20"/>
        </w:rPr>
        <w:t>gran público inversionista, conforme a las reglas generales que al efecto expida la Secretaría</w:t>
      </w:r>
      <w:r>
        <w:rPr>
          <w:spacing w:val="-53"/>
          <w:sz w:val="20"/>
        </w:rPr>
        <w:t xml:space="preserve"> </w:t>
      </w:r>
      <w:r>
        <w:rPr>
          <w:sz w:val="20"/>
        </w:rPr>
        <w:t>de Hacienda y Crédito Público o de operaciones de préstamo de títulos, valores y otros</w:t>
      </w:r>
      <w:r>
        <w:rPr>
          <w:spacing w:val="1"/>
          <w:sz w:val="20"/>
        </w:rPr>
        <w:t xml:space="preserve"> </w:t>
      </w:r>
      <w:r>
        <w:rPr>
          <w:sz w:val="20"/>
        </w:rPr>
        <w:t>bienes fungibles a que se refiere la fracción III del artículo 14-A del Código Fiscal de 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Federación.</w:t>
      </w:r>
    </w:p>
    <w:p w14:paraId="75EE7F0C" w14:textId="77777777" w:rsidR="002F33DB" w:rsidRDefault="007D5FBE">
      <w:pPr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28-12-1989.</w:t>
      </w:r>
      <w:r>
        <w:rPr>
          <w:rFonts w:asci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26-12-1990,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29-12-1993</w:t>
      </w:r>
    </w:p>
    <w:p w14:paraId="598CE6A5" w14:textId="77777777" w:rsidR="002F33DB" w:rsidRDefault="007D5FBE">
      <w:pPr>
        <w:spacing w:before="1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0D792861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C0EBBF2" w14:textId="77777777" w:rsidR="002F33DB" w:rsidRDefault="007D5FBE">
      <w:pPr>
        <w:pStyle w:val="Textoindependiente"/>
        <w:spacing w:line="242" w:lineRule="auto"/>
        <w:ind w:left="838" w:right="194" w:hanging="432"/>
      </w:pPr>
      <w:r>
        <w:rPr>
          <w:b/>
        </w:rPr>
        <w:t>XI.-</w:t>
      </w:r>
      <w:r>
        <w:rPr>
          <w:b/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deriven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operaciones</w:t>
      </w:r>
      <w:r>
        <w:rPr>
          <w:spacing w:val="8"/>
        </w:rPr>
        <w:t xml:space="preserve"> </w:t>
      </w:r>
      <w:r>
        <w:t>financieras</w:t>
      </w:r>
      <w:r>
        <w:rPr>
          <w:spacing w:val="9"/>
        </w:rPr>
        <w:t xml:space="preserve"> </w:t>
      </w:r>
      <w:r>
        <w:t>derivadas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16-A</w:t>
      </w:r>
      <w:r>
        <w:rPr>
          <w:spacing w:val="7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5C4D2148" w14:textId="77777777" w:rsidR="002F33DB" w:rsidRDefault="007D5FBE">
      <w:pPr>
        <w:spacing w:line="181" w:lineRule="exact"/>
        <w:ind w:left="394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29-12-1993</w:t>
      </w:r>
    </w:p>
    <w:p w14:paraId="1602B66D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011D4353" w14:textId="77777777" w:rsidR="002F33DB" w:rsidRDefault="007D5FBE">
      <w:pPr>
        <w:pStyle w:val="Textoindependiente"/>
        <w:spacing w:line="242" w:lineRule="auto"/>
        <w:ind w:left="838" w:right="235" w:hanging="432"/>
        <w:jc w:val="both"/>
      </w:pPr>
      <w:r>
        <w:rPr>
          <w:b/>
        </w:rPr>
        <w:t xml:space="preserve">XII.- </w:t>
      </w:r>
      <w:r>
        <w:t>Los proporcionados a sus miembros como contraprestación normal por sus cuotas y siempre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de:</w:t>
      </w:r>
    </w:p>
    <w:p w14:paraId="5AAC84D1" w14:textId="77777777" w:rsidR="002F33DB" w:rsidRDefault="002F33DB">
      <w:pPr>
        <w:pStyle w:val="Textoindependiente"/>
        <w:spacing w:before="6"/>
        <w:rPr>
          <w:sz w:val="19"/>
        </w:rPr>
      </w:pPr>
    </w:p>
    <w:p w14:paraId="27703293" w14:textId="77777777" w:rsidR="002F33DB" w:rsidRDefault="007D5FBE">
      <w:pPr>
        <w:pStyle w:val="Textoindependiente"/>
        <w:ind w:left="838"/>
      </w:pPr>
      <w:r>
        <w:rPr>
          <w:b/>
        </w:rPr>
        <w:t>a).-</w:t>
      </w:r>
      <w:r>
        <w:rPr>
          <w:b/>
          <w:spacing w:val="17"/>
        </w:rPr>
        <w:t xml:space="preserve"> </w:t>
      </w:r>
      <w:r>
        <w:t>Partidos,</w:t>
      </w:r>
      <w:r>
        <w:rPr>
          <w:spacing w:val="-4"/>
        </w:rPr>
        <w:t xml:space="preserve"> </w:t>
      </w:r>
      <w:r>
        <w:t>asociaciones,</w:t>
      </w:r>
      <w:r>
        <w:rPr>
          <w:spacing w:val="-3"/>
        </w:rPr>
        <w:t xml:space="preserve"> </w:t>
      </w:r>
      <w:r>
        <w:t>coaliciones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frentes</w:t>
      </w:r>
      <w:r>
        <w:rPr>
          <w:spacing w:val="-3"/>
        </w:rPr>
        <w:t xml:space="preserve"> </w:t>
      </w:r>
      <w:r>
        <w:t>políticos</w:t>
      </w:r>
      <w:r>
        <w:rPr>
          <w:spacing w:val="-2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reconocidos.</w:t>
      </w:r>
    </w:p>
    <w:p w14:paraId="1650FEE2" w14:textId="77777777" w:rsidR="002F33DB" w:rsidRDefault="002F33DB">
      <w:pPr>
        <w:pStyle w:val="Textoindependiente"/>
        <w:spacing w:before="10"/>
        <w:rPr>
          <w:sz w:val="19"/>
        </w:rPr>
      </w:pPr>
    </w:p>
    <w:p w14:paraId="3C4ED089" w14:textId="77777777" w:rsidR="002F33DB" w:rsidRDefault="007D5FBE">
      <w:pPr>
        <w:pStyle w:val="Textoindependiente"/>
        <w:ind w:left="838"/>
      </w:pPr>
      <w:r>
        <w:rPr>
          <w:b/>
        </w:rPr>
        <w:t>b).-</w:t>
      </w:r>
      <w:r>
        <w:rPr>
          <w:b/>
          <w:spacing w:val="5"/>
        </w:rPr>
        <w:t xml:space="preserve"> </w:t>
      </w:r>
      <w:r>
        <w:t>Sindicatos</w:t>
      </w:r>
      <w:r>
        <w:rPr>
          <w:spacing w:val="-2"/>
        </w:rPr>
        <w:t xml:space="preserve"> </w:t>
      </w:r>
      <w:r>
        <w:t>obreros y</w:t>
      </w:r>
      <w:r>
        <w:rPr>
          <w:spacing w:val="-4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 agrupen.</w:t>
      </w:r>
    </w:p>
    <w:p w14:paraId="36A2E698" w14:textId="77777777" w:rsidR="002F33DB" w:rsidRDefault="002F33DB">
      <w:pPr>
        <w:pStyle w:val="Textoindependiente"/>
      </w:pPr>
    </w:p>
    <w:p w14:paraId="2275325B" w14:textId="77777777" w:rsidR="002F33DB" w:rsidRDefault="007D5FBE">
      <w:pPr>
        <w:pStyle w:val="Textoindependiente"/>
        <w:spacing w:before="1" w:line="242" w:lineRule="auto"/>
        <w:ind w:left="1270" w:right="194" w:hanging="432"/>
      </w:pPr>
      <w:r>
        <w:rPr>
          <w:b/>
        </w:rPr>
        <w:t>c).-</w:t>
      </w:r>
      <w:r>
        <w:rPr>
          <w:b/>
          <w:spacing w:val="20"/>
        </w:rPr>
        <w:t xml:space="preserve"> </w:t>
      </w:r>
      <w:r>
        <w:t>Cámaras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comercio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industria,</w:t>
      </w:r>
      <w:r>
        <w:rPr>
          <w:spacing w:val="41"/>
        </w:rPr>
        <w:t xml:space="preserve"> </w:t>
      </w:r>
      <w:r>
        <w:t>agrupaciones</w:t>
      </w:r>
      <w:r>
        <w:rPr>
          <w:spacing w:val="42"/>
        </w:rPr>
        <w:t xml:space="preserve"> </w:t>
      </w:r>
      <w:r>
        <w:t>agrícolas,</w:t>
      </w:r>
      <w:r>
        <w:rPr>
          <w:spacing w:val="41"/>
        </w:rPr>
        <w:t xml:space="preserve"> </w:t>
      </w:r>
      <w:r>
        <w:t>ganaderas,</w:t>
      </w:r>
      <w:r>
        <w:rPr>
          <w:spacing w:val="39"/>
        </w:rPr>
        <w:t xml:space="preserve"> </w:t>
      </w:r>
      <w:r>
        <w:t>pesqueras</w:t>
      </w:r>
      <w:r>
        <w:rPr>
          <w:spacing w:val="4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silvícolas, 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organismos que</w:t>
      </w:r>
      <w:r>
        <w:rPr>
          <w:spacing w:val="-2"/>
        </w:rPr>
        <w:t xml:space="preserve"> </w:t>
      </w:r>
      <w:r>
        <w:t>las reúnan.</w:t>
      </w:r>
    </w:p>
    <w:p w14:paraId="05199E6F" w14:textId="77777777" w:rsidR="002F33DB" w:rsidRDefault="007D5FBE">
      <w:pPr>
        <w:spacing w:line="178" w:lineRule="exact"/>
        <w:ind w:left="643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lastRenderedPageBreak/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26-12-1990,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15-12-1995</w:t>
      </w:r>
    </w:p>
    <w:p w14:paraId="42DFC5D7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1DB5A7D1" w14:textId="77777777" w:rsidR="002F33DB" w:rsidRDefault="007D5FBE">
      <w:pPr>
        <w:pStyle w:val="Textoindependiente"/>
        <w:spacing w:before="93"/>
        <w:ind w:left="838"/>
      </w:pPr>
      <w:r>
        <w:rPr>
          <w:b/>
        </w:rPr>
        <w:t>d).-</w:t>
      </w:r>
      <w:r>
        <w:rPr>
          <w:b/>
          <w:spacing w:val="5"/>
        </w:rPr>
        <w:t xml:space="preserve"> </w:t>
      </w:r>
      <w:r>
        <w:t>Asociaciones</w:t>
      </w:r>
      <w:r>
        <w:rPr>
          <w:spacing w:val="-1"/>
        </w:rPr>
        <w:t xml:space="preserve"> </w:t>
      </w:r>
      <w:r>
        <w:t>patronales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colegios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profesionales.</w:t>
      </w:r>
    </w:p>
    <w:p w14:paraId="5CF3C72E" w14:textId="77777777" w:rsidR="002F33DB" w:rsidRDefault="002F33DB">
      <w:pPr>
        <w:pStyle w:val="Textoindependiente"/>
        <w:spacing w:before="1"/>
      </w:pPr>
    </w:p>
    <w:p w14:paraId="0F2D09C7" w14:textId="77777777" w:rsidR="002F33DB" w:rsidRDefault="007D5FBE">
      <w:pPr>
        <w:pStyle w:val="Textoindependiente"/>
        <w:ind w:left="1270" w:right="230" w:hanging="432"/>
        <w:jc w:val="both"/>
      </w:pPr>
      <w:r>
        <w:rPr>
          <w:b/>
        </w:rPr>
        <w:t>e).-</w:t>
      </w:r>
      <w:r>
        <w:rPr>
          <w:b/>
          <w:spacing w:val="1"/>
        </w:rPr>
        <w:t xml:space="preserve"> </w:t>
      </w:r>
      <w:r>
        <w:t>Asociaciones o sociedades civiles organizadas con fines científicos, políticos, religiosos y</w:t>
      </w:r>
      <w:r>
        <w:rPr>
          <w:spacing w:val="1"/>
        </w:rPr>
        <w:t xml:space="preserve"> </w:t>
      </w:r>
      <w:r>
        <w:t>culturales, a excepción de aquéllas que proporcionen servicios con instalaciones deportivas</w:t>
      </w:r>
      <w:r>
        <w:rPr>
          <w:spacing w:val="1"/>
        </w:rPr>
        <w:t xml:space="preserve"> </w:t>
      </w:r>
      <w:r>
        <w:t>cuando el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éstas</w:t>
      </w:r>
      <w:r>
        <w:rPr>
          <w:spacing w:val="-1"/>
        </w:rPr>
        <w:t xml:space="preserve"> </w:t>
      </w:r>
      <w:r>
        <w:t>representen</w:t>
      </w:r>
      <w:r>
        <w:rPr>
          <w:spacing w:val="-2"/>
        </w:rPr>
        <w:t xml:space="preserve"> </w:t>
      </w:r>
      <w:r>
        <w:t>más del</w:t>
      </w:r>
      <w:r>
        <w:rPr>
          <w:spacing w:val="-3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instalaciones.</w:t>
      </w:r>
    </w:p>
    <w:p w14:paraId="4DDCD782" w14:textId="77777777" w:rsidR="002F33DB" w:rsidRDefault="007D5FBE">
      <w:pPr>
        <w:spacing w:line="183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31-12-1982</w:t>
      </w:r>
    </w:p>
    <w:p w14:paraId="2C446341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56A083F6" w14:textId="77777777" w:rsidR="002F33DB" w:rsidRDefault="007D5FBE">
      <w:pPr>
        <w:pStyle w:val="Textoindependiente"/>
        <w:ind w:left="838" w:right="242" w:hanging="432"/>
        <w:jc w:val="both"/>
      </w:pPr>
      <w:r>
        <w:rPr>
          <w:b/>
        </w:rPr>
        <w:t xml:space="preserve">XIII.- </w:t>
      </w:r>
      <w:r>
        <w:t>Los de espectáculos públicos por el boleto de entrada, salvo los de teatro y circo, cuando el</w:t>
      </w:r>
      <w:r>
        <w:rPr>
          <w:spacing w:val="1"/>
        </w:rPr>
        <w:t xml:space="preserve"> </w:t>
      </w:r>
      <w:r>
        <w:t>convenio con el Estado o Acuerdo con el Departamento del Distrito Federal, donde se presente el</w:t>
      </w:r>
      <w:r>
        <w:rPr>
          <w:spacing w:val="-53"/>
        </w:rPr>
        <w:t xml:space="preserve"> </w:t>
      </w:r>
      <w:r>
        <w:t>espectáculo no se ajuste a lo previsto en la fracción VI del artículo 41 de esta Ley. La exención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fracción no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aplicable a las</w:t>
      </w:r>
      <w:r>
        <w:rPr>
          <w:spacing w:val="-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cine, 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boleto de</w:t>
      </w:r>
      <w:r>
        <w:rPr>
          <w:spacing w:val="-2"/>
        </w:rPr>
        <w:t xml:space="preserve"> </w:t>
      </w:r>
      <w:r>
        <w:t>entrada.</w:t>
      </w:r>
    </w:p>
    <w:p w14:paraId="66F35BEB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211A2143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027AC77C" w14:textId="77777777" w:rsidR="002F33DB" w:rsidRDefault="007D5FBE">
      <w:pPr>
        <w:pStyle w:val="Textoindependiente"/>
        <w:ind w:left="838" w:right="224"/>
      </w:pP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consideran</w:t>
      </w:r>
      <w:r>
        <w:rPr>
          <w:spacing w:val="10"/>
        </w:rPr>
        <w:t xml:space="preserve"> </w:t>
      </w:r>
      <w:r>
        <w:t>espectáculos</w:t>
      </w:r>
      <w:r>
        <w:rPr>
          <w:spacing w:val="11"/>
        </w:rPr>
        <w:t xml:space="preserve"> </w:t>
      </w:r>
      <w:r>
        <w:t>públicos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prestados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restaurantes,</w:t>
      </w:r>
      <w:r>
        <w:rPr>
          <w:spacing w:val="9"/>
        </w:rPr>
        <w:t xml:space="preserve"> </w:t>
      </w:r>
      <w:r>
        <w:t>bares,</w:t>
      </w:r>
      <w:r>
        <w:rPr>
          <w:spacing w:val="9"/>
        </w:rPr>
        <w:t xml:space="preserve"> </w:t>
      </w:r>
      <w:r>
        <w:t>cabarets,</w:t>
      </w:r>
      <w:r>
        <w:rPr>
          <w:spacing w:val="9"/>
        </w:rPr>
        <w:t xml:space="preserve"> </w:t>
      </w:r>
      <w:r>
        <w:t>salones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fiesta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baile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centros nocturnos.</w:t>
      </w:r>
    </w:p>
    <w:p w14:paraId="3B437FBE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</w:t>
      </w:r>
    </w:p>
    <w:p w14:paraId="27886F7F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382A32F4" w14:textId="77777777" w:rsidR="002F33DB" w:rsidRDefault="007D5FBE">
      <w:pPr>
        <w:pStyle w:val="Prrafodelista"/>
        <w:numPr>
          <w:ilvl w:val="0"/>
          <w:numId w:val="28"/>
        </w:numPr>
        <w:tabs>
          <w:tab w:val="left" w:pos="839"/>
        </w:tabs>
        <w:ind w:right="23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medicina,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médico</w:t>
      </w:r>
      <w:r>
        <w:rPr>
          <w:spacing w:val="1"/>
          <w:sz w:val="20"/>
        </w:rPr>
        <w:t xml:space="preserve"> </w:t>
      </w:r>
      <w:r>
        <w:rPr>
          <w:sz w:val="20"/>
        </w:rPr>
        <w:t>conforme a las leyes, siempre que sean prestados por personas físicas, ya sea individualmente 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civiles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asistencia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beneficencia</w:t>
      </w:r>
      <w:r>
        <w:rPr>
          <w:spacing w:val="1"/>
          <w:sz w:val="20"/>
        </w:rPr>
        <w:t xml:space="preserve"> </w:t>
      </w:r>
      <w:r>
        <w:rPr>
          <w:sz w:val="20"/>
        </w:rPr>
        <w:t>privada</w:t>
      </w:r>
      <w:r>
        <w:rPr>
          <w:spacing w:val="1"/>
          <w:sz w:val="20"/>
        </w:rPr>
        <w:t xml:space="preserve"> </w:t>
      </w:r>
      <w:r>
        <w:rPr>
          <w:sz w:val="20"/>
        </w:rPr>
        <w:t>autorizadas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leyes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materia.</w:t>
      </w:r>
    </w:p>
    <w:p w14:paraId="45F18FF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5F2D8C1D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1651F01" w14:textId="77777777" w:rsidR="002F33DB" w:rsidRDefault="007D5FBE">
      <w:pPr>
        <w:pStyle w:val="Textoindependiente"/>
        <w:spacing w:line="242" w:lineRule="auto"/>
        <w:ind w:left="838" w:right="245" w:hanging="432"/>
        <w:jc w:val="both"/>
      </w:pPr>
      <w:r>
        <w:rPr>
          <w:b/>
        </w:rPr>
        <w:t xml:space="preserve">XV.- </w:t>
      </w:r>
      <w:r>
        <w:t>Los servicios profesionales de medicina, hospitalarios, de radiología, de laboratorios y estudios</w:t>
      </w:r>
      <w:r>
        <w:rPr>
          <w:spacing w:val="1"/>
        </w:rPr>
        <w:t xml:space="preserve"> </w:t>
      </w:r>
      <w:r>
        <w:t>clínicos, que presten los organismos descentralizados de la Administración Pública Federal o del</w:t>
      </w:r>
      <w:r>
        <w:rPr>
          <w:spacing w:val="1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gobiernos estatales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municipales.</w:t>
      </w:r>
    </w:p>
    <w:p w14:paraId="4F636DD6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 w14:paraId="347989FA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35AF107E" w14:textId="77777777" w:rsidR="002F33DB" w:rsidRDefault="007D5FBE">
      <w:pPr>
        <w:pStyle w:val="Textoindependiente"/>
        <w:spacing w:before="1"/>
        <w:ind w:left="406"/>
      </w:pPr>
      <w:r>
        <w:rPr>
          <w:b/>
        </w:rPr>
        <w:t>XVI.-</w:t>
      </w:r>
      <w:r>
        <w:rPr>
          <w:b/>
          <w:spacing w:val="-1"/>
        </w:rPr>
        <w:t xml:space="preserve"> </w:t>
      </w:r>
      <w:r>
        <w:t>Por 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contraprestaciones</w:t>
      </w:r>
      <w:r>
        <w:rPr>
          <w:spacing w:val="-2"/>
        </w:rPr>
        <w:t xml:space="preserve"> </w:t>
      </w:r>
      <w:r>
        <w:t>los autores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siguientes:</w:t>
      </w:r>
    </w:p>
    <w:p w14:paraId="7C66C91B" w14:textId="77777777" w:rsidR="002F33DB" w:rsidRDefault="002F33DB">
      <w:pPr>
        <w:pStyle w:val="Textoindependiente"/>
        <w:spacing w:before="8"/>
        <w:rPr>
          <w:sz w:val="27"/>
        </w:rPr>
      </w:pPr>
    </w:p>
    <w:p w14:paraId="0E3E11EA" w14:textId="77777777" w:rsidR="002F33DB" w:rsidRDefault="007D5FBE">
      <w:pPr>
        <w:pStyle w:val="Prrafodelista"/>
        <w:numPr>
          <w:ilvl w:val="1"/>
          <w:numId w:val="28"/>
        </w:numPr>
        <w:tabs>
          <w:tab w:val="left" w:pos="1271"/>
        </w:tabs>
        <w:spacing w:before="92" w:line="242" w:lineRule="auto"/>
        <w:ind w:right="243"/>
        <w:jc w:val="both"/>
        <w:rPr>
          <w:sz w:val="20"/>
        </w:rPr>
      </w:pPr>
      <w:r>
        <w:rPr>
          <w:sz w:val="20"/>
        </w:rPr>
        <w:t>Por autorizar a terceros la publicación de obras escritas de su creación en periódicos y</w:t>
      </w:r>
      <w:r>
        <w:rPr>
          <w:spacing w:val="1"/>
          <w:sz w:val="20"/>
        </w:rPr>
        <w:t xml:space="preserve"> </w:t>
      </w:r>
      <w:r>
        <w:rPr>
          <w:sz w:val="20"/>
        </w:rPr>
        <w:t>revistas, siempre que los periódicos</w:t>
      </w:r>
      <w:r>
        <w:rPr>
          <w:spacing w:val="55"/>
          <w:sz w:val="20"/>
        </w:rPr>
        <w:t xml:space="preserve"> </w:t>
      </w:r>
      <w:r>
        <w:rPr>
          <w:sz w:val="20"/>
        </w:rPr>
        <w:t>y revistas se destinen para su enajenación al público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que efectúa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pagos por</w:t>
      </w:r>
      <w:r>
        <w:rPr>
          <w:spacing w:val="-2"/>
          <w:sz w:val="20"/>
        </w:rPr>
        <w:t xml:space="preserve"> </w:t>
      </w:r>
      <w:r>
        <w:rPr>
          <w:sz w:val="20"/>
        </w:rPr>
        <w:t>estos conceptos.</w:t>
      </w:r>
    </w:p>
    <w:p w14:paraId="7E41F048" w14:textId="77777777" w:rsidR="002F33DB" w:rsidRDefault="002F33DB">
      <w:pPr>
        <w:pStyle w:val="Textoindependiente"/>
        <w:spacing w:before="4"/>
        <w:rPr>
          <w:sz w:val="19"/>
        </w:rPr>
      </w:pPr>
    </w:p>
    <w:p w14:paraId="42ABF5CA" w14:textId="77777777" w:rsidR="002F33DB" w:rsidRDefault="007D5FBE">
      <w:pPr>
        <w:pStyle w:val="Prrafodelista"/>
        <w:numPr>
          <w:ilvl w:val="1"/>
          <w:numId w:val="28"/>
        </w:numPr>
        <w:tabs>
          <w:tab w:val="left" w:pos="1271"/>
        </w:tabs>
        <w:ind w:right="239"/>
        <w:jc w:val="both"/>
        <w:rPr>
          <w:sz w:val="20"/>
        </w:rPr>
      </w:pPr>
      <w:r>
        <w:rPr>
          <w:sz w:val="20"/>
        </w:rPr>
        <w:t>Por transmitir temporalmente los derechos patrimoniales u otorgar temporalmente licencias</w:t>
      </w:r>
      <w:r>
        <w:rPr>
          <w:spacing w:val="1"/>
          <w:sz w:val="20"/>
        </w:rPr>
        <w:t xml:space="preserve"> </w:t>
      </w:r>
      <w:r>
        <w:rPr>
          <w:sz w:val="20"/>
        </w:rPr>
        <w:t>de uso a terceros, correspondientes a obras de su autoría a que se refieren las fracciones I a</w:t>
      </w:r>
      <w:r>
        <w:rPr>
          <w:spacing w:val="-53"/>
          <w:sz w:val="20"/>
        </w:rPr>
        <w:t xml:space="preserve"> </w:t>
      </w:r>
      <w:r>
        <w:rPr>
          <w:sz w:val="20"/>
        </w:rPr>
        <w:t>VII, IX, X, XII, XIII y XIV del artículo 13 y el artículo 78 de la Ley Federal del Derecho de</w:t>
      </w:r>
      <w:r>
        <w:rPr>
          <w:spacing w:val="1"/>
          <w:sz w:val="20"/>
        </w:rPr>
        <w:t xml:space="preserve"> </w:t>
      </w:r>
      <w:r>
        <w:rPr>
          <w:sz w:val="20"/>
        </w:rPr>
        <w:t>Autor, que estén inscritas en el Registro Público del Derecho de Autor de la Secretaría de</w:t>
      </w:r>
      <w:r>
        <w:rPr>
          <w:spacing w:val="1"/>
          <w:sz w:val="20"/>
        </w:rPr>
        <w:t xml:space="preserve"> </w:t>
      </w:r>
      <w:r>
        <w:rPr>
          <w:sz w:val="20"/>
        </w:rPr>
        <w:t>Educación Pública.</w:t>
      </w:r>
    </w:p>
    <w:p w14:paraId="5A011522" w14:textId="77777777" w:rsidR="002F33DB" w:rsidRDefault="002F33DB">
      <w:pPr>
        <w:pStyle w:val="Textoindependiente"/>
      </w:pPr>
    </w:p>
    <w:p w14:paraId="76948F84" w14:textId="77777777" w:rsidR="002F33DB" w:rsidRDefault="007D5FBE">
      <w:pPr>
        <w:pStyle w:val="Prrafodelista"/>
        <w:numPr>
          <w:ilvl w:val="1"/>
          <w:numId w:val="28"/>
        </w:numPr>
        <w:tabs>
          <w:tab w:val="left" w:pos="1270"/>
          <w:tab w:val="left" w:pos="1271"/>
        </w:tabs>
        <w:ind w:hanging="433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 incisos anteriores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aplicará:</w:t>
      </w:r>
    </w:p>
    <w:p w14:paraId="3C52B6CF" w14:textId="77777777" w:rsidR="002F33DB" w:rsidRDefault="002F33DB">
      <w:pPr>
        <w:pStyle w:val="Textoindependiente"/>
        <w:spacing w:before="2"/>
      </w:pPr>
    </w:p>
    <w:p w14:paraId="4C3C06C7" w14:textId="77777777" w:rsidR="002F33DB" w:rsidRDefault="007D5FBE">
      <w:pPr>
        <w:pStyle w:val="Prrafodelista"/>
        <w:numPr>
          <w:ilvl w:val="2"/>
          <w:numId w:val="28"/>
        </w:numPr>
        <w:tabs>
          <w:tab w:val="left" w:pos="1701"/>
        </w:tabs>
        <w:spacing w:line="242" w:lineRule="auto"/>
        <w:ind w:right="243"/>
        <w:jc w:val="both"/>
        <w:rPr>
          <w:sz w:val="20"/>
        </w:rPr>
      </w:pPr>
      <w:r>
        <w:rPr>
          <w:sz w:val="20"/>
        </w:rPr>
        <w:t>Cuando se trate de ideas o frases publicitarias, logotipos, emblemas, sellos distintivos,</w:t>
      </w:r>
      <w:r>
        <w:rPr>
          <w:spacing w:val="1"/>
          <w:sz w:val="20"/>
        </w:rPr>
        <w:t xml:space="preserve"> </w:t>
      </w:r>
      <w:r>
        <w:rPr>
          <w:sz w:val="20"/>
        </w:rPr>
        <w:t>diseños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industriales,</w:t>
      </w:r>
      <w:r>
        <w:rPr>
          <w:spacing w:val="-2"/>
          <w:sz w:val="20"/>
        </w:rPr>
        <w:t xml:space="preserve"> </w:t>
      </w:r>
      <w:r>
        <w:rPr>
          <w:sz w:val="20"/>
        </w:rPr>
        <w:t>manuales</w:t>
      </w:r>
      <w:r>
        <w:rPr>
          <w:spacing w:val="-1"/>
          <w:sz w:val="20"/>
        </w:rPr>
        <w:t xml:space="preserve"> </w:t>
      </w:r>
      <w:r>
        <w:rPr>
          <w:sz w:val="20"/>
        </w:rPr>
        <w:t>operativos u</w:t>
      </w:r>
      <w:r>
        <w:rPr>
          <w:spacing w:val="-2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arte</w:t>
      </w:r>
      <w:r>
        <w:rPr>
          <w:spacing w:val="-2"/>
          <w:sz w:val="20"/>
        </w:rPr>
        <w:t xml:space="preserve"> </w:t>
      </w:r>
      <w:r>
        <w:rPr>
          <w:sz w:val="20"/>
        </w:rPr>
        <w:t>aplicado.</w:t>
      </w:r>
    </w:p>
    <w:p w14:paraId="35DCE97E" w14:textId="77777777" w:rsidR="002F33DB" w:rsidRDefault="002F33DB">
      <w:pPr>
        <w:pStyle w:val="Textoindependiente"/>
        <w:spacing w:before="5"/>
        <w:rPr>
          <w:sz w:val="19"/>
        </w:rPr>
      </w:pPr>
    </w:p>
    <w:p w14:paraId="76F66182" w14:textId="77777777" w:rsidR="002F33DB" w:rsidRDefault="007D5FBE">
      <w:pPr>
        <w:pStyle w:val="Prrafodelista"/>
        <w:numPr>
          <w:ilvl w:val="2"/>
          <w:numId w:val="28"/>
        </w:numPr>
        <w:tabs>
          <w:tab w:val="left" w:pos="1701"/>
        </w:tabs>
        <w:spacing w:before="1" w:line="242" w:lineRule="auto"/>
        <w:ind w:right="241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</w:t>
      </w:r>
      <w:r>
        <w:rPr>
          <w:spacing w:val="1"/>
          <w:sz w:val="20"/>
        </w:rPr>
        <w:t xml:space="preserve"> </w:t>
      </w:r>
      <w:r>
        <w:rPr>
          <w:sz w:val="20"/>
        </w:rPr>
        <w:t>deriven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escritas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musicales en actividades empresariales distintas a la enajenación al público de sus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6507B727" w14:textId="77777777" w:rsidR="002F33DB" w:rsidRDefault="007D5FBE">
      <w:pPr>
        <w:spacing w:line="178" w:lineRule="exact"/>
        <w:ind w:left="458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740A47FA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97848D7" w14:textId="77777777" w:rsidR="002F33DB" w:rsidRDefault="007D5FBE">
      <w:pPr>
        <w:pStyle w:val="Textoindependiente"/>
        <w:spacing w:line="242" w:lineRule="auto"/>
        <w:ind w:left="118" w:right="236" w:firstLine="288"/>
        <w:jc w:val="both"/>
      </w:pPr>
      <w:bookmarkStart w:id="32" w:name="Artículo_16"/>
      <w:bookmarkEnd w:id="32"/>
      <w:r>
        <w:rPr>
          <w:b/>
        </w:rPr>
        <w:t xml:space="preserve">Artículo 16.- </w:t>
      </w:r>
      <w:r>
        <w:t>Para los efectos de esta Ley, se entiende que se presta el servicio en territorio nacional</w:t>
      </w:r>
      <w:r>
        <w:rPr>
          <w:spacing w:val="1"/>
        </w:rPr>
        <w:t xml:space="preserve"> </w:t>
      </w:r>
      <w:r>
        <w:t>cuando en 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cabo,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parcialmente, por un residente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país.</w:t>
      </w:r>
    </w:p>
    <w:p w14:paraId="268F463C" w14:textId="77777777" w:rsidR="002F33DB" w:rsidRDefault="002F33DB">
      <w:pPr>
        <w:pStyle w:val="Textoindependiente"/>
        <w:spacing w:before="10"/>
        <w:rPr>
          <w:sz w:val="19"/>
        </w:rPr>
      </w:pPr>
    </w:p>
    <w:p w14:paraId="61863560" w14:textId="77777777" w:rsidR="002F33DB" w:rsidRDefault="007D5FBE">
      <w:pPr>
        <w:pStyle w:val="Textoindependiente"/>
        <w:spacing w:before="1"/>
        <w:ind w:left="118" w:right="241" w:firstLine="288"/>
        <w:jc w:val="both"/>
      </w:pPr>
      <w:r>
        <w:t>En el caso de transporte internacional, se considera que el servicio se presta en territorio nacional</w:t>
      </w:r>
      <w:r>
        <w:rPr>
          <w:spacing w:val="1"/>
        </w:rPr>
        <w:t xml:space="preserve"> </w:t>
      </w:r>
      <w:r>
        <w:t>independientemente de la residencia del porteador, cuando en el mismo se inicie el viaje, incluso si éste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lastRenderedPageBreak/>
        <w:t>de</w:t>
      </w:r>
      <w:r>
        <w:rPr>
          <w:spacing w:val="1"/>
        </w:rPr>
        <w:t xml:space="preserve"> </w:t>
      </w:r>
      <w:r>
        <w:t>ida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vuelta.</w:t>
      </w:r>
    </w:p>
    <w:p w14:paraId="74BA8BF3" w14:textId="77777777" w:rsidR="002F33DB" w:rsidRDefault="002F33DB">
      <w:pPr>
        <w:pStyle w:val="Textoindependiente"/>
        <w:spacing w:before="11"/>
        <w:rPr>
          <w:sz w:val="19"/>
        </w:rPr>
      </w:pPr>
    </w:p>
    <w:p w14:paraId="3397CE95" w14:textId="77777777" w:rsidR="002F33DB" w:rsidRDefault="007D5FBE">
      <w:pPr>
        <w:pStyle w:val="Textoindependiente"/>
        <w:ind w:left="118" w:right="236" w:firstLine="288"/>
        <w:jc w:val="both"/>
      </w:pPr>
      <w:r>
        <w:t>Tratándose de transportación aérea internacional, se considera que únicamente se presta el 25% del</w:t>
      </w:r>
      <w:r>
        <w:rPr>
          <w:spacing w:val="1"/>
        </w:rPr>
        <w:t xml:space="preserve"> </w:t>
      </w:r>
      <w:r>
        <w:t>servicio en territorio nacional. La transportación aérea a las poblaciones mexicanas ubicadas en la franja</w:t>
      </w:r>
      <w:r>
        <w:rPr>
          <w:spacing w:val="1"/>
        </w:rPr>
        <w:t xml:space="preserve"> </w:t>
      </w:r>
      <w:r>
        <w:t>fronteriza de 20 kilómetros paralela a las líneas divisorias internacionales del norte y sur del país, gozará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tratamiento.</w:t>
      </w:r>
    </w:p>
    <w:p w14:paraId="61DCF3C8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 w14:paraId="74812EB2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1AE96A36" w14:textId="77777777" w:rsidR="002F33DB" w:rsidRDefault="007D5FBE">
      <w:pPr>
        <w:pStyle w:val="Textoindependiente"/>
        <w:spacing w:before="1"/>
        <w:ind w:left="118" w:right="238" w:firstLine="288"/>
        <w:jc w:val="both"/>
      </w:pPr>
      <w:r>
        <w:t>Tratándose de los servicios digitales a que se refiere el artículo 18-B de esta Ley, prestados por</w:t>
      </w:r>
      <w:r>
        <w:rPr>
          <w:spacing w:val="1"/>
        </w:rPr>
        <w:t xml:space="preserve"> </w:t>
      </w:r>
      <w:r>
        <w:t>residentes en el extranjero sin establecimiento en México, se considera que el servicio se presta en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nacional cuando</w:t>
      </w:r>
      <w:r>
        <w:rPr>
          <w:spacing w:val="1"/>
        </w:rPr>
        <w:t xml:space="preserve"> </w:t>
      </w:r>
      <w:r>
        <w:t>el receptor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BIS del</w:t>
      </w:r>
      <w:r>
        <w:rPr>
          <w:spacing w:val="-2"/>
        </w:rPr>
        <w:t xml:space="preserve"> </w:t>
      </w:r>
      <w:r>
        <w:t>presente ordenamiento.</w:t>
      </w:r>
    </w:p>
    <w:p w14:paraId="079C63BA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5AA7C56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4870B7B3" w14:textId="77777777" w:rsidR="002F33DB" w:rsidRDefault="007D5FBE">
      <w:pPr>
        <w:pStyle w:val="Textoindependiente"/>
        <w:spacing w:before="1"/>
        <w:ind w:left="118" w:right="239" w:firstLine="288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paguen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residentes en el extranjero que otorguen crédito a través de tarjetas, se entiende que se presta el servicio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utilice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tarjeta.</w:t>
      </w:r>
    </w:p>
    <w:p w14:paraId="27441A4E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</w:t>
      </w:r>
    </w:p>
    <w:p w14:paraId="7AB1F8BA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89FE1F9" w14:textId="77777777" w:rsidR="002F33DB" w:rsidRDefault="007D5FBE">
      <w:pPr>
        <w:pStyle w:val="Textoindependiente"/>
        <w:ind w:left="118" w:right="242" w:firstLine="288"/>
        <w:jc w:val="both"/>
      </w:pPr>
      <w:bookmarkStart w:id="33" w:name="Artículo_17"/>
      <w:bookmarkEnd w:id="33"/>
      <w:r>
        <w:rPr>
          <w:b/>
        </w:rPr>
        <w:t xml:space="preserve">Artículo 17.- </w:t>
      </w:r>
      <w:r>
        <w:t>En la prestación de servicios se tendrá obligación de pagar el impuesto en el momento</w:t>
      </w:r>
      <w:r>
        <w:rPr>
          <w:spacing w:val="1"/>
        </w:rPr>
        <w:t xml:space="preserve"> </w:t>
      </w:r>
      <w:r>
        <w:t>en el que se cobren efectivamente las contraprestaciones y sobre el monto de cada una de ellas, salvo</w:t>
      </w:r>
      <w:r>
        <w:rPr>
          <w:spacing w:val="1"/>
        </w:rPr>
        <w:t xml:space="preserve"> </w:t>
      </w:r>
      <w:r>
        <w:t>tratándose de los intereses a que se refiere el artículo 18-A de esta Ley, en cuyo caso se deberá pagar 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éstos se</w:t>
      </w:r>
      <w:r>
        <w:rPr>
          <w:spacing w:val="-1"/>
        </w:rPr>
        <w:t xml:space="preserve"> </w:t>
      </w:r>
      <w:r>
        <w:t>devenguen.</w:t>
      </w:r>
    </w:p>
    <w:p w14:paraId="48ACBE3C" w14:textId="77777777" w:rsidR="002F33DB" w:rsidRDefault="002F33DB">
      <w:pPr>
        <w:pStyle w:val="Textoindependiente"/>
        <w:spacing w:before="2"/>
      </w:pPr>
    </w:p>
    <w:p w14:paraId="260AE727" w14:textId="77777777" w:rsidR="002F33DB" w:rsidRDefault="007D5FBE">
      <w:pPr>
        <w:pStyle w:val="Textoindependiente"/>
        <w:ind w:left="118" w:right="239" w:firstLine="288"/>
        <w:jc w:val="both"/>
      </w:pPr>
      <w:r>
        <w:t>Tratándose de la prestación de servicios en forma gratuita por los que se deba pagar el impuesto, éste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proporcione</w:t>
      </w:r>
      <w:r>
        <w:rPr>
          <w:spacing w:val="1"/>
        </w:rPr>
        <w:t xml:space="preserve"> </w:t>
      </w:r>
      <w:r>
        <w:t>el servicio.</w:t>
      </w:r>
    </w:p>
    <w:p w14:paraId="05BFB18A" w14:textId="0CD05760" w:rsidR="002F33DB" w:rsidRPr="002F5631" w:rsidRDefault="007D5FBE" w:rsidP="002F5631">
      <w:pPr>
        <w:ind w:left="4648" w:right="224" w:firstLine="50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11-12-2013. Reformado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260AADB6" w14:textId="77777777" w:rsidR="002F33DB" w:rsidRDefault="007D5FBE">
      <w:pPr>
        <w:pStyle w:val="Textoindependiente"/>
        <w:spacing w:before="92"/>
        <w:ind w:left="118" w:right="240" w:firstLine="288"/>
        <w:jc w:val="both"/>
      </w:pPr>
      <w:bookmarkStart w:id="34" w:name="Artículo_18"/>
      <w:bookmarkEnd w:id="34"/>
      <w:r>
        <w:rPr>
          <w:b/>
        </w:rPr>
        <w:t xml:space="preserve">Artículo 18.- </w:t>
      </w:r>
      <w:r>
        <w:t>Para calcular el impuesto tratándose de prestación de servicios se considerará como</w:t>
      </w:r>
      <w:r>
        <w:rPr>
          <w:spacing w:val="1"/>
        </w:rPr>
        <w:t xml:space="preserve"> </w:t>
      </w:r>
      <w:r>
        <w:t>valor el total de la contraprestación pactada, así como las cantidades que además se carguen o cobren 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viáticos,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clase,</w:t>
      </w:r>
      <w:r>
        <w:rPr>
          <w:spacing w:val="1"/>
        </w:rPr>
        <w:t xml:space="preserve"> </w:t>
      </w:r>
      <w:r>
        <w:t>reembolsos</w:t>
      </w:r>
      <w:r>
        <w:rPr>
          <w:spacing w:val="-53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normales o</w:t>
      </w:r>
      <w:r>
        <w:rPr>
          <w:spacing w:val="-2"/>
        </w:rPr>
        <w:t xml:space="preserve"> </w:t>
      </w:r>
      <w:r>
        <w:t>moratorios,</w:t>
      </w:r>
      <w:r>
        <w:rPr>
          <w:spacing w:val="-1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convencionales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concepto.</w:t>
      </w:r>
    </w:p>
    <w:p w14:paraId="02B6E9E6" w14:textId="77777777" w:rsidR="002F33DB" w:rsidRDefault="002F33DB">
      <w:pPr>
        <w:pStyle w:val="Textoindependiente"/>
        <w:spacing w:before="2"/>
      </w:pPr>
    </w:p>
    <w:p w14:paraId="3E37DAAC" w14:textId="77777777" w:rsidR="002F33DB" w:rsidRDefault="007D5FBE">
      <w:pPr>
        <w:pStyle w:val="Textoindependiente"/>
        <w:spacing w:before="1"/>
        <w:ind w:left="118" w:right="243" w:firstLine="288"/>
        <w:jc w:val="both"/>
      </w:pPr>
      <w:r>
        <w:t>Tratándose de personas morales que presten servicios preponderantemente a sus miembros, socios o</w:t>
      </w:r>
      <w:r>
        <w:rPr>
          <w:spacing w:val="-53"/>
        </w:rPr>
        <w:t xml:space="preserve"> </w:t>
      </w:r>
      <w:r>
        <w:t>asociados, los pagos que éstos efectúen, incluyendo aportaciones al capital para absorber pérdidas, se</w:t>
      </w:r>
      <w:r>
        <w:rPr>
          <w:spacing w:val="1"/>
        </w:rPr>
        <w:t xml:space="preserve"> </w:t>
      </w:r>
      <w:r>
        <w:t>considerarán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impuesto.</w:t>
      </w:r>
    </w:p>
    <w:p w14:paraId="7FCCC236" w14:textId="77777777" w:rsidR="002F33DB" w:rsidRDefault="002F33DB">
      <w:pPr>
        <w:pStyle w:val="Textoindependiente"/>
        <w:spacing w:before="10"/>
        <w:rPr>
          <w:sz w:val="19"/>
        </w:rPr>
      </w:pPr>
    </w:p>
    <w:p w14:paraId="6D439EA1" w14:textId="77777777" w:rsidR="002F33DB" w:rsidRDefault="007D5FBE">
      <w:pPr>
        <w:pStyle w:val="Textoindependiente"/>
        <w:ind w:left="118" w:right="243" w:firstLine="288"/>
        <w:jc w:val="both"/>
      </w:pPr>
      <w:r>
        <w:t>En el caso de mutuo y otras operaciones de financiamiento, se considerará como valor los intereses y</w:t>
      </w:r>
      <w:r>
        <w:rPr>
          <w:spacing w:val="1"/>
        </w:rPr>
        <w:t xml:space="preserve"> </w:t>
      </w:r>
      <w:r>
        <w:t>toda otra</w:t>
      </w:r>
      <w:r>
        <w:rPr>
          <w:spacing w:val="-1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distinta del</w:t>
      </w:r>
      <w:r>
        <w:rPr>
          <w:spacing w:val="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reciba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acreedor.</w:t>
      </w:r>
    </w:p>
    <w:p w14:paraId="562980FF" w14:textId="77777777" w:rsidR="002F33DB" w:rsidRDefault="007D5FBE">
      <w:pPr>
        <w:spacing w:line="183" w:lineRule="exact"/>
        <w:ind w:left="630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11468FE1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5B0A6B07" w14:textId="77777777" w:rsidR="002F33DB" w:rsidRDefault="007D5FBE">
      <w:pPr>
        <w:pStyle w:val="Textoindependiente"/>
        <w:ind w:left="118" w:right="238" w:firstLine="288"/>
        <w:jc w:val="both"/>
      </w:pPr>
      <w:bookmarkStart w:id="35" w:name="Artículo_18_A"/>
      <w:bookmarkEnd w:id="35"/>
      <w:r>
        <w:rPr>
          <w:b/>
        </w:rPr>
        <w:t xml:space="preserve">Artículo 18-A. </w:t>
      </w:r>
      <w:r>
        <w:t>Se considerará como valor</w:t>
      </w:r>
      <w:r>
        <w:rPr>
          <w:spacing w:val="1"/>
        </w:rPr>
        <w:t xml:space="preserve"> </w:t>
      </w:r>
      <w:r>
        <w:t>para los</w:t>
      </w:r>
      <w:r>
        <w:rPr>
          <w:spacing w:val="1"/>
        </w:rPr>
        <w:t xml:space="preserve"> </w:t>
      </w:r>
      <w:r>
        <w:t>efectos del cálculo del</w:t>
      </w:r>
      <w:r>
        <w:rPr>
          <w:spacing w:val="1"/>
        </w:rPr>
        <w:t xml:space="preserve"> </w:t>
      </w:r>
      <w:r>
        <w:t>impuesto, el valor</w:t>
      </w:r>
      <w:r>
        <w:rPr>
          <w:spacing w:val="1"/>
        </w:rPr>
        <w:t xml:space="preserve"> </w:t>
      </w:r>
      <w:r>
        <w:t>real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 intereses devengados cuando éstos deriven de créditos otorgados por las instituciones del sistema</w:t>
      </w:r>
      <w:r>
        <w:rPr>
          <w:spacing w:val="1"/>
        </w:rPr>
        <w:t xml:space="preserve"> </w:t>
      </w:r>
      <w:r>
        <w:t>financiero a que se refiere el artículo 7o. de la Ley del Impuesto sobre la Renta; en créditos otorgados a</w:t>
      </w:r>
      <w:r>
        <w:rPr>
          <w:spacing w:val="1"/>
        </w:rPr>
        <w:t xml:space="preserve"> </w:t>
      </w:r>
      <w:r>
        <w:t>través de contratos de apertura de crédito o cuenta corriente en los que el acreditado o cuentacorrentista</w:t>
      </w:r>
      <w:r>
        <w:rPr>
          <w:spacing w:val="1"/>
        </w:rPr>
        <w:t xml:space="preserve"> </w:t>
      </w:r>
      <w:r>
        <w:t>pueda disponer del crédito mediante el uso de tarjetas expedidas por el acreedor; y de operaciones de</w:t>
      </w:r>
      <w:r>
        <w:rPr>
          <w:spacing w:val="1"/>
        </w:rPr>
        <w:t xml:space="preserve"> </w:t>
      </w:r>
      <w:r>
        <w:t>arrendamiento financiero.</w:t>
      </w:r>
    </w:p>
    <w:p w14:paraId="39B8BF8A" w14:textId="77777777" w:rsidR="002F33DB" w:rsidRDefault="007D5FBE">
      <w:pPr>
        <w:ind w:left="549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F98DC5B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264A9D59" w14:textId="77777777" w:rsidR="002F33DB" w:rsidRDefault="007D5FBE">
      <w:pPr>
        <w:pStyle w:val="Textoindependiente"/>
        <w:spacing w:before="1"/>
        <w:ind w:left="118" w:right="238" w:firstLine="288"/>
        <w:jc w:val="both"/>
      </w:pPr>
      <w:r>
        <w:t>En el caso de las operaciones a que se refiere este artículo, las comisiones que se cobren al deudor,</w:t>
      </w:r>
      <w:r>
        <w:rPr>
          <w:spacing w:val="1"/>
        </w:rPr>
        <w:t xml:space="preserve"> </w:t>
      </w:r>
      <w:r>
        <w:t>acreditado, cuentacorrentista o arrendatario, por la disposición de dinero en efectivo o por cualquier otro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convencionales, excepto los</w:t>
      </w:r>
      <w:r>
        <w:rPr>
          <w:spacing w:val="55"/>
        </w:rPr>
        <w:t xml:space="preserve"> </w:t>
      </w:r>
      <w:r>
        <w:t>intereses moratorios, no se considerarán como parte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intereses devengados.</w:t>
      </w:r>
    </w:p>
    <w:p w14:paraId="178336C7" w14:textId="77777777" w:rsidR="002F33DB" w:rsidRDefault="002F33DB">
      <w:pPr>
        <w:pStyle w:val="Textoindependiente"/>
        <w:spacing w:before="11"/>
        <w:rPr>
          <w:sz w:val="19"/>
        </w:rPr>
      </w:pPr>
    </w:p>
    <w:p w14:paraId="1FD922CC" w14:textId="77777777" w:rsidR="002F33DB" w:rsidRDefault="007D5FBE">
      <w:pPr>
        <w:pStyle w:val="Textoindependiente"/>
        <w:ind w:left="406"/>
      </w:pP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devengados,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determinará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6818AFEB" w14:textId="77777777" w:rsidR="002F33DB" w:rsidRDefault="002F33DB">
      <w:pPr>
        <w:pStyle w:val="Textoindependiente"/>
        <w:spacing w:before="10"/>
        <w:rPr>
          <w:sz w:val="19"/>
        </w:rPr>
      </w:pPr>
    </w:p>
    <w:p w14:paraId="1621B2F9" w14:textId="77777777" w:rsidR="002F33DB" w:rsidRDefault="007D5FBE">
      <w:pPr>
        <w:pStyle w:val="Prrafodelista"/>
        <w:numPr>
          <w:ilvl w:val="0"/>
          <w:numId w:val="27"/>
        </w:numPr>
        <w:tabs>
          <w:tab w:val="left" w:pos="976"/>
        </w:tabs>
        <w:ind w:right="23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operación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trate</w:t>
      </w:r>
      <w:r>
        <w:rPr>
          <w:spacing w:val="34"/>
          <w:sz w:val="20"/>
        </w:rPr>
        <w:t xml:space="preserve"> </w:t>
      </w:r>
      <w:r>
        <w:rPr>
          <w:sz w:val="20"/>
        </w:rPr>
        <w:t>esté</w:t>
      </w:r>
      <w:r>
        <w:rPr>
          <w:spacing w:val="33"/>
          <w:sz w:val="20"/>
        </w:rPr>
        <w:t xml:space="preserve"> </w:t>
      </w:r>
      <w:r>
        <w:rPr>
          <w:sz w:val="20"/>
        </w:rPr>
        <w:t>denominada</w:t>
      </w:r>
      <w:r>
        <w:rPr>
          <w:spacing w:val="33"/>
          <w:sz w:val="20"/>
        </w:rPr>
        <w:t xml:space="preserve"> </w:t>
      </w:r>
      <w:r>
        <w:rPr>
          <w:sz w:val="20"/>
        </w:rPr>
        <w:t>en</w:t>
      </w:r>
      <w:r>
        <w:rPr>
          <w:spacing w:val="34"/>
          <w:sz w:val="20"/>
        </w:rPr>
        <w:t xml:space="preserve"> </w:t>
      </w:r>
      <w:r>
        <w:rPr>
          <w:sz w:val="20"/>
        </w:rPr>
        <w:t>moneda</w:t>
      </w:r>
      <w:r>
        <w:rPr>
          <w:spacing w:val="33"/>
          <w:sz w:val="20"/>
        </w:rPr>
        <w:t xml:space="preserve"> </w:t>
      </w:r>
      <w:r>
        <w:rPr>
          <w:sz w:val="20"/>
        </w:rPr>
        <w:t>nacional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extranjera,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valor real de los intereses se calculará aplicando a la base sobre la cual se calcularon los</w:t>
      </w:r>
      <w:r>
        <w:rPr>
          <w:spacing w:val="1"/>
          <w:sz w:val="20"/>
        </w:rPr>
        <w:t xml:space="preserve"> </w:t>
      </w:r>
      <w:r>
        <w:rPr>
          <w:sz w:val="20"/>
        </w:rPr>
        <w:t>intereses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devengados,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tasa</w:t>
      </w:r>
      <w:r>
        <w:rPr>
          <w:spacing w:val="-2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interés,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 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25DBC3D0" w14:textId="77777777" w:rsidR="002F33DB" w:rsidRDefault="002F33DB">
      <w:pPr>
        <w:pStyle w:val="Textoindependiente"/>
        <w:spacing w:before="11"/>
        <w:rPr>
          <w:sz w:val="19"/>
        </w:rPr>
      </w:pPr>
    </w:p>
    <w:p w14:paraId="7AF3D5BB" w14:textId="77777777" w:rsidR="002F33DB" w:rsidRDefault="007D5FBE">
      <w:pPr>
        <w:pStyle w:val="Prrafodelista"/>
        <w:numPr>
          <w:ilvl w:val="1"/>
          <w:numId w:val="27"/>
        </w:numPr>
        <w:tabs>
          <w:tab w:val="left" w:pos="1542"/>
        </w:tabs>
        <w:ind w:right="235"/>
        <w:jc w:val="both"/>
        <w:rPr>
          <w:sz w:val="20"/>
        </w:rPr>
      </w:pPr>
      <w:r>
        <w:rPr>
          <w:sz w:val="20"/>
        </w:rPr>
        <w:t>La tasa real de interés se calculará restando, a la tasa de interés que corresponda al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inflación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periodo.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inflación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calculará</w:t>
      </w:r>
      <w:r>
        <w:rPr>
          <w:spacing w:val="1"/>
          <w:sz w:val="20"/>
        </w:rPr>
        <w:t xml:space="preserve"> </w:t>
      </w:r>
      <w:r>
        <w:rPr>
          <w:sz w:val="20"/>
        </w:rPr>
        <w:t>dividiendo el valor de la unidad de inversión determinado por el Banco de México para el</w:t>
      </w:r>
      <w:r>
        <w:rPr>
          <w:spacing w:val="1"/>
          <w:sz w:val="20"/>
        </w:rPr>
        <w:t xml:space="preserve"> </w:t>
      </w:r>
      <w:r>
        <w:rPr>
          <w:sz w:val="20"/>
        </w:rPr>
        <w:t>último día del periodo, entre el valor de la unidad de inversión para el día inmediato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primer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del periodo,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restando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cociente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unidad.</w:t>
      </w:r>
    </w:p>
    <w:p w14:paraId="775B5899" w14:textId="77777777" w:rsidR="002F33DB" w:rsidRDefault="002F33DB">
      <w:pPr>
        <w:pStyle w:val="Textoindependiente"/>
      </w:pPr>
    </w:p>
    <w:p w14:paraId="0662D48E" w14:textId="77777777" w:rsidR="002F33DB" w:rsidRDefault="007D5FBE">
      <w:pPr>
        <w:pStyle w:val="Prrafodelista"/>
        <w:numPr>
          <w:ilvl w:val="1"/>
          <w:numId w:val="27"/>
        </w:numPr>
        <w:tabs>
          <w:tab w:val="left" w:pos="1542"/>
        </w:tabs>
        <w:ind w:right="234"/>
        <w:jc w:val="both"/>
        <w:rPr>
          <w:sz w:val="20"/>
        </w:rPr>
      </w:pPr>
      <w:r>
        <w:rPr>
          <w:sz w:val="20"/>
        </w:rPr>
        <w:t>Cuando la operación de crédito se encuentre pactada en moneda extranjera, la ganancia</w:t>
      </w:r>
      <w:r>
        <w:rPr>
          <w:spacing w:val="1"/>
          <w:sz w:val="20"/>
        </w:rPr>
        <w:t xml:space="preserve"> </w:t>
      </w:r>
      <w:r>
        <w:rPr>
          <w:sz w:val="20"/>
        </w:rPr>
        <w:t>cambiaria devengada en el periodo de que se trate, expresada como proporción del saldo</w:t>
      </w:r>
      <w:r>
        <w:rPr>
          <w:spacing w:val="-53"/>
          <w:sz w:val="20"/>
        </w:rPr>
        <w:t xml:space="preserve"> </w:t>
      </w:r>
      <w:r>
        <w:rPr>
          <w:sz w:val="20"/>
        </w:rPr>
        <w:t>promedio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periodo,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sumará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al mismo periodo. Para expresar la ganancia cambiaria devengada en el</w:t>
      </w:r>
      <w:r>
        <w:rPr>
          <w:spacing w:val="1"/>
          <w:sz w:val="20"/>
        </w:rPr>
        <w:t xml:space="preserve"> </w:t>
      </w:r>
      <w:r>
        <w:rPr>
          <w:sz w:val="20"/>
        </w:rPr>
        <w:t>periodo de que se trate como proporción del saldo promedio del principal en el mismo</w:t>
      </w:r>
      <w:r>
        <w:rPr>
          <w:spacing w:val="1"/>
          <w:sz w:val="20"/>
        </w:rPr>
        <w:t xml:space="preserve"> </w:t>
      </w:r>
      <w:r>
        <w:rPr>
          <w:sz w:val="20"/>
        </w:rPr>
        <w:t>periodo, se dividirá aquélla en moneda nacional, entre dicho saldo promedio convertido a</w:t>
      </w:r>
      <w:r>
        <w:rPr>
          <w:spacing w:val="1"/>
          <w:sz w:val="20"/>
        </w:rPr>
        <w:t xml:space="preserve"> </w:t>
      </w:r>
      <w:r>
        <w:rPr>
          <w:sz w:val="20"/>
        </w:rPr>
        <w:t>moneda nacional al tipo de cambio que el Banco de México publique en el</w:t>
      </w:r>
      <w:r>
        <w:rPr>
          <w:spacing w:val="1"/>
          <w:sz w:val="20"/>
        </w:rPr>
        <w:t xml:space="preserve"> </w:t>
      </w:r>
      <w:r>
        <w:rPr>
          <w:sz w:val="20"/>
        </w:rPr>
        <w:t>Diario Oficial</w:t>
      </w:r>
      <w:r>
        <w:rPr>
          <w:spacing w:val="1"/>
          <w:sz w:val="20"/>
        </w:rPr>
        <w:t xml:space="preserve"> </w:t>
      </w:r>
      <w:r>
        <w:rPr>
          <w:sz w:val="20"/>
        </w:rPr>
        <w:t>de la Federación para el último día del periodo de causación de los intereses. En el caso</w:t>
      </w:r>
      <w:r>
        <w:rPr>
          <w:spacing w:val="1"/>
          <w:sz w:val="20"/>
        </w:rPr>
        <w:t xml:space="preserve"> </w:t>
      </w:r>
      <w:r>
        <w:rPr>
          <w:sz w:val="20"/>
        </w:rPr>
        <w:t>de que el Banco de México no publique dicho tipo de cambio, se aplicará el último tipo de</w:t>
      </w:r>
      <w:r>
        <w:rPr>
          <w:spacing w:val="1"/>
          <w:sz w:val="20"/>
        </w:rPr>
        <w:t xml:space="preserve"> </w:t>
      </w:r>
      <w:r>
        <w:rPr>
          <w:sz w:val="20"/>
        </w:rPr>
        <w:t>cambio publicado por dicha institución antes de esa fecha. El saldo promedio del principal</w:t>
      </w:r>
      <w:r>
        <w:rPr>
          <w:spacing w:val="-53"/>
          <w:sz w:val="20"/>
        </w:rPr>
        <w:t xml:space="preserve"> </w:t>
      </w:r>
      <w:r>
        <w:rPr>
          <w:sz w:val="20"/>
        </w:rPr>
        <w:t>será la suma de los saldos diarios del principal en el periodo, dividida entre el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mismo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causación.</w:t>
      </w:r>
    </w:p>
    <w:p w14:paraId="1880FF84" w14:textId="77777777" w:rsidR="002F33DB" w:rsidRDefault="007D5FBE">
      <w:pPr>
        <w:spacing w:before="1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02021BC9" w14:textId="77777777" w:rsidR="002F33DB" w:rsidRDefault="002F33DB">
      <w:pPr>
        <w:pStyle w:val="Textoindependiente"/>
        <w:spacing w:before="10"/>
        <w:rPr>
          <w:rFonts w:ascii="Times New Roman"/>
          <w:i/>
          <w:sz w:val="27"/>
        </w:rPr>
      </w:pPr>
    </w:p>
    <w:p w14:paraId="25F09822" w14:textId="77777777" w:rsidR="002F33DB" w:rsidRDefault="007D5FBE">
      <w:pPr>
        <w:pStyle w:val="Textoindependiente"/>
        <w:spacing w:before="93"/>
        <w:ind w:left="1542" w:right="240"/>
        <w:jc w:val="both"/>
      </w:pPr>
      <w:r>
        <w:t>Cuando en el periodo de causación de los intereses, el resultado de sumar la tasa de</w:t>
      </w:r>
      <w:r>
        <w:rPr>
          <w:spacing w:val="1"/>
        </w:rPr>
        <w:t xml:space="preserve"> </w:t>
      </w:r>
      <w:r>
        <w:t>interés que corresponda al periodo y la ganancia cambiaria devengada en el mismo</w:t>
      </w:r>
      <w:r>
        <w:rPr>
          <w:spacing w:val="1"/>
        </w:rPr>
        <w:t xml:space="preserve"> </w:t>
      </w:r>
      <w:r>
        <w:t>periodo expresada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términos</w:t>
      </w:r>
      <w:r>
        <w:rPr>
          <w:spacing w:val="55"/>
        </w:rPr>
        <w:t xml:space="preserve"> </w:t>
      </w:r>
      <w:r>
        <w:t>del párrafo anterior, sea igual o menor a la inflación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periodo,</w:t>
      </w:r>
      <w:r>
        <w:rPr>
          <w:spacing w:val="-1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el impuesto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periodo.</w:t>
      </w:r>
    </w:p>
    <w:p w14:paraId="1A0906FB" w14:textId="77777777" w:rsidR="002F33DB" w:rsidRDefault="002F33DB">
      <w:pPr>
        <w:pStyle w:val="Textoindependiente"/>
        <w:spacing w:before="11"/>
        <w:rPr>
          <w:sz w:val="19"/>
        </w:rPr>
      </w:pPr>
    </w:p>
    <w:p w14:paraId="675D7F42" w14:textId="77777777" w:rsidR="002F33DB" w:rsidRDefault="007D5FBE">
      <w:pPr>
        <w:pStyle w:val="Textoindependiente"/>
        <w:ind w:left="1542" w:right="237"/>
        <w:jc w:val="both"/>
      </w:pPr>
      <w:r>
        <w:t>En el caso de que la tasa de interés que corresponda al periodo esté expresada en por</w:t>
      </w:r>
      <w:r>
        <w:rPr>
          <w:spacing w:val="1"/>
        </w:rPr>
        <w:t xml:space="preserve"> </w:t>
      </w:r>
      <w:r>
        <w:t>ciento, se deberá dividir entre cien antes de efectuar las sumas y resta, mencionadas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párrafos anteriores.</w:t>
      </w:r>
    </w:p>
    <w:p w14:paraId="08E7EA09" w14:textId="77777777" w:rsidR="002F33DB" w:rsidRDefault="002F33DB">
      <w:pPr>
        <w:pStyle w:val="Textoindependiente"/>
        <w:spacing w:before="8"/>
        <w:rPr>
          <w:sz w:val="19"/>
        </w:rPr>
      </w:pPr>
    </w:p>
    <w:p w14:paraId="440A13B1" w14:textId="77777777" w:rsidR="002F33DB" w:rsidRDefault="007D5FBE">
      <w:pPr>
        <w:pStyle w:val="Prrafodelista"/>
        <w:numPr>
          <w:ilvl w:val="0"/>
          <w:numId w:val="27"/>
        </w:numPr>
        <w:tabs>
          <w:tab w:val="left" w:pos="976"/>
        </w:tabs>
        <w:spacing w:line="242" w:lineRule="auto"/>
        <w:ind w:right="243"/>
        <w:jc w:val="both"/>
        <w:rPr>
          <w:sz w:val="20"/>
        </w:rPr>
      </w:pPr>
      <w:r>
        <w:rPr>
          <w:sz w:val="20"/>
        </w:rPr>
        <w:t>Cuando las operaciones de que se trate se encuentren denominadas en unidades de inversión,</w:t>
      </w:r>
      <w:r>
        <w:rPr>
          <w:spacing w:val="1"/>
          <w:sz w:val="20"/>
        </w:rPr>
        <w:t xml:space="preserve"> </w:t>
      </w:r>
      <w:r>
        <w:rPr>
          <w:sz w:val="20"/>
        </w:rPr>
        <w:t>el valor real de los intereses, serán los intereses devengados en el periodo, sin considerar el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hecho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3"/>
          <w:sz w:val="20"/>
        </w:rPr>
        <w:t xml:space="preserve"> </w:t>
      </w:r>
      <w:r>
        <w:rPr>
          <w:sz w:val="20"/>
        </w:rPr>
        <w:t>denominados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citadas</w:t>
      </w:r>
      <w:r>
        <w:rPr>
          <w:spacing w:val="-1"/>
          <w:sz w:val="20"/>
        </w:rPr>
        <w:t xml:space="preserve"> </w:t>
      </w:r>
      <w:r>
        <w:rPr>
          <w:sz w:val="20"/>
        </w:rPr>
        <w:t>unidades.</w:t>
      </w:r>
    </w:p>
    <w:p w14:paraId="51A23E86" w14:textId="77777777" w:rsidR="002F33DB" w:rsidRDefault="002F33DB">
      <w:pPr>
        <w:pStyle w:val="Textoindependiente"/>
        <w:spacing w:before="9"/>
        <w:rPr>
          <w:sz w:val="19"/>
        </w:rPr>
      </w:pPr>
    </w:p>
    <w:p w14:paraId="5845709F" w14:textId="77777777" w:rsidR="002F33DB" w:rsidRDefault="007D5FBE">
      <w:pPr>
        <w:pStyle w:val="Textoindependiente"/>
        <w:spacing w:before="1"/>
        <w:ind w:left="118" w:right="236" w:firstLine="288"/>
        <w:jc w:val="both"/>
      </w:pPr>
      <w:r>
        <w:t>Tratándose de las operaciones a que se refiere este artículo, en las que los periodos de causación de</w:t>
      </w:r>
      <w:r>
        <w:rPr>
          <w:spacing w:val="1"/>
        </w:rPr>
        <w:t xml:space="preserve"> </w:t>
      </w:r>
      <w:r>
        <w:t>los intereses sean mensuales o menores a un mes, y en dichos periodos no se encuentre fijado por el</w:t>
      </w:r>
      <w:r>
        <w:rPr>
          <w:spacing w:val="1"/>
        </w:rPr>
        <w:t xml:space="preserve"> </w:t>
      </w:r>
      <w:r>
        <w:t>Banco de México el valor de la unidad de inversión para el último día del periodo de causación de los</w:t>
      </w:r>
      <w:r>
        <w:rPr>
          <w:spacing w:val="1"/>
        </w:rPr>
        <w:t xml:space="preserve"> </w:t>
      </w:r>
      <w:r>
        <w:t>intereses, los contribuyentes considerarán el valor de la unidad de inversión determinado por el Banco de</w:t>
      </w:r>
      <w:r>
        <w:rPr>
          <w:spacing w:val="1"/>
        </w:rPr>
        <w:t xml:space="preserve"> </w:t>
      </w:r>
      <w:r>
        <w:t>México para los días correspondientes al periodo inmediato anterior e igual en duración al de causación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intereses.</w:t>
      </w:r>
    </w:p>
    <w:p w14:paraId="7AFE6AB6" w14:textId="77777777" w:rsidR="002F33DB" w:rsidRDefault="002F33DB">
      <w:pPr>
        <w:pStyle w:val="Textoindependiente"/>
        <w:spacing w:before="9"/>
        <w:rPr>
          <w:sz w:val="19"/>
        </w:rPr>
      </w:pPr>
    </w:p>
    <w:p w14:paraId="0D50B7FD" w14:textId="77777777" w:rsidR="002F33DB" w:rsidRDefault="007D5FBE">
      <w:pPr>
        <w:pStyle w:val="Textoindependiente"/>
        <w:ind w:left="118" w:right="244" w:firstLine="288"/>
        <w:jc w:val="both"/>
      </w:pPr>
      <w:r>
        <w:t>Cuando no se reciba el pago de los intereses devengados mensualmente durante un periodo de tres</w:t>
      </w:r>
      <w:r>
        <w:rPr>
          <w:spacing w:val="1"/>
        </w:rPr>
        <w:t xml:space="preserve"> </w:t>
      </w:r>
      <w:r>
        <w:t>meses consecutivos, el contribuyente podrá, a partir del cuarto mes, diferir el impuesto de los intereses</w:t>
      </w:r>
      <w:r>
        <w:rPr>
          <w:spacing w:val="1"/>
        </w:rPr>
        <w:t xml:space="preserve"> </w:t>
      </w:r>
      <w:r>
        <w:t>que se devenguen a partir de dicho mes, hasta el mes en que efectivamente reciba el pago de los</w:t>
      </w:r>
      <w:r>
        <w:rPr>
          <w:spacing w:val="1"/>
        </w:rPr>
        <w:t xml:space="preserve"> </w:t>
      </w:r>
      <w:r>
        <w:t>mismos. A partir del mes en el que se reciba el pago total de los intereses devengados no cobrados a que</w:t>
      </w:r>
      <w:r>
        <w:rPr>
          <w:spacing w:val="-54"/>
        </w:rPr>
        <w:t xml:space="preserve"> </w:t>
      </w:r>
      <w:r>
        <w:t>se refiere este párrafo, el impuesto correspondiente a los intereses que posteriormente se devenguen, se</w:t>
      </w:r>
      <w:r>
        <w:rPr>
          <w:spacing w:val="1"/>
        </w:rPr>
        <w:t xml:space="preserve"> </w:t>
      </w:r>
      <w:r>
        <w:t>causará en el mes en que éstos se devenguen. Tratándose de arrendamiento financiero sólo será</w:t>
      </w:r>
      <w:r>
        <w:rPr>
          <w:spacing w:val="1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caso de operaciones</w:t>
      </w:r>
      <w:r>
        <w:rPr>
          <w:spacing w:val="-1"/>
        </w:rPr>
        <w:t xml:space="preserve"> </w:t>
      </w:r>
      <w:r>
        <w:t>efectuadas</w:t>
      </w:r>
      <w:r>
        <w:rPr>
          <w:spacing w:val="-1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público en</w:t>
      </w:r>
      <w:r>
        <w:rPr>
          <w:spacing w:val="-2"/>
        </w:rPr>
        <w:t xml:space="preserve"> </w:t>
      </w:r>
      <w:r>
        <w:t>general.</w:t>
      </w:r>
    </w:p>
    <w:p w14:paraId="6CAF1FBA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156112F7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482152E4" w14:textId="77777777" w:rsidR="002F33DB" w:rsidRDefault="007D5FBE">
      <w:pPr>
        <w:pStyle w:val="Textoindependiente"/>
        <w:ind w:left="118" w:right="238" w:firstLine="288"/>
        <w:jc w:val="both"/>
      </w:pPr>
      <w:r>
        <w:t>Tratándose de operaciones de crédito o de arrendamiento financiero, pactadas en moneda extranjera</w:t>
      </w:r>
      <w:r>
        <w:rPr>
          <w:spacing w:val="1"/>
        </w:rPr>
        <w:t xml:space="preserve"> </w:t>
      </w:r>
      <w:r>
        <w:t>celebradas con el público en general, podrá optarse por considerar como valor</w:t>
      </w:r>
      <w:r>
        <w:rPr>
          <w:spacing w:val="55"/>
        </w:rPr>
        <w:t xml:space="preserve"> </w:t>
      </w:r>
      <w:r>
        <w:t>para los efectos del</w:t>
      </w:r>
      <w:r>
        <w:rPr>
          <w:spacing w:val="1"/>
        </w:rPr>
        <w:t xml:space="preserve"> </w:t>
      </w:r>
      <w:r>
        <w:t>cálculo del impuesto, en lugar del valor real de los intereses devengados a que se refiere este artículo, el</w:t>
      </w:r>
      <w:r>
        <w:rPr>
          <w:spacing w:val="1"/>
        </w:rPr>
        <w:t xml:space="preserve"> </w:t>
      </w:r>
      <w:r>
        <w:t>valor de los intereses devengados. Cuando se ejerza esta opción por un crédito en lo individual, no podrá</w:t>
      </w:r>
      <w:r>
        <w:rPr>
          <w:spacing w:val="1"/>
        </w:rPr>
        <w:t xml:space="preserve"> </w:t>
      </w:r>
      <w:r>
        <w:t>cambiarse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 vigencia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crédito.</w:t>
      </w:r>
    </w:p>
    <w:p w14:paraId="4175C168" w14:textId="77777777" w:rsidR="002F33DB" w:rsidRDefault="007D5FBE">
      <w:pPr>
        <w:spacing w:line="237" w:lineRule="auto"/>
        <w:ind w:left="2098" w:right="233" w:firstLine="500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29-12-1997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lastRenderedPageBreak/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30-12-2002: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quinto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29-12-1997)</w:t>
      </w:r>
    </w:p>
    <w:p w14:paraId="5D897EAF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 w14:paraId="7ECDD97C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3A1D690D" w14:textId="77777777" w:rsidR="002F33DB" w:rsidRDefault="007D5FBE" w:rsidP="00420182">
      <w:pPr>
        <w:pStyle w:val="Ttulo1"/>
        <w:spacing w:before="94" w:line="252" w:lineRule="exact"/>
        <w:ind w:left="1694" w:right="1808"/>
      </w:pPr>
      <w:r>
        <w:t>CAPÍTULO</w:t>
      </w:r>
      <w:r>
        <w:rPr>
          <w:spacing w:val="-1"/>
        </w:rPr>
        <w:t xml:space="preserve"> </w:t>
      </w:r>
      <w:r>
        <w:t>III BIS</w:t>
      </w:r>
    </w:p>
    <w:p w14:paraId="1553ED12" w14:textId="77777777" w:rsidR="002F33DB" w:rsidRDefault="007D5FBE" w:rsidP="00420182">
      <w:pPr>
        <w:pStyle w:val="Ttulo2"/>
        <w:spacing w:before="0" w:line="242" w:lineRule="auto"/>
        <w:ind w:left="107" w:right="226"/>
        <w:jc w:val="center"/>
      </w:pPr>
      <w:r>
        <w:t>De la prestación de servicios digitales por residentes en el extranjero sin establecimiento</w:t>
      </w:r>
      <w:r>
        <w:rPr>
          <w:spacing w:val="-59"/>
        </w:rPr>
        <w:t xml:space="preserve"> </w:t>
      </w:r>
      <w:r>
        <w:t>en México</w:t>
      </w:r>
    </w:p>
    <w:p w14:paraId="4003B57F" w14:textId="77777777" w:rsidR="002F33DB" w:rsidRDefault="002F33DB" w:rsidP="00420182">
      <w:pPr>
        <w:pStyle w:val="Textoindependiente"/>
        <w:spacing w:before="6"/>
        <w:jc w:val="center"/>
        <w:rPr>
          <w:b/>
          <w:sz w:val="35"/>
        </w:rPr>
      </w:pPr>
    </w:p>
    <w:p w14:paraId="6956A73F" w14:textId="77777777" w:rsidR="002F33DB" w:rsidRDefault="007D5FBE" w:rsidP="00420182">
      <w:pPr>
        <w:ind w:left="3532" w:right="-4" w:firstLine="806"/>
        <w:jc w:val="center"/>
        <w:rPr>
          <w:b/>
        </w:rPr>
      </w:pPr>
      <w:r>
        <w:rPr>
          <w:b/>
        </w:rPr>
        <w:t>Sección I</w:t>
      </w:r>
      <w:r>
        <w:rPr>
          <w:b/>
          <w:spacing w:val="1"/>
        </w:rPr>
        <w:t xml:space="preserve"> </w:t>
      </w:r>
      <w:r>
        <w:rPr>
          <w:b/>
        </w:rPr>
        <w:t>Disposiciones</w:t>
      </w:r>
      <w:r>
        <w:rPr>
          <w:b/>
          <w:spacing w:val="-15"/>
        </w:rPr>
        <w:t xml:space="preserve"> </w:t>
      </w:r>
      <w:r>
        <w:rPr>
          <w:b/>
        </w:rPr>
        <w:t>generales</w:t>
      </w:r>
    </w:p>
    <w:p w14:paraId="3C5AFB1F" w14:textId="0D62A38D" w:rsidR="002F33DB" w:rsidRDefault="007D5FBE" w:rsidP="00420182">
      <w:pPr>
        <w:spacing w:line="182" w:lineRule="exact"/>
        <w:ind w:left="898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41B1E6D5" w14:textId="77777777" w:rsidR="002F33DB" w:rsidRDefault="002F33DB" w:rsidP="00420182">
      <w:pPr>
        <w:pStyle w:val="Textoindependiente"/>
        <w:jc w:val="center"/>
        <w:rPr>
          <w:rFonts w:ascii="Times New Roman"/>
          <w:i/>
          <w:sz w:val="18"/>
        </w:rPr>
      </w:pPr>
    </w:p>
    <w:p w14:paraId="60F1541E" w14:textId="77777777" w:rsidR="002F33DB" w:rsidRDefault="007D5FBE" w:rsidP="00420182">
      <w:pPr>
        <w:spacing w:before="114"/>
        <w:ind w:left="96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77D43287" w14:textId="77777777" w:rsidR="002F33DB" w:rsidRDefault="002F33DB" w:rsidP="00420182">
      <w:pPr>
        <w:pStyle w:val="Textoindependiente"/>
        <w:jc w:val="center"/>
        <w:rPr>
          <w:rFonts w:ascii="Times New Roman"/>
          <w:i/>
          <w:sz w:val="12"/>
        </w:rPr>
      </w:pPr>
    </w:p>
    <w:p w14:paraId="22A35E21" w14:textId="77777777" w:rsidR="002F33DB" w:rsidRDefault="007D5FBE">
      <w:pPr>
        <w:pStyle w:val="Textoindependiente"/>
        <w:spacing w:before="93"/>
        <w:ind w:left="118" w:right="241" w:firstLine="288"/>
        <w:jc w:val="both"/>
      </w:pPr>
      <w:bookmarkStart w:id="36" w:name="Artículo_18_B"/>
      <w:bookmarkEnd w:id="36"/>
      <w:r>
        <w:rPr>
          <w:b/>
        </w:rPr>
        <w:t xml:space="preserve">Artículo 18-B.- </w:t>
      </w:r>
      <w:r>
        <w:t>Para los efectos de lo dispuesto en el cuarto párrafo del artículo 16 de la presente Ley,</w:t>
      </w:r>
      <w:r>
        <w:rPr>
          <w:spacing w:val="-53"/>
        </w:rPr>
        <w:t xml:space="preserve"> </w:t>
      </w:r>
      <w:r>
        <w:t>se consideran únicamente los servicios digitales que a continuación se mencionan, cuando éstos se</w:t>
      </w:r>
      <w:r>
        <w:rPr>
          <w:spacing w:val="1"/>
        </w:rPr>
        <w:t xml:space="preserve"> </w:t>
      </w:r>
      <w:r>
        <w:t>proporcionen mediante aplicaciones o contenidos en formato digital a través de Internet u otra red,</w:t>
      </w:r>
      <w:r>
        <w:rPr>
          <w:spacing w:val="1"/>
        </w:rPr>
        <w:t xml:space="preserve"> </w:t>
      </w:r>
      <w:r>
        <w:t>fundamentalmente automatizados, pudiendo o no requerir una intervención humana mínima, siempre que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servicios mencionados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contraprestación:</w:t>
      </w:r>
    </w:p>
    <w:p w14:paraId="02BE42BB" w14:textId="77777777" w:rsidR="002F33DB" w:rsidRDefault="002F33DB">
      <w:pPr>
        <w:pStyle w:val="Textoindependiente"/>
        <w:spacing w:before="8"/>
        <w:rPr>
          <w:sz w:val="27"/>
        </w:rPr>
      </w:pPr>
    </w:p>
    <w:p w14:paraId="5812AAB7" w14:textId="77777777" w:rsidR="002F33DB" w:rsidRDefault="007D5FBE">
      <w:pPr>
        <w:pStyle w:val="Prrafodelista"/>
        <w:numPr>
          <w:ilvl w:val="0"/>
          <w:numId w:val="26"/>
        </w:numPr>
        <w:tabs>
          <w:tab w:val="left" w:pos="983"/>
        </w:tabs>
        <w:spacing w:before="92"/>
        <w:ind w:right="241"/>
        <w:jc w:val="both"/>
        <w:rPr>
          <w:sz w:val="20"/>
        </w:rPr>
      </w:pPr>
      <w:r>
        <w:rPr>
          <w:sz w:val="20"/>
        </w:rPr>
        <w:t>La descarga o acceso a imágenes, películas, texto, información, video, audio, música, juegos,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juegos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azar,</w:t>
      </w:r>
      <w:r>
        <w:rPr>
          <w:spacing w:val="16"/>
          <w:sz w:val="20"/>
        </w:rPr>
        <w:t xml:space="preserve"> </w:t>
      </w:r>
      <w:r>
        <w:rPr>
          <w:sz w:val="20"/>
        </w:rPr>
        <w:t>así</w:t>
      </w:r>
      <w:r>
        <w:rPr>
          <w:spacing w:val="16"/>
          <w:sz w:val="20"/>
        </w:rPr>
        <w:t xml:space="preserve"> </w:t>
      </w:r>
      <w:r>
        <w:rPr>
          <w:sz w:val="20"/>
        </w:rPr>
        <w:t>como</w:t>
      </w:r>
      <w:r>
        <w:rPr>
          <w:spacing w:val="16"/>
          <w:sz w:val="20"/>
        </w:rPr>
        <w:t xml:space="preserve"> </w:t>
      </w:r>
      <w:r>
        <w:rPr>
          <w:sz w:val="20"/>
        </w:rPr>
        <w:t>otros</w:t>
      </w:r>
      <w:r>
        <w:rPr>
          <w:spacing w:val="16"/>
          <w:sz w:val="20"/>
        </w:rPr>
        <w:t xml:space="preserve"> </w:t>
      </w:r>
      <w:r>
        <w:rPr>
          <w:sz w:val="20"/>
        </w:rPr>
        <w:t>contenidos</w:t>
      </w:r>
      <w:r>
        <w:rPr>
          <w:spacing w:val="17"/>
          <w:sz w:val="20"/>
        </w:rPr>
        <w:t xml:space="preserve"> </w:t>
      </w:r>
      <w:r>
        <w:rPr>
          <w:sz w:val="20"/>
        </w:rPr>
        <w:t>multimedia,</w:t>
      </w:r>
      <w:r>
        <w:rPr>
          <w:spacing w:val="16"/>
          <w:sz w:val="20"/>
        </w:rPr>
        <w:t xml:space="preserve"> </w:t>
      </w:r>
      <w:r>
        <w:rPr>
          <w:sz w:val="20"/>
        </w:rPr>
        <w:t>ambientes</w:t>
      </w:r>
      <w:r>
        <w:rPr>
          <w:spacing w:val="15"/>
          <w:sz w:val="20"/>
        </w:rPr>
        <w:t xml:space="preserve"> </w:t>
      </w:r>
      <w:r>
        <w:rPr>
          <w:sz w:val="20"/>
        </w:rPr>
        <w:t>multijugador,</w:t>
      </w:r>
      <w:r>
        <w:rPr>
          <w:spacing w:val="-53"/>
          <w:sz w:val="20"/>
        </w:rPr>
        <w:t xml:space="preserve"> </w:t>
      </w:r>
      <w:r>
        <w:rPr>
          <w:sz w:val="20"/>
        </w:rPr>
        <w:t>la obtención de tonos de móviles, la visualización de noticias en línea, información sobre el</w:t>
      </w:r>
      <w:r>
        <w:rPr>
          <w:spacing w:val="1"/>
          <w:sz w:val="20"/>
        </w:rPr>
        <w:t xml:space="preserve"> </w:t>
      </w:r>
      <w:r>
        <w:rPr>
          <w:sz w:val="20"/>
        </w:rPr>
        <w:t>tráfico,</w:t>
      </w:r>
      <w:r>
        <w:rPr>
          <w:spacing w:val="-2"/>
          <w:sz w:val="20"/>
        </w:rPr>
        <w:t xml:space="preserve"> </w:t>
      </w:r>
      <w:r>
        <w:rPr>
          <w:sz w:val="20"/>
        </w:rPr>
        <w:t>pronósticos meteorológicos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estadísticas.</w:t>
      </w:r>
    </w:p>
    <w:p w14:paraId="5F2C23D2" w14:textId="77777777" w:rsidR="002F33DB" w:rsidRDefault="002F33DB">
      <w:pPr>
        <w:pStyle w:val="Textoindependiente"/>
        <w:spacing w:before="2"/>
      </w:pPr>
    </w:p>
    <w:p w14:paraId="3B670B00" w14:textId="77777777" w:rsidR="002F33DB" w:rsidRDefault="007D5FBE">
      <w:pPr>
        <w:pStyle w:val="Textoindependiente"/>
        <w:spacing w:before="1"/>
        <w:ind w:left="982"/>
      </w:pP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aplicará</w:t>
      </w:r>
      <w:r>
        <w:rPr>
          <w:spacing w:val="43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dispuesto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esta</w:t>
      </w:r>
      <w:r>
        <w:rPr>
          <w:spacing w:val="41"/>
        </w:rPr>
        <w:t xml:space="preserve"> </w:t>
      </w:r>
      <w:r>
        <w:t>fracción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descarga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acceso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libros,</w:t>
      </w:r>
      <w:r>
        <w:rPr>
          <w:spacing w:val="41"/>
        </w:rPr>
        <w:t xml:space="preserve"> </w:t>
      </w:r>
      <w:r>
        <w:t>periódicos</w:t>
      </w:r>
      <w:r>
        <w:rPr>
          <w:spacing w:val="47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revistas</w:t>
      </w:r>
      <w:r>
        <w:rPr>
          <w:spacing w:val="1"/>
        </w:rPr>
        <w:t xml:space="preserve"> </w:t>
      </w:r>
      <w:r>
        <w:t>electrónicos.</w:t>
      </w:r>
    </w:p>
    <w:p w14:paraId="7B1DE56C" w14:textId="77777777" w:rsidR="002F33DB" w:rsidRDefault="002F33DB">
      <w:pPr>
        <w:pStyle w:val="Textoindependiente"/>
        <w:spacing w:before="7"/>
        <w:rPr>
          <w:sz w:val="19"/>
        </w:rPr>
      </w:pPr>
    </w:p>
    <w:p w14:paraId="44F76C0D" w14:textId="77777777" w:rsidR="002F33DB" w:rsidRDefault="007D5FBE">
      <w:pPr>
        <w:pStyle w:val="Prrafodelista"/>
        <w:numPr>
          <w:ilvl w:val="0"/>
          <w:numId w:val="26"/>
        </w:numPr>
        <w:tabs>
          <w:tab w:val="left" w:pos="983"/>
        </w:tabs>
        <w:spacing w:line="242" w:lineRule="auto"/>
        <w:ind w:right="24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intermediación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terceros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oferentes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demandantes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mismos.</w:t>
      </w:r>
    </w:p>
    <w:p w14:paraId="62F90676" w14:textId="77777777" w:rsidR="002F33DB" w:rsidRDefault="007D5FBE">
      <w:pPr>
        <w:spacing w:line="181" w:lineRule="exact"/>
        <w:ind w:left="444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08-12-2020: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 w14:paraId="0679D19C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0A6B0100" w14:textId="77777777" w:rsidR="002F33DB" w:rsidRDefault="007D5FBE">
      <w:pPr>
        <w:pStyle w:val="Prrafodelista"/>
        <w:numPr>
          <w:ilvl w:val="0"/>
          <w:numId w:val="26"/>
        </w:numPr>
        <w:tabs>
          <w:tab w:val="left" w:pos="982"/>
          <w:tab w:val="left" w:pos="983"/>
        </w:tabs>
        <w:spacing w:before="93"/>
        <w:ind w:hanging="577"/>
        <w:rPr>
          <w:sz w:val="20"/>
        </w:rPr>
      </w:pPr>
      <w:r>
        <w:rPr>
          <w:sz w:val="20"/>
        </w:rPr>
        <w:t>Clubes</w:t>
      </w:r>
      <w:r>
        <w:rPr>
          <w:spacing w:val="-2"/>
          <w:sz w:val="20"/>
        </w:rPr>
        <w:t xml:space="preserve"> </w:t>
      </w:r>
      <w:r>
        <w:rPr>
          <w:sz w:val="20"/>
        </w:rPr>
        <w:t>en línea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páginas de</w:t>
      </w:r>
      <w:r>
        <w:rPr>
          <w:spacing w:val="-2"/>
          <w:sz w:val="20"/>
        </w:rPr>
        <w:t xml:space="preserve"> </w:t>
      </w:r>
      <w:r>
        <w:rPr>
          <w:sz w:val="20"/>
        </w:rPr>
        <w:t>citas.</w:t>
      </w:r>
    </w:p>
    <w:p w14:paraId="461220BC" w14:textId="77777777" w:rsidR="002F33DB" w:rsidRDefault="002F33DB">
      <w:pPr>
        <w:pStyle w:val="Textoindependiente"/>
        <w:spacing w:before="9"/>
        <w:rPr>
          <w:sz w:val="11"/>
        </w:rPr>
      </w:pPr>
    </w:p>
    <w:p w14:paraId="69A4D9FB" w14:textId="0BB9DDAF" w:rsidR="002F33DB" w:rsidRPr="00420182" w:rsidRDefault="007D5FBE" w:rsidP="00420182">
      <w:pPr>
        <w:pStyle w:val="Prrafodelista"/>
        <w:numPr>
          <w:ilvl w:val="0"/>
          <w:numId w:val="26"/>
        </w:numPr>
        <w:tabs>
          <w:tab w:val="left" w:pos="982"/>
          <w:tab w:val="left" w:pos="983"/>
        </w:tabs>
        <w:spacing w:before="93"/>
        <w:ind w:hanging="577"/>
        <w:rPr>
          <w:sz w:val="18"/>
        </w:rPr>
      </w:pPr>
      <w:r w:rsidRPr="00420182">
        <w:rPr>
          <w:sz w:val="20"/>
        </w:rPr>
        <w:t>La</w:t>
      </w:r>
      <w:r w:rsidRPr="00420182">
        <w:rPr>
          <w:spacing w:val="-3"/>
          <w:sz w:val="20"/>
        </w:rPr>
        <w:t xml:space="preserve"> </w:t>
      </w:r>
      <w:r w:rsidRPr="00420182">
        <w:rPr>
          <w:sz w:val="20"/>
        </w:rPr>
        <w:t>enseñanza</w:t>
      </w:r>
      <w:r w:rsidRPr="00420182">
        <w:rPr>
          <w:spacing w:val="-3"/>
          <w:sz w:val="20"/>
        </w:rPr>
        <w:t xml:space="preserve"> </w:t>
      </w:r>
      <w:r w:rsidRPr="00420182">
        <w:rPr>
          <w:sz w:val="20"/>
        </w:rPr>
        <w:t>a distancia</w:t>
      </w:r>
      <w:r w:rsidRPr="00420182">
        <w:rPr>
          <w:spacing w:val="-1"/>
          <w:sz w:val="20"/>
        </w:rPr>
        <w:t xml:space="preserve"> </w:t>
      </w:r>
      <w:r w:rsidRPr="00420182">
        <w:rPr>
          <w:sz w:val="20"/>
        </w:rPr>
        <w:t>o de</w:t>
      </w:r>
      <w:r w:rsidRPr="00420182">
        <w:rPr>
          <w:spacing w:val="-3"/>
          <w:sz w:val="20"/>
        </w:rPr>
        <w:t xml:space="preserve"> </w:t>
      </w:r>
      <w:r w:rsidRPr="00420182">
        <w:rPr>
          <w:sz w:val="20"/>
        </w:rPr>
        <w:t>test</w:t>
      </w:r>
      <w:r w:rsidRPr="00420182">
        <w:rPr>
          <w:spacing w:val="-2"/>
          <w:sz w:val="20"/>
        </w:rPr>
        <w:t xml:space="preserve"> </w:t>
      </w:r>
      <w:r w:rsidRPr="00420182">
        <w:rPr>
          <w:sz w:val="20"/>
        </w:rPr>
        <w:t>o</w:t>
      </w:r>
      <w:r w:rsidRPr="00420182">
        <w:rPr>
          <w:spacing w:val="-3"/>
          <w:sz w:val="20"/>
        </w:rPr>
        <w:t xml:space="preserve"> </w:t>
      </w:r>
      <w:r w:rsidRPr="00420182">
        <w:rPr>
          <w:sz w:val="20"/>
        </w:rPr>
        <w:t>ejercicios.</w:t>
      </w:r>
      <w:r w:rsidR="00420182">
        <w:rPr>
          <w:sz w:val="20"/>
        </w:rPr>
        <w:t xml:space="preserve"> </w:t>
      </w:r>
    </w:p>
    <w:p w14:paraId="744B675E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4CF2A5C0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13CDA19A" w14:textId="77777777" w:rsidR="002F33DB" w:rsidRDefault="007D5FBE">
      <w:pPr>
        <w:pStyle w:val="Textoindependiente"/>
        <w:spacing w:before="93"/>
        <w:ind w:left="118" w:right="224" w:firstLine="288"/>
      </w:pPr>
      <w:bookmarkStart w:id="37" w:name="Artículo_18_C"/>
      <w:bookmarkEnd w:id="37"/>
      <w:r>
        <w:rPr>
          <w:b/>
        </w:rPr>
        <w:t>Artículo</w:t>
      </w:r>
      <w:r>
        <w:rPr>
          <w:b/>
          <w:spacing w:val="4"/>
        </w:rPr>
        <w:t xml:space="preserve"> </w:t>
      </w:r>
      <w:r>
        <w:rPr>
          <w:b/>
        </w:rPr>
        <w:t>18-C.-</w:t>
      </w:r>
      <w:r>
        <w:rPr>
          <w:b/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receptor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territorio</w:t>
      </w:r>
      <w:r>
        <w:rPr>
          <w:spacing w:val="4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cuando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</w:t>
      </w:r>
      <w:r>
        <w:rPr>
          <w:spacing w:val="-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supuestos siguientes:</w:t>
      </w:r>
    </w:p>
    <w:p w14:paraId="52BD452B" w14:textId="77777777" w:rsidR="002F33DB" w:rsidRDefault="002F33DB">
      <w:pPr>
        <w:pStyle w:val="Textoindependiente"/>
        <w:spacing w:before="10"/>
        <w:rPr>
          <w:sz w:val="19"/>
        </w:rPr>
      </w:pPr>
    </w:p>
    <w:p w14:paraId="4213739D" w14:textId="77777777" w:rsidR="002F33DB" w:rsidRDefault="007D5FBE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spacing w:before="1" w:line="242" w:lineRule="auto"/>
        <w:ind w:right="245"/>
        <w:rPr>
          <w:sz w:val="20"/>
        </w:rPr>
      </w:pP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receptor</w:t>
      </w:r>
      <w:r>
        <w:rPr>
          <w:spacing w:val="31"/>
          <w:sz w:val="20"/>
        </w:rPr>
        <w:t xml:space="preserve"> </w:t>
      </w:r>
      <w:r>
        <w:rPr>
          <w:sz w:val="20"/>
        </w:rPr>
        <w:t>haya</w:t>
      </w:r>
      <w:r>
        <w:rPr>
          <w:spacing w:val="31"/>
          <w:sz w:val="20"/>
        </w:rPr>
        <w:t xml:space="preserve"> </w:t>
      </w:r>
      <w:r>
        <w:rPr>
          <w:sz w:val="20"/>
        </w:rPr>
        <w:t>manifestado</w:t>
      </w:r>
      <w:r>
        <w:rPr>
          <w:spacing w:val="31"/>
          <w:sz w:val="20"/>
        </w:rPr>
        <w:t xml:space="preserve"> </w:t>
      </w:r>
      <w:r>
        <w:rPr>
          <w:sz w:val="20"/>
        </w:rPr>
        <w:t>al</w:t>
      </w:r>
      <w:r>
        <w:rPr>
          <w:spacing w:val="30"/>
          <w:sz w:val="20"/>
        </w:rPr>
        <w:t xml:space="preserve"> </w:t>
      </w:r>
      <w:r>
        <w:rPr>
          <w:sz w:val="20"/>
        </w:rPr>
        <w:t>prestador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servicio</w:t>
      </w:r>
      <w:r>
        <w:rPr>
          <w:spacing w:val="31"/>
          <w:sz w:val="20"/>
        </w:rPr>
        <w:t xml:space="preserve"> </w:t>
      </w:r>
      <w:r>
        <w:rPr>
          <w:sz w:val="20"/>
        </w:rPr>
        <w:t>un</w:t>
      </w:r>
      <w:r>
        <w:rPr>
          <w:spacing w:val="33"/>
          <w:sz w:val="20"/>
        </w:rPr>
        <w:t xml:space="preserve"> </w:t>
      </w:r>
      <w:r>
        <w:rPr>
          <w:sz w:val="20"/>
        </w:rPr>
        <w:t>domicilio</w:t>
      </w:r>
      <w:r>
        <w:rPr>
          <w:spacing w:val="33"/>
          <w:sz w:val="20"/>
        </w:rPr>
        <w:t xml:space="preserve"> </w:t>
      </w:r>
      <w:r>
        <w:rPr>
          <w:sz w:val="20"/>
        </w:rPr>
        <w:t>ubicado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territorio</w:t>
      </w:r>
      <w:r>
        <w:rPr>
          <w:spacing w:val="-52"/>
          <w:sz w:val="20"/>
        </w:rPr>
        <w:t xml:space="preserve"> </w:t>
      </w:r>
      <w:r>
        <w:rPr>
          <w:sz w:val="20"/>
        </w:rPr>
        <w:t>nacional.</w:t>
      </w:r>
    </w:p>
    <w:p w14:paraId="7F472493" w14:textId="77777777" w:rsidR="002F33DB" w:rsidRDefault="002F33DB">
      <w:pPr>
        <w:pStyle w:val="Textoindependiente"/>
        <w:spacing w:before="8"/>
        <w:rPr>
          <w:sz w:val="19"/>
        </w:rPr>
      </w:pPr>
    </w:p>
    <w:p w14:paraId="675313BC" w14:textId="77777777" w:rsidR="002F33DB" w:rsidRDefault="007D5FBE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ind w:right="247"/>
        <w:rPr>
          <w:sz w:val="20"/>
        </w:rPr>
      </w:pP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receptor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servicio</w:t>
      </w:r>
      <w:r>
        <w:rPr>
          <w:spacing w:val="12"/>
          <w:sz w:val="20"/>
        </w:rPr>
        <w:t xml:space="preserve"> </w:t>
      </w:r>
      <w:r>
        <w:rPr>
          <w:sz w:val="20"/>
        </w:rPr>
        <w:t>realice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pago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3"/>
          <w:sz w:val="20"/>
        </w:rPr>
        <w:t xml:space="preserve"> </w:t>
      </w:r>
      <w:r>
        <w:rPr>
          <w:sz w:val="20"/>
        </w:rPr>
        <w:t>prestador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servicio</w:t>
      </w:r>
      <w:r>
        <w:rPr>
          <w:spacing w:val="14"/>
          <w:sz w:val="20"/>
        </w:rPr>
        <w:t xml:space="preserve"> </w:t>
      </w:r>
      <w:r>
        <w:rPr>
          <w:sz w:val="20"/>
        </w:rPr>
        <w:t>mediante</w:t>
      </w:r>
      <w:r>
        <w:rPr>
          <w:spacing w:val="14"/>
          <w:sz w:val="20"/>
        </w:rPr>
        <w:t xml:space="preserve"> </w:t>
      </w:r>
      <w:r>
        <w:rPr>
          <w:sz w:val="20"/>
        </w:rPr>
        <w:t>un</w:t>
      </w:r>
      <w:r>
        <w:rPr>
          <w:spacing w:val="12"/>
          <w:sz w:val="20"/>
        </w:rPr>
        <w:t xml:space="preserve"> </w:t>
      </w:r>
      <w:r>
        <w:rPr>
          <w:sz w:val="20"/>
        </w:rPr>
        <w:t>intermediario</w:t>
      </w:r>
      <w:r>
        <w:rPr>
          <w:spacing w:val="-52"/>
          <w:sz w:val="20"/>
        </w:rPr>
        <w:t xml:space="preserve"> </w:t>
      </w:r>
      <w:r>
        <w:rPr>
          <w:sz w:val="20"/>
        </w:rPr>
        <w:t>ubicado</w:t>
      </w:r>
      <w:r>
        <w:rPr>
          <w:spacing w:val="-2"/>
          <w:sz w:val="20"/>
        </w:rPr>
        <w:t xml:space="preserve"> </w:t>
      </w:r>
      <w:r>
        <w:rPr>
          <w:sz w:val="20"/>
        </w:rPr>
        <w:t>en 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792908B5" w14:textId="77777777" w:rsidR="002F33DB" w:rsidRDefault="002F33DB">
      <w:pPr>
        <w:pStyle w:val="Textoindependiente"/>
        <w:spacing w:before="10"/>
        <w:rPr>
          <w:sz w:val="19"/>
        </w:rPr>
      </w:pPr>
    </w:p>
    <w:p w14:paraId="363FF9CC" w14:textId="77777777" w:rsidR="002F33DB" w:rsidRDefault="007D5FBE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spacing w:before="1" w:line="242" w:lineRule="auto"/>
        <w:ind w:right="248"/>
        <w:rPr>
          <w:sz w:val="20"/>
        </w:rPr>
      </w:pPr>
      <w:r>
        <w:rPr>
          <w:sz w:val="20"/>
        </w:rPr>
        <w:t>Que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dirección</w:t>
      </w:r>
      <w:r>
        <w:rPr>
          <w:spacing w:val="32"/>
          <w:sz w:val="20"/>
        </w:rPr>
        <w:t xml:space="preserve"> </w:t>
      </w:r>
      <w:r>
        <w:rPr>
          <w:sz w:val="20"/>
        </w:rPr>
        <w:t>IP</w:t>
      </w:r>
      <w:r>
        <w:rPr>
          <w:spacing w:val="35"/>
          <w:sz w:val="20"/>
        </w:rPr>
        <w:t xml:space="preserve"> </w:t>
      </w:r>
      <w:r>
        <w:rPr>
          <w:sz w:val="20"/>
        </w:rPr>
        <w:t>que</w:t>
      </w:r>
      <w:r>
        <w:rPr>
          <w:spacing w:val="35"/>
          <w:sz w:val="20"/>
        </w:rPr>
        <w:t xml:space="preserve"> </w:t>
      </w:r>
      <w:r>
        <w:rPr>
          <w:sz w:val="20"/>
        </w:rPr>
        <w:t>utilicen</w:t>
      </w:r>
      <w:r>
        <w:rPr>
          <w:spacing w:val="33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dispositivos</w:t>
      </w:r>
      <w:r>
        <w:rPr>
          <w:spacing w:val="36"/>
          <w:sz w:val="20"/>
        </w:rPr>
        <w:t xml:space="preserve"> </w:t>
      </w:r>
      <w:r>
        <w:rPr>
          <w:sz w:val="20"/>
        </w:rPr>
        <w:t>electrónicos</w:t>
      </w:r>
      <w:r>
        <w:rPr>
          <w:spacing w:val="34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receptor</w:t>
      </w:r>
      <w:r>
        <w:rPr>
          <w:spacing w:val="34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servicio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corresponda al</w:t>
      </w:r>
      <w:r>
        <w:rPr>
          <w:spacing w:val="-2"/>
          <w:sz w:val="20"/>
        </w:rPr>
        <w:t xml:space="preserve"> </w:t>
      </w:r>
      <w:r>
        <w:rPr>
          <w:sz w:val="20"/>
        </w:rPr>
        <w:t>rango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direcciones</w:t>
      </w:r>
      <w:r>
        <w:rPr>
          <w:spacing w:val="-1"/>
          <w:sz w:val="20"/>
        </w:rPr>
        <w:t xml:space="preserve"> </w:t>
      </w:r>
      <w:r>
        <w:rPr>
          <w:sz w:val="20"/>
        </w:rPr>
        <w:t>asignadas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México.</w:t>
      </w:r>
    </w:p>
    <w:p w14:paraId="4F5ECC45" w14:textId="77777777" w:rsidR="002F33DB" w:rsidRDefault="002F33DB">
      <w:pPr>
        <w:pStyle w:val="Textoindependiente"/>
        <w:spacing w:before="5"/>
        <w:rPr>
          <w:sz w:val="19"/>
        </w:rPr>
      </w:pPr>
    </w:p>
    <w:p w14:paraId="02CF3FA6" w14:textId="77777777" w:rsidR="002F33DB" w:rsidRDefault="007D5FBE">
      <w:pPr>
        <w:pStyle w:val="Prrafodelista"/>
        <w:numPr>
          <w:ilvl w:val="0"/>
          <w:numId w:val="25"/>
        </w:numPr>
        <w:tabs>
          <w:tab w:val="left" w:pos="982"/>
          <w:tab w:val="left" w:pos="983"/>
        </w:tabs>
        <w:spacing w:line="242" w:lineRule="auto"/>
        <w:ind w:right="235"/>
        <w:rPr>
          <w:sz w:val="20"/>
        </w:rPr>
      </w:pP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receptor</w:t>
      </w:r>
      <w:r>
        <w:rPr>
          <w:spacing w:val="8"/>
          <w:sz w:val="20"/>
        </w:rPr>
        <w:t xml:space="preserve"> </w:t>
      </w:r>
      <w:r>
        <w:rPr>
          <w:sz w:val="20"/>
        </w:rPr>
        <w:t>haya</w:t>
      </w:r>
      <w:r>
        <w:rPr>
          <w:spacing w:val="7"/>
          <w:sz w:val="20"/>
        </w:rPr>
        <w:t xml:space="preserve"> </w:t>
      </w:r>
      <w:r>
        <w:rPr>
          <w:sz w:val="20"/>
        </w:rPr>
        <w:t>manifestado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prestador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servicio</w:t>
      </w:r>
      <w:r>
        <w:rPr>
          <w:spacing w:val="7"/>
          <w:sz w:val="20"/>
        </w:rPr>
        <w:t xml:space="preserve"> </w:t>
      </w:r>
      <w:r>
        <w:rPr>
          <w:sz w:val="20"/>
        </w:rPr>
        <w:t>un</w:t>
      </w:r>
      <w:r>
        <w:rPr>
          <w:spacing w:val="9"/>
          <w:sz w:val="20"/>
        </w:rPr>
        <w:t xml:space="preserve"> </w:t>
      </w:r>
      <w:r>
        <w:rPr>
          <w:sz w:val="20"/>
        </w:rPr>
        <w:t>número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teléfono,</w:t>
      </w:r>
      <w:r>
        <w:rPr>
          <w:spacing w:val="7"/>
          <w:sz w:val="20"/>
        </w:rPr>
        <w:t xml:space="preserve"> </w:t>
      </w:r>
      <w:r>
        <w:rPr>
          <w:sz w:val="20"/>
        </w:rPr>
        <w:t>cuyo</w:t>
      </w:r>
      <w:r>
        <w:rPr>
          <w:spacing w:val="7"/>
          <w:sz w:val="20"/>
        </w:rPr>
        <w:t xml:space="preserve"> </w:t>
      </w:r>
      <w:r>
        <w:rPr>
          <w:sz w:val="20"/>
        </w:rPr>
        <w:t>código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país corresponda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México.</w:t>
      </w:r>
    </w:p>
    <w:p w14:paraId="63C968D8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40C80063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3C39F3E" w14:textId="77777777" w:rsidR="002F33DB" w:rsidRDefault="007D5FBE">
      <w:pPr>
        <w:pStyle w:val="Textoindependiente"/>
        <w:ind w:left="118" w:right="239" w:firstLine="288"/>
        <w:jc w:val="both"/>
      </w:pPr>
      <w:bookmarkStart w:id="38" w:name="Artículo_18_D"/>
      <w:bookmarkEnd w:id="38"/>
      <w:r>
        <w:rPr>
          <w:b/>
        </w:rPr>
        <w:t xml:space="preserve">Artículo 18-D.- </w:t>
      </w:r>
      <w:r>
        <w:t>Los residentes en el extranjero sin establecimiento en México que proporcionen</w:t>
      </w:r>
      <w:r>
        <w:rPr>
          <w:spacing w:val="1"/>
        </w:rPr>
        <w:t xml:space="preserve"> </w:t>
      </w:r>
      <w:r>
        <w:t>servicios digitales a receptores ubicados en territorio nacional, para los efectos de esta Ley, únicamente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cumplir con</w:t>
      </w:r>
      <w:r>
        <w:rPr>
          <w:spacing w:val="1"/>
        </w:rPr>
        <w:t xml:space="preserve"> </w:t>
      </w:r>
      <w:r>
        <w:t>las obligaciones siguientes:</w:t>
      </w:r>
    </w:p>
    <w:p w14:paraId="12C10018" w14:textId="77777777" w:rsidR="002F33DB" w:rsidRDefault="002F33DB">
      <w:pPr>
        <w:pStyle w:val="Textoindependiente"/>
        <w:spacing w:before="11"/>
        <w:rPr>
          <w:sz w:val="19"/>
        </w:rPr>
      </w:pPr>
    </w:p>
    <w:p w14:paraId="112D41C8" w14:textId="77777777" w:rsidR="002F33DB" w:rsidRDefault="007D5FBE">
      <w:pPr>
        <w:pStyle w:val="Prrafodelista"/>
        <w:numPr>
          <w:ilvl w:val="0"/>
          <w:numId w:val="24"/>
        </w:numPr>
        <w:tabs>
          <w:tab w:val="left" w:pos="983"/>
        </w:tabs>
        <w:ind w:right="236"/>
        <w:jc w:val="both"/>
        <w:rPr>
          <w:sz w:val="20"/>
        </w:rPr>
      </w:pPr>
      <w:r>
        <w:rPr>
          <w:sz w:val="20"/>
        </w:rPr>
        <w:lastRenderedPageBreak/>
        <w:t>Inscribirse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Tributaria. La inscripción en el registro se realizará dentro de los 30 días naturales siguientes</w:t>
      </w:r>
      <w:r>
        <w:rPr>
          <w:spacing w:val="1"/>
          <w:sz w:val="20"/>
        </w:rPr>
        <w:t xml:space="preserve"> </w:t>
      </w:r>
      <w:r>
        <w:rPr>
          <w:sz w:val="20"/>
        </w:rPr>
        <w:t>contados a partir de la fecha en que se proporcionen por primera vez los servicios digitales a un</w:t>
      </w:r>
      <w:r>
        <w:rPr>
          <w:spacing w:val="-53"/>
          <w:sz w:val="20"/>
        </w:rPr>
        <w:t xml:space="preserve"> </w:t>
      </w:r>
      <w:r>
        <w:rPr>
          <w:sz w:val="20"/>
        </w:rPr>
        <w:t>receptor ubicado en territorio nacional. El Servicio de Administración Tributaria dará a conocer</w:t>
      </w:r>
      <w:r>
        <w:rPr>
          <w:spacing w:val="1"/>
          <w:sz w:val="20"/>
        </w:rPr>
        <w:t xml:space="preserve"> </w:t>
      </w:r>
      <w:r>
        <w:rPr>
          <w:sz w:val="20"/>
        </w:rPr>
        <w:t>en su página de Internet y en el Diario Oficial de la Federación la lista de los residentes en el</w:t>
      </w:r>
      <w:r>
        <w:rPr>
          <w:spacing w:val="1"/>
          <w:sz w:val="20"/>
        </w:rPr>
        <w:t xml:space="preserve"> </w:t>
      </w:r>
      <w:r>
        <w:rPr>
          <w:sz w:val="20"/>
        </w:rPr>
        <w:t>extranjero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encuentren</w:t>
      </w:r>
      <w:r>
        <w:rPr>
          <w:spacing w:val="-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mismo.</w:t>
      </w:r>
    </w:p>
    <w:p w14:paraId="10415DD1" w14:textId="77777777" w:rsidR="002F33DB" w:rsidRDefault="002F33DB">
      <w:pPr>
        <w:pStyle w:val="Textoindependiente"/>
        <w:spacing w:before="1"/>
      </w:pPr>
    </w:p>
    <w:p w14:paraId="36B8CB55" w14:textId="77777777" w:rsidR="002F33DB" w:rsidRDefault="007D5FBE">
      <w:pPr>
        <w:pStyle w:val="Prrafodelista"/>
        <w:numPr>
          <w:ilvl w:val="0"/>
          <w:numId w:val="24"/>
        </w:numPr>
        <w:tabs>
          <w:tab w:val="left" w:pos="983"/>
        </w:tabs>
        <w:spacing w:line="242" w:lineRule="auto"/>
        <w:ind w:right="245"/>
        <w:jc w:val="both"/>
        <w:rPr>
          <w:sz w:val="20"/>
        </w:rPr>
      </w:pPr>
      <w:r>
        <w:rPr>
          <w:sz w:val="20"/>
        </w:rPr>
        <w:t>Ofertar y cobrar, conjuntamente con el precio de sus servicios digitales, el impuesto al 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expresa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por separado.</w:t>
      </w:r>
    </w:p>
    <w:p w14:paraId="6A5D3C64" w14:textId="77777777" w:rsidR="002F33DB" w:rsidRDefault="002F33DB">
      <w:pPr>
        <w:pStyle w:val="Textoindependiente"/>
        <w:spacing w:before="6"/>
        <w:rPr>
          <w:sz w:val="19"/>
        </w:rPr>
      </w:pPr>
    </w:p>
    <w:p w14:paraId="0ACD8C60" w14:textId="6CC1FEAA" w:rsidR="00C14590" w:rsidRPr="002F5631" w:rsidRDefault="007D5FBE" w:rsidP="002F5631">
      <w:pPr>
        <w:pStyle w:val="Prrafodelista"/>
        <w:numPr>
          <w:ilvl w:val="0"/>
          <w:numId w:val="24"/>
        </w:numPr>
        <w:tabs>
          <w:tab w:val="left" w:pos="983"/>
        </w:tabs>
        <w:ind w:right="235"/>
        <w:jc w:val="both"/>
        <w:rPr>
          <w:strike/>
          <w:sz w:val="20"/>
        </w:rPr>
      </w:pPr>
      <w:r w:rsidRPr="003308BB">
        <w:rPr>
          <w:strike/>
          <w:sz w:val="20"/>
        </w:rPr>
        <w:t>Proporcionar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Servicio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Administración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Tributaria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la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información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sobre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el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número</w:t>
      </w:r>
      <w:r w:rsidRPr="003308BB">
        <w:rPr>
          <w:strike/>
          <w:spacing w:val="55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servicios u operaciones realizadas en cada mes de calendario con los receptores ubicados en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territorio</w:t>
      </w:r>
      <w:r w:rsidRPr="003308BB">
        <w:rPr>
          <w:strike/>
          <w:spacing w:val="17"/>
          <w:sz w:val="20"/>
        </w:rPr>
        <w:t xml:space="preserve"> </w:t>
      </w:r>
      <w:r w:rsidRPr="003308BB">
        <w:rPr>
          <w:strike/>
          <w:sz w:val="20"/>
        </w:rPr>
        <w:t>nacional</w:t>
      </w:r>
      <w:r w:rsidRPr="003308BB">
        <w:rPr>
          <w:strike/>
          <w:spacing w:val="16"/>
          <w:sz w:val="20"/>
        </w:rPr>
        <w:t xml:space="preserve"> </w:t>
      </w:r>
      <w:r w:rsidRPr="003308BB">
        <w:rPr>
          <w:strike/>
          <w:sz w:val="20"/>
        </w:rPr>
        <w:t>que</w:t>
      </w:r>
      <w:r w:rsidRPr="003308BB">
        <w:rPr>
          <w:strike/>
          <w:spacing w:val="18"/>
          <w:sz w:val="20"/>
        </w:rPr>
        <w:t xml:space="preserve"> </w:t>
      </w:r>
      <w:r w:rsidRPr="003308BB">
        <w:rPr>
          <w:strike/>
          <w:sz w:val="20"/>
        </w:rPr>
        <w:t>reciban</w:t>
      </w:r>
      <w:r w:rsidRPr="003308BB">
        <w:rPr>
          <w:strike/>
          <w:spacing w:val="19"/>
          <w:sz w:val="20"/>
        </w:rPr>
        <w:t xml:space="preserve"> </w:t>
      </w:r>
      <w:r w:rsidRPr="003308BB">
        <w:rPr>
          <w:strike/>
          <w:sz w:val="20"/>
        </w:rPr>
        <w:t>sus</w:t>
      </w:r>
      <w:r w:rsidRPr="003308BB">
        <w:rPr>
          <w:strike/>
          <w:spacing w:val="18"/>
          <w:sz w:val="20"/>
        </w:rPr>
        <w:t xml:space="preserve"> </w:t>
      </w:r>
      <w:r w:rsidRPr="003308BB">
        <w:rPr>
          <w:strike/>
          <w:sz w:val="20"/>
        </w:rPr>
        <w:t>servicios,</w:t>
      </w:r>
      <w:r w:rsidRPr="003308BB">
        <w:rPr>
          <w:strike/>
          <w:spacing w:val="19"/>
          <w:sz w:val="20"/>
        </w:rPr>
        <w:t xml:space="preserve"> </w:t>
      </w:r>
      <w:r w:rsidRPr="003308BB">
        <w:rPr>
          <w:strike/>
          <w:sz w:val="20"/>
        </w:rPr>
        <w:t>clasificadas</w:t>
      </w:r>
      <w:r w:rsidRPr="003308BB">
        <w:rPr>
          <w:strike/>
          <w:spacing w:val="18"/>
          <w:sz w:val="20"/>
        </w:rPr>
        <w:t xml:space="preserve"> </w:t>
      </w:r>
      <w:r w:rsidRPr="003308BB">
        <w:rPr>
          <w:strike/>
          <w:sz w:val="20"/>
        </w:rPr>
        <w:t>por</w:t>
      </w:r>
      <w:r w:rsidRPr="003308BB">
        <w:rPr>
          <w:strike/>
          <w:spacing w:val="19"/>
          <w:sz w:val="20"/>
        </w:rPr>
        <w:t xml:space="preserve"> </w:t>
      </w:r>
      <w:r w:rsidRPr="003308BB">
        <w:rPr>
          <w:strike/>
          <w:sz w:val="20"/>
        </w:rPr>
        <w:t>tipo</w:t>
      </w:r>
      <w:r w:rsidRPr="003308BB">
        <w:rPr>
          <w:strike/>
          <w:spacing w:val="18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18"/>
          <w:sz w:val="20"/>
        </w:rPr>
        <w:t xml:space="preserve"> </w:t>
      </w:r>
      <w:r w:rsidRPr="003308BB">
        <w:rPr>
          <w:strike/>
          <w:sz w:val="20"/>
        </w:rPr>
        <w:t>servicios</w:t>
      </w:r>
      <w:r w:rsidRPr="003308BB">
        <w:rPr>
          <w:strike/>
          <w:spacing w:val="20"/>
          <w:sz w:val="20"/>
        </w:rPr>
        <w:t xml:space="preserve"> </w:t>
      </w:r>
      <w:r w:rsidRPr="003308BB">
        <w:rPr>
          <w:strike/>
          <w:sz w:val="20"/>
        </w:rPr>
        <w:t>u</w:t>
      </w:r>
      <w:r w:rsidRPr="003308BB">
        <w:rPr>
          <w:strike/>
          <w:spacing w:val="19"/>
          <w:sz w:val="20"/>
        </w:rPr>
        <w:t xml:space="preserve"> </w:t>
      </w:r>
      <w:r w:rsidRPr="003308BB">
        <w:rPr>
          <w:strike/>
          <w:sz w:val="20"/>
        </w:rPr>
        <w:t>operaciones</w:t>
      </w:r>
      <w:r w:rsidRPr="003308BB">
        <w:rPr>
          <w:strike/>
          <w:spacing w:val="23"/>
          <w:sz w:val="20"/>
        </w:rPr>
        <w:t xml:space="preserve"> </w:t>
      </w:r>
      <w:r w:rsidRPr="003308BB">
        <w:rPr>
          <w:strike/>
          <w:sz w:val="20"/>
        </w:rPr>
        <w:t>y</w:t>
      </w:r>
      <w:r w:rsidRPr="003308BB">
        <w:rPr>
          <w:strike/>
          <w:spacing w:val="-53"/>
          <w:sz w:val="20"/>
        </w:rPr>
        <w:t xml:space="preserve"> </w:t>
      </w:r>
      <w:r w:rsidRPr="003308BB">
        <w:rPr>
          <w:strike/>
          <w:sz w:val="20"/>
        </w:rPr>
        <w:t>su precio, así como el número de los receptores mencionados, y mantener los registros base de</w:t>
      </w:r>
      <w:r w:rsidRPr="003308BB">
        <w:rPr>
          <w:strike/>
          <w:spacing w:val="-53"/>
          <w:sz w:val="20"/>
        </w:rPr>
        <w:t xml:space="preserve"> </w:t>
      </w:r>
      <w:r w:rsidRPr="003308BB">
        <w:rPr>
          <w:strike/>
          <w:sz w:val="20"/>
        </w:rPr>
        <w:t>la información presentada. Dicha información se deberá presentar en forma trimestral por los</w:t>
      </w:r>
      <w:r w:rsidRPr="003308BB">
        <w:rPr>
          <w:strike/>
          <w:spacing w:val="1"/>
          <w:sz w:val="20"/>
        </w:rPr>
        <w:t xml:space="preserve"> </w:t>
      </w:r>
      <w:r w:rsidRPr="003308BB">
        <w:rPr>
          <w:strike/>
          <w:sz w:val="20"/>
        </w:rPr>
        <w:t>periodos</w:t>
      </w:r>
      <w:r w:rsidRPr="003308BB">
        <w:rPr>
          <w:strike/>
          <w:spacing w:val="25"/>
          <w:sz w:val="20"/>
        </w:rPr>
        <w:t xml:space="preserve"> </w:t>
      </w:r>
      <w:r w:rsidRPr="003308BB">
        <w:rPr>
          <w:strike/>
          <w:sz w:val="20"/>
        </w:rPr>
        <w:t>comprendidos</w:t>
      </w:r>
      <w:r w:rsidRPr="003308BB">
        <w:rPr>
          <w:strike/>
          <w:spacing w:val="25"/>
          <w:sz w:val="20"/>
        </w:rPr>
        <w:t xml:space="preserve"> </w:t>
      </w:r>
      <w:r w:rsidRPr="003308BB">
        <w:rPr>
          <w:strike/>
          <w:sz w:val="20"/>
        </w:rPr>
        <w:t>de</w:t>
      </w:r>
      <w:r w:rsidRPr="003308BB">
        <w:rPr>
          <w:strike/>
          <w:spacing w:val="24"/>
          <w:sz w:val="20"/>
        </w:rPr>
        <w:t xml:space="preserve"> </w:t>
      </w:r>
      <w:r w:rsidRPr="003308BB">
        <w:rPr>
          <w:strike/>
          <w:sz w:val="20"/>
        </w:rPr>
        <w:t>enero,</w:t>
      </w:r>
      <w:r w:rsidRPr="003308BB">
        <w:rPr>
          <w:strike/>
          <w:spacing w:val="24"/>
          <w:sz w:val="20"/>
        </w:rPr>
        <w:t xml:space="preserve"> </w:t>
      </w:r>
      <w:r w:rsidRPr="003308BB">
        <w:rPr>
          <w:strike/>
          <w:sz w:val="20"/>
        </w:rPr>
        <w:t>febrero</w:t>
      </w:r>
      <w:r w:rsidRPr="003308BB">
        <w:rPr>
          <w:strike/>
          <w:spacing w:val="28"/>
          <w:sz w:val="20"/>
        </w:rPr>
        <w:t xml:space="preserve"> </w:t>
      </w:r>
      <w:r w:rsidRPr="003308BB">
        <w:rPr>
          <w:strike/>
          <w:sz w:val="20"/>
        </w:rPr>
        <w:t>y</w:t>
      </w:r>
      <w:r w:rsidRPr="003308BB">
        <w:rPr>
          <w:strike/>
          <w:spacing w:val="20"/>
          <w:sz w:val="20"/>
        </w:rPr>
        <w:t xml:space="preserve"> </w:t>
      </w:r>
      <w:r w:rsidRPr="003308BB">
        <w:rPr>
          <w:strike/>
          <w:sz w:val="20"/>
        </w:rPr>
        <w:t>marzo;</w:t>
      </w:r>
      <w:r w:rsidRPr="003308BB">
        <w:rPr>
          <w:strike/>
          <w:spacing w:val="23"/>
          <w:sz w:val="20"/>
        </w:rPr>
        <w:t xml:space="preserve"> </w:t>
      </w:r>
      <w:r w:rsidRPr="003308BB">
        <w:rPr>
          <w:strike/>
          <w:sz w:val="20"/>
        </w:rPr>
        <w:t>abril,</w:t>
      </w:r>
      <w:r w:rsidRPr="003308BB">
        <w:rPr>
          <w:strike/>
          <w:spacing w:val="24"/>
          <w:sz w:val="20"/>
        </w:rPr>
        <w:t xml:space="preserve"> </w:t>
      </w:r>
      <w:r w:rsidRPr="003308BB">
        <w:rPr>
          <w:strike/>
          <w:sz w:val="20"/>
        </w:rPr>
        <w:t>mayo</w:t>
      </w:r>
      <w:r w:rsidRPr="003308BB">
        <w:rPr>
          <w:strike/>
          <w:spacing w:val="26"/>
          <w:sz w:val="20"/>
        </w:rPr>
        <w:t xml:space="preserve"> </w:t>
      </w:r>
      <w:r w:rsidRPr="003308BB">
        <w:rPr>
          <w:strike/>
          <w:sz w:val="20"/>
        </w:rPr>
        <w:t>y</w:t>
      </w:r>
      <w:r w:rsidRPr="003308BB">
        <w:rPr>
          <w:strike/>
          <w:spacing w:val="20"/>
          <w:sz w:val="20"/>
        </w:rPr>
        <w:t xml:space="preserve"> </w:t>
      </w:r>
      <w:r w:rsidRPr="003308BB">
        <w:rPr>
          <w:strike/>
          <w:sz w:val="20"/>
        </w:rPr>
        <w:t>junio;</w:t>
      </w:r>
      <w:r w:rsidRPr="003308BB">
        <w:rPr>
          <w:strike/>
          <w:spacing w:val="23"/>
          <w:sz w:val="20"/>
        </w:rPr>
        <w:t xml:space="preserve"> </w:t>
      </w:r>
      <w:r w:rsidRPr="003308BB">
        <w:rPr>
          <w:strike/>
          <w:sz w:val="20"/>
        </w:rPr>
        <w:t>julio,</w:t>
      </w:r>
      <w:r w:rsidRPr="003308BB">
        <w:rPr>
          <w:strike/>
          <w:spacing w:val="23"/>
          <w:sz w:val="20"/>
        </w:rPr>
        <w:t xml:space="preserve"> </w:t>
      </w:r>
      <w:r w:rsidRPr="003308BB">
        <w:rPr>
          <w:strike/>
          <w:sz w:val="20"/>
        </w:rPr>
        <w:t>agosto</w:t>
      </w:r>
      <w:r w:rsidRPr="003308BB">
        <w:rPr>
          <w:strike/>
          <w:spacing w:val="26"/>
          <w:sz w:val="20"/>
        </w:rPr>
        <w:t xml:space="preserve"> </w:t>
      </w:r>
      <w:r w:rsidRPr="003308BB">
        <w:rPr>
          <w:strike/>
          <w:sz w:val="20"/>
        </w:rPr>
        <w:t>y</w:t>
      </w:r>
      <w:r w:rsidR="002F5631">
        <w:rPr>
          <w:strike/>
          <w:sz w:val="20"/>
        </w:rPr>
        <w:t xml:space="preserve"> </w:t>
      </w:r>
      <w:r w:rsidRPr="002F5631">
        <w:rPr>
          <w:strike/>
        </w:rPr>
        <w:t>septiembre,</w:t>
      </w:r>
      <w:r w:rsidRPr="002F5631">
        <w:rPr>
          <w:strike/>
          <w:spacing w:val="6"/>
        </w:rPr>
        <w:t xml:space="preserve"> </w:t>
      </w:r>
      <w:r w:rsidRPr="002F5631">
        <w:rPr>
          <w:strike/>
        </w:rPr>
        <w:t>y</w:t>
      </w:r>
      <w:r w:rsidRPr="002F5631">
        <w:rPr>
          <w:strike/>
          <w:spacing w:val="1"/>
        </w:rPr>
        <w:t xml:space="preserve"> </w:t>
      </w:r>
      <w:r w:rsidRPr="002F5631">
        <w:rPr>
          <w:strike/>
        </w:rPr>
        <w:t>octubre,</w:t>
      </w:r>
      <w:r w:rsidRPr="002F5631">
        <w:rPr>
          <w:strike/>
          <w:spacing w:val="7"/>
        </w:rPr>
        <w:t xml:space="preserve"> </w:t>
      </w:r>
      <w:r w:rsidRPr="002F5631">
        <w:rPr>
          <w:strike/>
        </w:rPr>
        <w:t>noviembre</w:t>
      </w:r>
      <w:r w:rsidRPr="002F5631">
        <w:rPr>
          <w:strike/>
          <w:spacing w:val="7"/>
        </w:rPr>
        <w:t xml:space="preserve"> </w:t>
      </w:r>
      <w:r w:rsidRPr="002F5631">
        <w:rPr>
          <w:strike/>
        </w:rPr>
        <w:t>y</w:t>
      </w:r>
      <w:r w:rsidRPr="002F5631">
        <w:rPr>
          <w:strike/>
          <w:spacing w:val="-2"/>
        </w:rPr>
        <w:t xml:space="preserve"> </w:t>
      </w:r>
      <w:r w:rsidRPr="002F5631">
        <w:rPr>
          <w:strike/>
        </w:rPr>
        <w:t>diciembre,</w:t>
      </w:r>
      <w:r w:rsidRPr="002F5631">
        <w:rPr>
          <w:strike/>
          <w:spacing w:val="5"/>
        </w:rPr>
        <w:t xml:space="preserve"> </w:t>
      </w:r>
      <w:r w:rsidRPr="002F5631">
        <w:rPr>
          <w:strike/>
        </w:rPr>
        <w:t>de</w:t>
      </w:r>
      <w:r w:rsidRPr="002F5631">
        <w:rPr>
          <w:strike/>
          <w:spacing w:val="3"/>
        </w:rPr>
        <w:t xml:space="preserve"> </w:t>
      </w:r>
      <w:r w:rsidRPr="002F5631">
        <w:rPr>
          <w:strike/>
        </w:rPr>
        <w:t>cada</w:t>
      </w:r>
      <w:r w:rsidRPr="002F5631">
        <w:rPr>
          <w:strike/>
          <w:spacing w:val="4"/>
        </w:rPr>
        <w:t xml:space="preserve"> </w:t>
      </w:r>
      <w:r w:rsidRPr="002F5631">
        <w:rPr>
          <w:strike/>
        </w:rPr>
        <w:t>año,</w:t>
      </w:r>
      <w:r w:rsidRPr="002F5631">
        <w:rPr>
          <w:strike/>
          <w:spacing w:val="5"/>
        </w:rPr>
        <w:t xml:space="preserve"> </w:t>
      </w:r>
      <w:r w:rsidRPr="002F5631">
        <w:rPr>
          <w:strike/>
        </w:rPr>
        <w:t>mediante</w:t>
      </w:r>
      <w:r w:rsidRPr="002F5631">
        <w:rPr>
          <w:strike/>
          <w:spacing w:val="6"/>
        </w:rPr>
        <w:t xml:space="preserve"> </w:t>
      </w:r>
      <w:r w:rsidRPr="002F5631">
        <w:rPr>
          <w:strike/>
        </w:rPr>
        <w:t>declaración</w:t>
      </w:r>
      <w:r w:rsidRPr="002F5631">
        <w:rPr>
          <w:spacing w:val="4"/>
        </w:rPr>
        <w:t xml:space="preserve"> </w:t>
      </w:r>
      <w:r>
        <w:t>electrónica</w:t>
      </w:r>
      <w:r w:rsidRPr="002F5631">
        <w:rPr>
          <w:spacing w:val="7"/>
        </w:rPr>
        <w:t xml:space="preserve"> </w:t>
      </w:r>
      <w:r>
        <w:t>a</w:t>
      </w:r>
      <w:r w:rsidRPr="002F5631">
        <w:rPr>
          <w:spacing w:val="-53"/>
        </w:rPr>
        <w:t xml:space="preserve"> </w:t>
      </w:r>
      <w:r>
        <w:t>más</w:t>
      </w:r>
      <w:r w:rsidRPr="002F5631">
        <w:rPr>
          <w:spacing w:val="-1"/>
        </w:rPr>
        <w:t xml:space="preserve"> </w:t>
      </w:r>
      <w:r>
        <w:t>tardar el día 17</w:t>
      </w:r>
      <w:r w:rsidRPr="002F5631">
        <w:rPr>
          <w:spacing w:val="1"/>
        </w:rPr>
        <w:t xml:space="preserve"> </w:t>
      </w:r>
      <w:r>
        <w:t>del</w:t>
      </w:r>
      <w:r w:rsidRPr="002F5631">
        <w:rPr>
          <w:spacing w:val="-2"/>
        </w:rPr>
        <w:t xml:space="preserve"> </w:t>
      </w:r>
      <w:r>
        <w:t>mes</w:t>
      </w:r>
      <w:r w:rsidRPr="002F5631">
        <w:rPr>
          <w:spacing w:val="-1"/>
        </w:rPr>
        <w:t xml:space="preserve"> </w:t>
      </w:r>
      <w:r>
        <w:t>siguiente</w:t>
      </w:r>
      <w:r w:rsidRPr="002F5631">
        <w:rPr>
          <w:spacing w:val="1"/>
        </w:rPr>
        <w:t xml:space="preserve"> </w:t>
      </w:r>
      <w:r>
        <w:t>al que</w:t>
      </w:r>
      <w:r w:rsidRPr="002F5631">
        <w:rPr>
          <w:spacing w:val="-2"/>
        </w:rPr>
        <w:t xml:space="preserve"> </w:t>
      </w:r>
      <w:r>
        <w:t>corresponda</w:t>
      </w:r>
      <w:r w:rsidRPr="002F5631">
        <w:rPr>
          <w:spacing w:val="1"/>
        </w:rPr>
        <w:t xml:space="preserve"> </w:t>
      </w:r>
      <w:r>
        <w:t>el</w:t>
      </w:r>
      <w:r w:rsidRPr="002F5631">
        <w:rPr>
          <w:spacing w:val="-2"/>
        </w:rPr>
        <w:t xml:space="preserve"> </w:t>
      </w:r>
      <w:r>
        <w:t>trimestre.</w:t>
      </w:r>
    </w:p>
    <w:p w14:paraId="00C05441" w14:textId="51998D46" w:rsidR="00C14590" w:rsidRPr="00C14590" w:rsidRDefault="00C14590" w:rsidP="002F5631">
      <w:pPr>
        <w:pStyle w:val="Textoindependiente"/>
        <w:spacing w:before="93"/>
        <w:ind w:left="982"/>
        <w:jc w:val="both"/>
        <w:rPr>
          <w:color w:val="7030A0"/>
        </w:rPr>
      </w:pPr>
      <w:r w:rsidRPr="00C14590">
        <w:rPr>
          <w:color w:val="7030A0"/>
          <w:spacing w:val="-1"/>
          <w:w w:val="105"/>
        </w:rPr>
        <w:t xml:space="preserve">III. Proporcionar al Servicio de Administración </w:t>
      </w:r>
      <w:r w:rsidRPr="00C14590">
        <w:rPr>
          <w:color w:val="7030A0"/>
          <w:w w:val="105"/>
        </w:rPr>
        <w:t>Tributaria la información sobre el</w:t>
      </w:r>
      <w:r w:rsidRPr="00C14590">
        <w:rPr>
          <w:color w:val="7030A0"/>
          <w:spacing w:val="-56"/>
          <w:w w:val="105"/>
        </w:rPr>
        <w:t xml:space="preserve"> </w:t>
      </w:r>
      <w:r w:rsidRPr="00C14590">
        <w:rPr>
          <w:color w:val="7030A0"/>
        </w:rPr>
        <w:t>número de servicios u operaciones realizadas en cada mes de calendario con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  <w:w w:val="105"/>
        </w:rPr>
        <w:t>los receptores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>ubicados en territorio nacional que reciban sus servicios,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 xml:space="preserve">clasificadas por tipo de servicios u operaciones </w:t>
      </w:r>
      <w:r w:rsidRPr="00C14590">
        <w:rPr>
          <w:color w:val="7030A0"/>
          <w:w w:val="105"/>
          <w:sz w:val="21"/>
        </w:rPr>
        <w:t xml:space="preserve">y </w:t>
      </w:r>
      <w:r w:rsidRPr="00C14590">
        <w:rPr>
          <w:color w:val="7030A0"/>
          <w:w w:val="105"/>
        </w:rPr>
        <w:t>su precio, así como el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 xml:space="preserve">número de los receptores mencionados, </w:t>
      </w:r>
      <w:r w:rsidRPr="00C14590">
        <w:rPr>
          <w:color w:val="7030A0"/>
          <w:w w:val="105"/>
          <w:sz w:val="19"/>
        </w:rPr>
        <w:t xml:space="preserve">y </w:t>
      </w:r>
      <w:r w:rsidRPr="00C14590">
        <w:rPr>
          <w:color w:val="7030A0"/>
          <w:w w:val="105"/>
        </w:rPr>
        <w:t>mantener los registros base de la</w:t>
      </w:r>
      <w:r w:rsidRPr="00C14590">
        <w:rPr>
          <w:color w:val="7030A0"/>
          <w:spacing w:val="-56"/>
          <w:w w:val="105"/>
        </w:rPr>
        <w:t xml:space="preserve"> </w:t>
      </w:r>
      <w:r w:rsidRPr="00C14590">
        <w:rPr>
          <w:color w:val="7030A0"/>
          <w:w w:val="105"/>
        </w:rPr>
        <w:t>información presentada. Dicha información se deberá presentar de manera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>mensual, mediante declaración electrónica, a más tardar el día 17 del mes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>inmediato</w:t>
      </w:r>
      <w:r w:rsidRPr="00C14590">
        <w:rPr>
          <w:color w:val="7030A0"/>
          <w:spacing w:val="11"/>
          <w:w w:val="105"/>
        </w:rPr>
        <w:t xml:space="preserve"> </w:t>
      </w:r>
      <w:r w:rsidRPr="00C14590">
        <w:rPr>
          <w:color w:val="7030A0"/>
          <w:w w:val="105"/>
        </w:rPr>
        <w:t>siguiente</w:t>
      </w:r>
      <w:r w:rsidRPr="00C14590">
        <w:rPr>
          <w:color w:val="7030A0"/>
          <w:spacing w:val="7"/>
          <w:w w:val="105"/>
        </w:rPr>
        <w:t xml:space="preserve"> </w:t>
      </w:r>
      <w:r w:rsidRPr="00C14590">
        <w:rPr>
          <w:color w:val="7030A0"/>
          <w:w w:val="105"/>
        </w:rPr>
        <w:t>al</w:t>
      </w:r>
      <w:r w:rsidRPr="00C14590">
        <w:rPr>
          <w:color w:val="7030A0"/>
          <w:spacing w:val="-11"/>
          <w:w w:val="105"/>
        </w:rPr>
        <w:t xml:space="preserve"> </w:t>
      </w:r>
      <w:r w:rsidRPr="00C14590">
        <w:rPr>
          <w:color w:val="7030A0"/>
          <w:w w:val="105"/>
        </w:rPr>
        <w:t>mes</w:t>
      </w:r>
      <w:r w:rsidRPr="00C14590">
        <w:rPr>
          <w:color w:val="7030A0"/>
          <w:spacing w:val="-2"/>
          <w:w w:val="105"/>
        </w:rPr>
        <w:t xml:space="preserve"> </w:t>
      </w:r>
      <w:r w:rsidRPr="00C14590">
        <w:rPr>
          <w:color w:val="7030A0"/>
          <w:w w:val="105"/>
        </w:rPr>
        <w:t>que</w:t>
      </w:r>
      <w:r w:rsidRPr="00C14590">
        <w:rPr>
          <w:color w:val="7030A0"/>
          <w:spacing w:val="-3"/>
          <w:w w:val="105"/>
        </w:rPr>
        <w:t xml:space="preserve"> </w:t>
      </w:r>
      <w:r w:rsidRPr="00C14590">
        <w:rPr>
          <w:color w:val="7030A0"/>
          <w:w w:val="105"/>
        </w:rPr>
        <w:t>corresponda</w:t>
      </w:r>
      <w:r w:rsidRPr="00C14590">
        <w:rPr>
          <w:color w:val="7030A0"/>
          <w:spacing w:val="22"/>
          <w:w w:val="105"/>
        </w:rPr>
        <w:t xml:space="preserve"> </w:t>
      </w:r>
      <w:r w:rsidRPr="00C14590">
        <w:rPr>
          <w:color w:val="7030A0"/>
          <w:w w:val="105"/>
        </w:rPr>
        <w:t>la</w:t>
      </w:r>
      <w:r w:rsidRPr="00C14590">
        <w:rPr>
          <w:color w:val="7030A0"/>
          <w:spacing w:val="2"/>
          <w:w w:val="105"/>
        </w:rPr>
        <w:t xml:space="preserve"> </w:t>
      </w:r>
      <w:r w:rsidRPr="00C14590">
        <w:rPr>
          <w:color w:val="7030A0"/>
          <w:w w:val="105"/>
        </w:rPr>
        <w:t>información.</w:t>
      </w:r>
    </w:p>
    <w:p w14:paraId="44C319F9" w14:textId="77777777" w:rsidR="002F33DB" w:rsidRDefault="002F33DB">
      <w:pPr>
        <w:pStyle w:val="Textoindependiente"/>
        <w:spacing w:before="8"/>
        <w:rPr>
          <w:sz w:val="19"/>
        </w:rPr>
      </w:pPr>
    </w:p>
    <w:p w14:paraId="0BC83303" w14:textId="77777777" w:rsidR="002F33DB" w:rsidRDefault="007D5FBE">
      <w:pPr>
        <w:pStyle w:val="Prrafodelista"/>
        <w:numPr>
          <w:ilvl w:val="0"/>
          <w:numId w:val="24"/>
        </w:numPr>
        <w:tabs>
          <w:tab w:val="left" w:pos="983"/>
        </w:tabs>
        <w:spacing w:line="242" w:lineRule="auto"/>
        <w:ind w:right="242"/>
        <w:jc w:val="both"/>
        <w:rPr>
          <w:sz w:val="20"/>
        </w:rPr>
      </w:pPr>
      <w:r>
        <w:rPr>
          <w:sz w:val="20"/>
        </w:rPr>
        <w:t>Calcular en cada mes de calendario el impuesto al valor agregado correspondiente, aplicando la</w:t>
      </w:r>
      <w:r>
        <w:rPr>
          <w:spacing w:val="-53"/>
          <w:sz w:val="20"/>
        </w:rPr>
        <w:t xml:space="preserve"> </w:t>
      </w:r>
      <w:r>
        <w:rPr>
          <w:sz w:val="20"/>
        </w:rPr>
        <w:t>tasa del 16% a las contraprestaciones efectivamente cobradas en dicho mes y efectuar su pago</w:t>
      </w:r>
      <w:r>
        <w:rPr>
          <w:spacing w:val="-53"/>
          <w:sz w:val="20"/>
        </w:rPr>
        <w:t xml:space="preserve"> </w:t>
      </w:r>
      <w:r>
        <w:rPr>
          <w:sz w:val="20"/>
        </w:rPr>
        <w:t>mediante declaración electrónica que presentarán a más tardar el día 17 del mes siguiente 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trate.</w:t>
      </w:r>
    </w:p>
    <w:p w14:paraId="1A59AD7E" w14:textId="77777777" w:rsidR="002F33DB" w:rsidRDefault="002F33DB">
      <w:pPr>
        <w:pStyle w:val="Textoindependiente"/>
        <w:spacing w:before="2"/>
        <w:rPr>
          <w:sz w:val="19"/>
        </w:rPr>
      </w:pPr>
    </w:p>
    <w:p w14:paraId="7D618579" w14:textId="77777777" w:rsidR="002F33DB" w:rsidRDefault="007D5FBE">
      <w:pPr>
        <w:pStyle w:val="Prrafodelista"/>
        <w:numPr>
          <w:ilvl w:val="0"/>
          <w:numId w:val="24"/>
        </w:numPr>
        <w:tabs>
          <w:tab w:val="left" w:pos="983"/>
        </w:tabs>
        <w:spacing w:line="242" w:lineRule="auto"/>
        <w:ind w:right="240"/>
        <w:jc w:val="both"/>
        <w:rPr>
          <w:sz w:val="20"/>
        </w:rPr>
      </w:pPr>
      <w:r>
        <w:rPr>
          <w:sz w:val="20"/>
        </w:rPr>
        <w:t>Emitir y enviar vía electrónica a los receptores de los servicios digitales en territorio nacional los</w:t>
      </w:r>
      <w:r>
        <w:rPr>
          <w:spacing w:val="1"/>
          <w:sz w:val="20"/>
        </w:rPr>
        <w:t xml:space="preserve"> </w:t>
      </w:r>
      <w:r>
        <w:rPr>
          <w:sz w:val="20"/>
        </w:rPr>
        <w:t>comprobantes correspondientes al pago de las contraprestaciones con el impuesto trasladado</w:t>
      </w:r>
      <w:r>
        <w:rPr>
          <w:spacing w:val="1"/>
          <w:sz w:val="20"/>
        </w:rPr>
        <w:t xml:space="preserve"> </w:t>
      </w:r>
      <w:r>
        <w:rPr>
          <w:sz w:val="20"/>
        </w:rPr>
        <w:t>en forma expresa y por separado, cuando lo solicite el receptor de los servicios, mismos que</w:t>
      </w:r>
      <w:r>
        <w:rPr>
          <w:spacing w:val="1"/>
          <w:sz w:val="20"/>
        </w:rPr>
        <w:t xml:space="preserve"> </w:t>
      </w:r>
      <w:r>
        <w:rPr>
          <w:sz w:val="20"/>
        </w:rPr>
        <w:t>deberán reunir los requisitos que permitan identificar a los prestadores de los servicios y a los</w:t>
      </w:r>
      <w:r>
        <w:rPr>
          <w:spacing w:val="1"/>
          <w:sz w:val="20"/>
        </w:rPr>
        <w:t xml:space="preserve"> </w:t>
      </w:r>
      <w:r>
        <w:rPr>
          <w:sz w:val="20"/>
        </w:rPr>
        <w:t>receptores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mismos.</w:t>
      </w:r>
    </w:p>
    <w:p w14:paraId="214A76D5" w14:textId="77777777" w:rsidR="002F33DB" w:rsidRDefault="002F33DB">
      <w:pPr>
        <w:pStyle w:val="Textoindependiente"/>
        <w:rPr>
          <w:sz w:val="19"/>
        </w:rPr>
      </w:pPr>
    </w:p>
    <w:p w14:paraId="40BD973B" w14:textId="77777777" w:rsidR="002F33DB" w:rsidRDefault="007D5FBE">
      <w:pPr>
        <w:pStyle w:val="Prrafodelista"/>
        <w:numPr>
          <w:ilvl w:val="0"/>
          <w:numId w:val="24"/>
        </w:numPr>
        <w:tabs>
          <w:tab w:val="left" w:pos="983"/>
        </w:tabs>
        <w:spacing w:before="1" w:line="242" w:lineRule="auto"/>
        <w:ind w:right="237"/>
        <w:jc w:val="both"/>
        <w:rPr>
          <w:sz w:val="20"/>
        </w:rPr>
      </w:pPr>
      <w:r>
        <w:rPr>
          <w:sz w:val="20"/>
        </w:rPr>
        <w:t>Designar ante el Servicio de Administración Tributaria cuando se lleve a cabo el registro a que</w:t>
      </w:r>
      <w:r>
        <w:rPr>
          <w:spacing w:val="1"/>
          <w:sz w:val="20"/>
        </w:rPr>
        <w:t xml:space="preserve"> </w:t>
      </w:r>
      <w:r>
        <w:rPr>
          <w:sz w:val="20"/>
        </w:rPr>
        <w:t>se refiere la fracción I de este artículo un representante legal y proporcionar un domicilio en</w:t>
      </w:r>
      <w:r>
        <w:rPr>
          <w:spacing w:val="1"/>
          <w:sz w:val="20"/>
        </w:rPr>
        <w:t xml:space="preserve"> </w:t>
      </w:r>
      <w:r>
        <w:rPr>
          <w:sz w:val="20"/>
        </w:rPr>
        <w:t>territorio nacional para efectos de notificación y vigilancia del cumplimiento de las 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-1"/>
          <w:sz w:val="20"/>
        </w:rPr>
        <w:t xml:space="preserve"> </w:t>
      </w:r>
      <w:r>
        <w:rPr>
          <w:sz w:val="20"/>
        </w:rPr>
        <w:t>por las actividades 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2"/>
          <w:sz w:val="20"/>
        </w:rPr>
        <w:t xml:space="preserve"> </w:t>
      </w:r>
      <w:r>
        <w:rPr>
          <w:sz w:val="20"/>
        </w:rPr>
        <w:t>el presente Capítulo.</w:t>
      </w:r>
    </w:p>
    <w:p w14:paraId="445F81B5" w14:textId="77777777" w:rsidR="002F33DB" w:rsidRDefault="002F33DB">
      <w:pPr>
        <w:pStyle w:val="Textoindependiente"/>
        <w:spacing w:before="4"/>
        <w:rPr>
          <w:sz w:val="19"/>
        </w:rPr>
      </w:pPr>
    </w:p>
    <w:p w14:paraId="1EFFDD57" w14:textId="77777777" w:rsidR="002F33DB" w:rsidRDefault="007D5FBE">
      <w:pPr>
        <w:pStyle w:val="Prrafodelista"/>
        <w:numPr>
          <w:ilvl w:val="0"/>
          <w:numId w:val="24"/>
        </w:numPr>
        <w:tabs>
          <w:tab w:val="left" w:pos="983"/>
        </w:tabs>
        <w:ind w:right="235"/>
        <w:jc w:val="both"/>
        <w:rPr>
          <w:sz w:val="20"/>
        </w:rPr>
      </w:pPr>
      <w:r>
        <w:rPr>
          <w:sz w:val="20"/>
        </w:rPr>
        <w:t>Tramitar su firma electrónica avanzada, conforme a lo dispuesto por el artículo 19-A del Código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Federación.</w:t>
      </w:r>
    </w:p>
    <w:p w14:paraId="58DB0B40" w14:textId="77777777" w:rsidR="002F33DB" w:rsidRDefault="002F33DB">
      <w:pPr>
        <w:pStyle w:val="Textoindependiente"/>
        <w:spacing w:before="1"/>
      </w:pPr>
    </w:p>
    <w:p w14:paraId="664B7C60" w14:textId="77777777" w:rsidR="002F33DB" w:rsidRDefault="007D5FBE">
      <w:pPr>
        <w:pStyle w:val="Textoindependiente"/>
        <w:ind w:left="118" w:right="246" w:firstLine="288"/>
        <w:jc w:val="both"/>
      </w:pPr>
      <w:r>
        <w:t>Las obligaciones establecidas en las fracciones I, III, IV, V, VI y VII de este artículo, deberán cumplirse</w:t>
      </w:r>
      <w:r>
        <w:rPr>
          <w:spacing w:val="-53"/>
        </w:rPr>
        <w:t xml:space="preserve"> </w:t>
      </w:r>
      <w:r>
        <w:t>de conformidad con las reglas de carácter general que para tal efecto emita el Servicio de Administración</w:t>
      </w:r>
      <w:r>
        <w:rPr>
          <w:spacing w:val="1"/>
        </w:rPr>
        <w:t xml:space="preserve"> </w:t>
      </w:r>
      <w:r>
        <w:t>Tributaria.</w:t>
      </w:r>
    </w:p>
    <w:p w14:paraId="78EF5ED1" w14:textId="77777777" w:rsidR="002F33DB" w:rsidRDefault="002F33DB">
      <w:pPr>
        <w:pStyle w:val="Textoindependiente"/>
      </w:pPr>
    </w:p>
    <w:p w14:paraId="12156001" w14:textId="77777777" w:rsidR="002F33DB" w:rsidRDefault="007D5FBE">
      <w:pPr>
        <w:pStyle w:val="Textoindependiente"/>
        <w:ind w:left="118" w:right="232" w:firstLine="288"/>
        <w:jc w:val="both"/>
      </w:pPr>
      <w:r>
        <w:t>No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extranjero sin establecimiento en México que presten los servicios digitales previstos en el artículo 18-B,</w:t>
      </w:r>
      <w:r>
        <w:rPr>
          <w:spacing w:val="1"/>
        </w:rPr>
        <w:t xml:space="preserve"> </w:t>
      </w:r>
      <w:r>
        <w:t>fracciones I, III y IV, a través de las personas a que se refiere la fracción II de dicho artículo, siempre que</w:t>
      </w:r>
      <w:r>
        <w:rPr>
          <w:spacing w:val="1"/>
        </w:rPr>
        <w:t xml:space="preserve"> </w:t>
      </w:r>
      <w:r>
        <w:t>estas últimas les efectúen la retención del impuesto al valor agregado en los términos del artículo 18-J,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párrafo,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910C560" w14:textId="77777777" w:rsidR="002F33DB" w:rsidRDefault="007D5FBE">
      <w:pPr>
        <w:ind w:left="7084" w:right="23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08-12-2020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7370EADC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DEEE4D8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bookmarkStart w:id="39" w:name="Artículo_18_E"/>
      <w:bookmarkEnd w:id="39"/>
      <w:r>
        <w:rPr>
          <w:b/>
        </w:rPr>
        <w:lastRenderedPageBreak/>
        <w:t xml:space="preserve">Artículo 18-E.- </w:t>
      </w:r>
      <w:r>
        <w:t>El cumplimiento de las obligaciones a que se refiere el artículo 18-D de esta Ley, no</w:t>
      </w:r>
      <w:r>
        <w:rPr>
          <w:spacing w:val="1"/>
        </w:rPr>
        <w:t xml:space="preserve"> </w:t>
      </w:r>
      <w:r>
        <w:t>dará lugar a que se considere que el residente en el extranjero constituye un establecimiento permanente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México.</w:t>
      </w:r>
    </w:p>
    <w:p w14:paraId="60CE1419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5CE5F6E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D3E8E87" w14:textId="77777777" w:rsidR="002F33DB" w:rsidRDefault="007D5FBE">
      <w:pPr>
        <w:pStyle w:val="Textoindependiente"/>
        <w:ind w:left="118" w:right="237" w:firstLine="288"/>
        <w:jc w:val="both"/>
      </w:pPr>
      <w:bookmarkStart w:id="40" w:name="Artículo_18_F"/>
      <w:bookmarkEnd w:id="40"/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18-F.-</w:t>
      </w:r>
      <w:r>
        <w:rPr>
          <w:b/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receptores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servicios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refiere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Capítulo</w:t>
      </w:r>
      <w:r>
        <w:rPr>
          <w:spacing w:val="9"/>
        </w:rPr>
        <w:t xml:space="preserve"> </w:t>
      </w:r>
      <w:r>
        <w:t>podrán</w:t>
      </w:r>
      <w:r>
        <w:rPr>
          <w:spacing w:val="8"/>
        </w:rPr>
        <w:t xml:space="preserve"> </w:t>
      </w:r>
      <w:r>
        <w:t>acreditar</w:t>
      </w:r>
      <w:r>
        <w:rPr>
          <w:spacing w:val="-53"/>
        </w:rPr>
        <w:t xml:space="preserve"> </w:t>
      </w:r>
      <w:r>
        <w:t>el impuesto que les sea trasladado en forma expresa y por separado, siempre que cumplan con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comprobantes fiscales digitales por Internet. En sustitución de éstos, los comprobantes deberán reunir, al</w:t>
      </w:r>
      <w:r>
        <w:rPr>
          <w:spacing w:val="1"/>
        </w:rPr>
        <w:t xml:space="preserve"> </w:t>
      </w:r>
      <w:r>
        <w:t>menos, los requisitos que se establezcan conforme a lo dispuesto en el artículo 18-D, fracción V de esta</w:t>
      </w:r>
      <w:r>
        <w:rPr>
          <w:spacing w:val="1"/>
        </w:rPr>
        <w:t xml:space="preserve"> </w:t>
      </w:r>
      <w:r>
        <w:t>Ley.</w:t>
      </w:r>
    </w:p>
    <w:p w14:paraId="63EEC63B" w14:textId="77777777" w:rsidR="002F33DB" w:rsidRDefault="007D5FBE">
      <w:pPr>
        <w:spacing w:line="183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5A37A291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3648C6A" w14:textId="77777777" w:rsidR="002F33DB" w:rsidRDefault="007D5FBE">
      <w:pPr>
        <w:pStyle w:val="Textoindependiente"/>
        <w:ind w:left="118" w:right="236" w:firstLine="288"/>
        <w:jc w:val="both"/>
      </w:pPr>
      <w:bookmarkStart w:id="41" w:name="Artículo_18_G"/>
      <w:bookmarkEnd w:id="41"/>
      <w:r>
        <w:rPr>
          <w:b/>
        </w:rPr>
        <w:t xml:space="preserve">Artículo 18-G.- </w:t>
      </w:r>
      <w:r>
        <w:t>La omisión en el pago del impuesto, en el entero de las retenciones que, en su caso,</w:t>
      </w:r>
      <w:r>
        <w:rPr>
          <w:spacing w:val="1"/>
        </w:rPr>
        <w:t xml:space="preserve"> </w:t>
      </w:r>
      <w:r>
        <w:t>deban efectuar y en la presentación de las declaraciones de pago e informativas, a que se refieren los</w:t>
      </w:r>
      <w:r>
        <w:rPr>
          <w:spacing w:val="1"/>
        </w:rPr>
        <w:t xml:space="preserve"> </w:t>
      </w:r>
      <w:r>
        <w:t>artículos 18-D, fracciones III y IV, y 18-J, fracciones II, inciso b) y III de esta Ley, se sancionará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 dispuesto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Ley y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636B7C06" w14:textId="77777777" w:rsidR="002F33DB" w:rsidRDefault="007D5FBE">
      <w:pPr>
        <w:spacing w:line="183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68378514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34F950B2" w14:textId="77777777" w:rsidR="002F33DB" w:rsidRDefault="007D5FBE">
      <w:pPr>
        <w:pStyle w:val="Textoindependiente"/>
        <w:spacing w:before="92"/>
        <w:ind w:left="118" w:right="235" w:firstLine="288"/>
        <w:jc w:val="both"/>
      </w:pPr>
      <w:bookmarkStart w:id="42" w:name="Artículo_18_H"/>
      <w:bookmarkEnd w:id="42"/>
      <w:r>
        <w:rPr>
          <w:b/>
        </w:rPr>
        <w:t xml:space="preserve">Artículo 18-H.- </w:t>
      </w:r>
      <w:r>
        <w:t>Cuando los servicios digitales a que se refiere el artículo 18-B de esta Ley se ofrezcan</w:t>
      </w:r>
      <w:r>
        <w:rPr>
          <w:spacing w:val="-53"/>
        </w:rPr>
        <w:t xml:space="preserve"> </w:t>
      </w:r>
      <w:r>
        <w:t>de manera conjunta con otros servicios digitales no contemplados en dicho artículo, el impuesto al valor</w:t>
      </w:r>
      <w:r>
        <w:rPr>
          <w:spacing w:val="1"/>
        </w:rPr>
        <w:t xml:space="preserve"> </w:t>
      </w:r>
      <w:r>
        <w:t>agregado se calculará aplicando la tasa del 16% únicamente a los servicios previstos en el artículo citado,</w:t>
      </w:r>
      <w:r>
        <w:rPr>
          <w:spacing w:val="-53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 correspondientes a cada servicio correspondan a los precios que se hubieran cobrado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proporcionado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conjunta.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separación</w:t>
      </w:r>
      <w:r>
        <w:rPr>
          <w:spacing w:val="1"/>
        </w:rPr>
        <w:t xml:space="preserve"> </w:t>
      </w:r>
      <w:r>
        <w:t>mencionada, la contraprestación cobrada se entenderá que corresponde en un 70% al monto de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18-B</w:t>
      </w:r>
      <w:r>
        <w:rPr>
          <w:spacing w:val="-2"/>
        </w:rPr>
        <w:t xml:space="preserve"> </w:t>
      </w:r>
      <w:r>
        <w:t>citado.</w:t>
      </w:r>
    </w:p>
    <w:p w14:paraId="5B997CE0" w14:textId="77777777" w:rsidR="002F33DB" w:rsidRDefault="007D5FBE">
      <w:pPr>
        <w:spacing w:line="183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A5890C4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2B67E8E" w14:textId="77777777" w:rsidR="002F33DB" w:rsidRDefault="007D5FBE">
      <w:pPr>
        <w:pStyle w:val="Textoindependiente"/>
        <w:ind w:left="118" w:right="238" w:firstLine="288"/>
        <w:jc w:val="both"/>
      </w:pPr>
      <w:bookmarkStart w:id="43" w:name="Artículo_18_H_Bis"/>
      <w:bookmarkEnd w:id="43"/>
      <w:r>
        <w:rPr>
          <w:b/>
        </w:rPr>
        <w:t xml:space="preserve">Artículo 18-H BIS. </w:t>
      </w:r>
      <w:r>
        <w:t>El incumplimiento de las obligaciones a que se refieren las fracciones I, VI y VII del</w:t>
      </w:r>
      <w:r>
        <w:rPr>
          <w:spacing w:val="-5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18-D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proporcionen los servicios digitales previstos en el artículo 18-B del presente ordenamiento a receptores</w:t>
      </w:r>
      <w:r>
        <w:rPr>
          <w:spacing w:val="1"/>
        </w:rPr>
        <w:t xml:space="preserve"> </w:t>
      </w:r>
      <w:r>
        <w:t>ubicados en territorio nacional, dará lugar a que se bloquee temporalmente el acceso al servicio digital del</w:t>
      </w:r>
      <w:r>
        <w:rPr>
          <w:spacing w:val="-53"/>
        </w:rPr>
        <w:t xml:space="preserve"> </w:t>
      </w:r>
      <w:r>
        <w:t>prestador de los servicios digitales que incumplió con las obligaciones mencionadas, bloqueo que se</w:t>
      </w:r>
      <w:r>
        <w:rPr>
          <w:spacing w:val="1"/>
        </w:rPr>
        <w:t xml:space="preserve"> </w:t>
      </w:r>
      <w:r>
        <w:t>realizará por conducto de los concesionarios de una red pública de telecomunicaciones en México, hasta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 dicho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omitidas.</w:t>
      </w:r>
    </w:p>
    <w:p w14:paraId="4E21CEC6" w14:textId="77777777" w:rsidR="002F33DB" w:rsidRDefault="002F33DB">
      <w:pPr>
        <w:pStyle w:val="Textoindependiente"/>
        <w:spacing w:before="4"/>
      </w:pPr>
    </w:p>
    <w:p w14:paraId="17B7DE1E" w14:textId="77777777" w:rsidR="00C14590" w:rsidRPr="003308BB" w:rsidRDefault="007D5FBE" w:rsidP="00C14590">
      <w:pPr>
        <w:pStyle w:val="Textoindependiente"/>
        <w:ind w:left="118" w:right="239" w:firstLine="288"/>
        <w:jc w:val="both"/>
        <w:rPr>
          <w:strike/>
        </w:rPr>
      </w:pPr>
      <w:r w:rsidRPr="003308BB">
        <w:rPr>
          <w:strike/>
        </w:rPr>
        <w:t>La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sanción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refiere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párrafo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anterior,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también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aplicará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cuando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residente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en</w:t>
      </w:r>
      <w:r w:rsidRPr="003308BB">
        <w:rPr>
          <w:strike/>
          <w:spacing w:val="55"/>
        </w:rPr>
        <w:t xml:space="preserve"> </w:t>
      </w:r>
      <w:r w:rsidRPr="003308BB">
        <w:rPr>
          <w:strike/>
        </w:rPr>
        <w:t>el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extranjero omita realizar el pago del impuesto o el entero de las retenciones que, en su caso, deba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realizar, así como la presentación de las declaraciones de pago e informativas a que se refieren los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artículos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18-D,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fracción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IV,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y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18-J,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fracciones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II,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inciso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b)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y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III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esta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Ley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durante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tres</w:t>
      </w:r>
      <w:r w:rsidRPr="003308BB">
        <w:rPr>
          <w:strike/>
          <w:spacing w:val="55"/>
        </w:rPr>
        <w:t xml:space="preserve"> </w:t>
      </w:r>
      <w:r w:rsidRPr="003308BB">
        <w:rPr>
          <w:strike/>
        </w:rPr>
        <w:t>meses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consecutivos o durante dos periodos trimestrales consecutivos, tratándose de la declaración informativa a</w:t>
      </w:r>
      <w:r w:rsidRPr="003308BB">
        <w:rPr>
          <w:strike/>
          <w:spacing w:val="-53"/>
        </w:rPr>
        <w:t xml:space="preserve"> </w:t>
      </w:r>
      <w:r w:rsidRPr="003308BB">
        <w:rPr>
          <w:strike/>
        </w:rPr>
        <w:t>que</w:t>
      </w:r>
      <w:r w:rsidRPr="003308BB">
        <w:rPr>
          <w:strike/>
          <w:spacing w:val="-2"/>
        </w:rPr>
        <w:t xml:space="preserve"> </w:t>
      </w:r>
      <w:r w:rsidRPr="003308BB">
        <w:rPr>
          <w:strike/>
        </w:rPr>
        <w:t>se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refiere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la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fracción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III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del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artículo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18-D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citado.</w:t>
      </w:r>
    </w:p>
    <w:p w14:paraId="7DB0908D" w14:textId="77777777" w:rsidR="00C14590" w:rsidRDefault="00C14590" w:rsidP="00C14590">
      <w:pPr>
        <w:pStyle w:val="Textoindependiente"/>
        <w:ind w:left="118" w:right="239" w:firstLine="288"/>
        <w:jc w:val="both"/>
      </w:pPr>
    </w:p>
    <w:p w14:paraId="1E45AA68" w14:textId="03D0D60E" w:rsidR="00C14590" w:rsidRPr="00C14590" w:rsidRDefault="00C14590" w:rsidP="00C14590">
      <w:pPr>
        <w:pStyle w:val="Textoindependiente"/>
        <w:ind w:left="118" w:right="239" w:firstLine="288"/>
        <w:jc w:val="both"/>
        <w:rPr>
          <w:color w:val="7030A0"/>
        </w:rPr>
      </w:pPr>
      <w:r w:rsidRPr="00C14590">
        <w:rPr>
          <w:color w:val="7030A0"/>
        </w:rPr>
        <w:t>La sanción a que se refiere el párrafo anterior también se aplicará cuando el residente en el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extranjero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omita realizar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el pago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del impuesto</w:t>
      </w:r>
      <w:r w:rsidRPr="00C14590">
        <w:rPr>
          <w:color w:val="7030A0"/>
          <w:spacing w:val="55"/>
        </w:rPr>
        <w:t xml:space="preserve"> </w:t>
      </w:r>
      <w:r w:rsidRPr="00C14590">
        <w:rPr>
          <w:color w:val="7030A0"/>
        </w:rPr>
        <w:t>o el entero</w:t>
      </w:r>
      <w:r w:rsidRPr="00C14590">
        <w:rPr>
          <w:color w:val="7030A0"/>
          <w:spacing w:val="56"/>
        </w:rPr>
        <w:t xml:space="preserve"> </w:t>
      </w:r>
      <w:r w:rsidRPr="00C14590">
        <w:rPr>
          <w:color w:val="7030A0"/>
        </w:rPr>
        <w:t>de las retenciones que, en su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caso, deba realizar, así como la presentación de las declaraciones de pago e informativas a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  <w:w w:val="95"/>
        </w:rPr>
        <w:t xml:space="preserve">que se refieren los artículos 18-D, fracciones </w:t>
      </w:r>
      <w:r w:rsidRPr="00C14590">
        <w:rPr>
          <w:rFonts w:ascii="Times New Roman" w:hAnsi="Times New Roman"/>
          <w:color w:val="7030A0"/>
          <w:w w:val="90"/>
          <w:sz w:val="22"/>
        </w:rPr>
        <w:t xml:space="preserve">111 </w:t>
      </w:r>
      <w:r w:rsidRPr="00C14590">
        <w:rPr>
          <w:color w:val="7030A0"/>
          <w:w w:val="95"/>
        </w:rPr>
        <w:t xml:space="preserve">y IV y 18-J, fracciones </w:t>
      </w:r>
      <w:r w:rsidRPr="00C14590">
        <w:rPr>
          <w:rFonts w:ascii="Times New Roman" w:hAnsi="Times New Roman"/>
          <w:color w:val="7030A0"/>
          <w:w w:val="90"/>
          <w:sz w:val="22"/>
        </w:rPr>
        <w:t xml:space="preserve">11, </w:t>
      </w:r>
      <w:r w:rsidRPr="00C14590">
        <w:rPr>
          <w:color w:val="7030A0"/>
          <w:w w:val="95"/>
        </w:rPr>
        <w:t xml:space="preserve">inciso b) y </w:t>
      </w:r>
      <w:r w:rsidRPr="00C14590">
        <w:rPr>
          <w:rFonts w:ascii="Times New Roman" w:hAnsi="Times New Roman"/>
          <w:color w:val="7030A0"/>
          <w:w w:val="90"/>
          <w:sz w:val="22"/>
        </w:rPr>
        <w:t xml:space="preserve">111 </w:t>
      </w:r>
      <w:r w:rsidRPr="00C14590">
        <w:rPr>
          <w:color w:val="7030A0"/>
          <w:w w:val="95"/>
        </w:rPr>
        <w:t>de esta</w:t>
      </w:r>
      <w:r w:rsidRPr="00C14590">
        <w:rPr>
          <w:color w:val="7030A0"/>
          <w:spacing w:val="1"/>
          <w:w w:val="95"/>
        </w:rPr>
        <w:t xml:space="preserve"> </w:t>
      </w:r>
      <w:r w:rsidRPr="00C14590">
        <w:rPr>
          <w:color w:val="7030A0"/>
        </w:rPr>
        <w:t>Ley</w:t>
      </w:r>
      <w:r w:rsidRPr="00C14590">
        <w:rPr>
          <w:color w:val="7030A0"/>
          <w:spacing w:val="-6"/>
        </w:rPr>
        <w:t xml:space="preserve"> </w:t>
      </w:r>
      <w:r w:rsidRPr="00C14590">
        <w:rPr>
          <w:color w:val="7030A0"/>
        </w:rPr>
        <w:t>durante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tres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meses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</w:rPr>
        <w:t>consecutivos.</w:t>
      </w:r>
    </w:p>
    <w:p w14:paraId="4923A46D" w14:textId="77777777" w:rsidR="002F33DB" w:rsidRPr="00C14590" w:rsidRDefault="002F33DB">
      <w:pPr>
        <w:pStyle w:val="Textoindependiente"/>
        <w:spacing w:before="10"/>
        <w:rPr>
          <w:color w:val="7030A0"/>
          <w:sz w:val="19"/>
        </w:rPr>
      </w:pPr>
    </w:p>
    <w:p w14:paraId="7767D605" w14:textId="77777777" w:rsidR="002F33DB" w:rsidRDefault="007D5FBE">
      <w:pPr>
        <w:pStyle w:val="Textoindependiente"/>
        <w:ind w:left="118" w:right="238" w:firstLine="288"/>
        <w:jc w:val="both"/>
      </w:pPr>
      <w:r>
        <w:t>Adicionalmente,</w:t>
      </w:r>
      <w:r>
        <w:rPr>
          <w:spacing w:val="8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presenten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supuestos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refiere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párrafo</w:t>
      </w:r>
      <w:r>
        <w:rPr>
          <w:spacing w:val="10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cancelará</w:t>
      </w:r>
      <w:r>
        <w:rPr>
          <w:spacing w:val="-53"/>
        </w:rPr>
        <w:t xml:space="preserve"> </w:t>
      </w:r>
      <w:r>
        <w:t>la inscripción en el Registro Federal de Contribuyentes a que se refiere el artículo 18-D, fracción I, de esta</w:t>
      </w:r>
      <w:r>
        <w:rPr>
          <w:spacing w:val="-53"/>
        </w:rPr>
        <w:t xml:space="preserve"> </w:t>
      </w:r>
      <w:r>
        <w:t>Ley y se dará de baja de la lista referida en dicha disposición, tanto en la página de Internet del Servicio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Diario</w:t>
      </w:r>
      <w:r>
        <w:rPr>
          <w:spacing w:val="-1"/>
        </w:rPr>
        <w:t xml:space="preserve"> </w:t>
      </w:r>
      <w:r>
        <w:t>Oficial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658A684A" w14:textId="77777777" w:rsidR="002F33DB" w:rsidRDefault="002F33DB">
      <w:pPr>
        <w:pStyle w:val="Textoindependiente"/>
      </w:pPr>
    </w:p>
    <w:p w14:paraId="09CFBD12" w14:textId="77777777" w:rsidR="002F33DB" w:rsidRDefault="007D5FBE">
      <w:pPr>
        <w:pStyle w:val="Textoindependiente"/>
        <w:ind w:left="118" w:right="245" w:firstLine="288"/>
        <w:jc w:val="both"/>
      </w:pPr>
      <w:r>
        <w:t>Las sanciones a que se refiere el presente artículo son independientes de las correspondientes a 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retenciones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de pago</w:t>
      </w:r>
      <w:r>
        <w:rPr>
          <w:spacing w:val="-1"/>
        </w:rPr>
        <w:t xml:space="preserve"> </w:t>
      </w:r>
      <w:r>
        <w:t>e informativas,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 el artículo</w:t>
      </w:r>
      <w:r>
        <w:rPr>
          <w:spacing w:val="-2"/>
        </w:rPr>
        <w:t xml:space="preserve"> </w:t>
      </w:r>
      <w:r>
        <w:t>18-G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Ley.</w:t>
      </w:r>
    </w:p>
    <w:p w14:paraId="01951B62" w14:textId="77777777" w:rsidR="002F33DB" w:rsidRDefault="007D5FBE">
      <w:pPr>
        <w:spacing w:line="183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504828C9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B518AF9" w14:textId="77777777" w:rsidR="002F33DB" w:rsidRDefault="007D5FBE">
      <w:pPr>
        <w:pStyle w:val="Textoindependiente"/>
        <w:spacing w:line="242" w:lineRule="auto"/>
        <w:ind w:left="118" w:right="234" w:firstLine="288"/>
        <w:jc w:val="both"/>
      </w:pPr>
      <w:bookmarkStart w:id="44" w:name="Artículo_18_H_Ter"/>
      <w:bookmarkEnd w:id="44"/>
      <w:r>
        <w:rPr>
          <w:b/>
        </w:rPr>
        <w:t xml:space="preserve">Artículo 18-H TER. </w:t>
      </w:r>
      <w:r>
        <w:t>Para los efectos de lo dispuesto en el artículo 18-H BIS de esta Ley, en forma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al bloqueo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citado, el 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55"/>
        </w:rPr>
        <w:t xml:space="preserve"> </w:t>
      </w:r>
      <w:r>
        <w:t>Tributaria dará a</w:t>
      </w:r>
      <w:r>
        <w:rPr>
          <w:spacing w:val="1"/>
        </w:rPr>
        <w:t xml:space="preserve"> </w:t>
      </w:r>
      <w:r>
        <w:t>conocer al contribuyente la resolución en que determine el incumplimiento de las obligaciones de que se</w:t>
      </w:r>
      <w:r>
        <w:rPr>
          <w:spacing w:val="1"/>
        </w:rPr>
        <w:t xml:space="preserve"> </w:t>
      </w:r>
      <w:r>
        <w:t>trate.</w:t>
      </w:r>
    </w:p>
    <w:p w14:paraId="024D639A" w14:textId="77777777" w:rsidR="002F33DB" w:rsidRDefault="002F33DB">
      <w:pPr>
        <w:pStyle w:val="Textoindependiente"/>
        <w:spacing w:before="8"/>
        <w:rPr>
          <w:sz w:val="19"/>
        </w:rPr>
      </w:pPr>
    </w:p>
    <w:p w14:paraId="6DF2C935" w14:textId="77777777" w:rsidR="002F33DB" w:rsidRDefault="007D5FBE">
      <w:pPr>
        <w:pStyle w:val="Textoindependiente"/>
        <w:ind w:left="118" w:right="235" w:firstLine="288"/>
        <w:jc w:val="both"/>
      </w:pPr>
      <w:r>
        <w:t>Tratándose del incumplimiento de las obligaciones a que se refieren las fracciones I, VI y VII del</w:t>
      </w:r>
      <w:r>
        <w:rPr>
          <w:spacing w:val="1"/>
        </w:rPr>
        <w:t xml:space="preserve"> </w:t>
      </w:r>
      <w:r>
        <w:t>artículo 18-D, la resolución se dará a conocer mediante publicación en el Diario Oficial de la Federación y,</w:t>
      </w:r>
      <w:r>
        <w:rPr>
          <w:spacing w:val="-53"/>
        </w:rPr>
        <w:t xml:space="preserve"> </w:t>
      </w:r>
      <w:r>
        <w:t>tratándose de las establecidas en los artículos 18-D, fracciones III y IV, y 18-J, fracciones II, inciso b) y III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establecimiento en México, con el objeto de que los contribuyentes puedan manifestar ante la autoridad</w:t>
      </w:r>
      <w:r>
        <w:rPr>
          <w:spacing w:val="1"/>
        </w:rPr>
        <w:t xml:space="preserve"> </w:t>
      </w:r>
      <w:r>
        <w:t>fiscal lo que a su derecho convenga y aportar la documentación e información que consideren pertinente</w:t>
      </w:r>
      <w:r>
        <w:rPr>
          <w:spacing w:val="1"/>
        </w:rPr>
        <w:t xml:space="preserve"> </w:t>
      </w:r>
      <w:r>
        <w:t>para desvirtuar los hechos que dieron lugar a la determinación mencionada, en un plazo de quince días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siguiente a la</w:t>
      </w:r>
      <w:r>
        <w:rPr>
          <w:spacing w:val="-2"/>
        </w:rPr>
        <w:t xml:space="preserve"> </w:t>
      </w:r>
      <w:r>
        <w:t>publicación o</w:t>
      </w:r>
      <w:r>
        <w:rPr>
          <w:spacing w:val="-2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correspondiente, según</w:t>
      </w:r>
      <w:r>
        <w:rPr>
          <w:spacing w:val="-2"/>
        </w:rPr>
        <w:t xml:space="preserve"> </w:t>
      </w:r>
      <w:r>
        <w:t>se trate.</w:t>
      </w:r>
    </w:p>
    <w:p w14:paraId="161DF44A" w14:textId="77777777" w:rsidR="002F33DB" w:rsidRDefault="002F33DB">
      <w:pPr>
        <w:pStyle w:val="Textoindependiente"/>
        <w:spacing w:before="10"/>
        <w:rPr>
          <w:sz w:val="19"/>
        </w:rPr>
      </w:pPr>
    </w:p>
    <w:p w14:paraId="16317302" w14:textId="77777777" w:rsidR="002F33DB" w:rsidRDefault="007D5FBE">
      <w:pPr>
        <w:pStyle w:val="Textoindependiente"/>
        <w:ind w:left="118" w:right="235" w:firstLine="288"/>
        <w:jc w:val="both"/>
      </w:pPr>
      <w:r>
        <w:t>Los contribuyentes podrán solicitar, a través de los medios que para tal efecto autorice el Servicio de</w:t>
      </w:r>
      <w:r>
        <w:rPr>
          <w:spacing w:val="1"/>
        </w:rPr>
        <w:t xml:space="preserve"> </w:t>
      </w:r>
      <w:r>
        <w:t>Administración Tributaria mediante reglas de carácter general, por única ocasión, una prórroga de cinco</w:t>
      </w:r>
      <w:r>
        <w:rPr>
          <w:spacing w:val="1"/>
        </w:rPr>
        <w:t xml:space="preserve"> </w:t>
      </w:r>
      <w:r>
        <w:t>días al plazo previsto en el párrafo anterior, para aportar la documentación e información respectiva,</w:t>
      </w:r>
      <w:r>
        <w:rPr>
          <w:spacing w:val="1"/>
        </w:rPr>
        <w:t xml:space="preserve"> </w:t>
      </w:r>
      <w:r>
        <w:t>siempre</w:t>
      </w:r>
      <w:r>
        <w:rPr>
          <w:spacing w:val="3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cuando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solicitud</w:t>
      </w:r>
      <w:r>
        <w:rPr>
          <w:spacing w:val="2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prórroga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efectúe</w:t>
      </w:r>
      <w:r>
        <w:rPr>
          <w:spacing w:val="28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dicho</w:t>
      </w:r>
      <w:r>
        <w:rPr>
          <w:spacing w:val="30"/>
        </w:rPr>
        <w:t xml:space="preserve"> </w:t>
      </w:r>
      <w:r>
        <w:t>plazo.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prórroga</w:t>
      </w:r>
      <w:r>
        <w:rPr>
          <w:spacing w:val="28"/>
        </w:rPr>
        <w:t xml:space="preserve"> </w:t>
      </w:r>
      <w:r>
        <w:t>solicitada</w:t>
      </w:r>
      <w:r>
        <w:rPr>
          <w:spacing w:val="28"/>
        </w:rPr>
        <w:t xml:space="preserve"> </w:t>
      </w:r>
      <w:r>
        <w:t>en</w:t>
      </w:r>
    </w:p>
    <w:p w14:paraId="18CFC455" w14:textId="77777777" w:rsidR="002F33DB" w:rsidRDefault="002F33DB">
      <w:pPr>
        <w:pStyle w:val="Textoindependiente"/>
        <w:spacing w:before="10"/>
        <w:rPr>
          <w:sz w:val="27"/>
        </w:rPr>
      </w:pPr>
    </w:p>
    <w:p w14:paraId="75ABAFF8" w14:textId="77777777" w:rsidR="002F33DB" w:rsidRDefault="007D5FBE">
      <w:pPr>
        <w:pStyle w:val="Textoindependiente"/>
        <w:spacing w:before="93"/>
        <w:ind w:left="118" w:right="237"/>
        <w:jc w:val="both"/>
      </w:pPr>
      <w:r>
        <w:t>estos términos se entenderá concedida sin necesidad de que exista pronunciamiento por parte de la</w:t>
      </w:r>
      <w:r>
        <w:rPr>
          <w:spacing w:val="1"/>
        </w:rPr>
        <w:t xml:space="preserve"> </w:t>
      </w:r>
      <w:r>
        <w:t>autoridad y se comenzará a computar a partir del día siguiente al del vencimiento del plazo previsto en el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anterior.</w:t>
      </w:r>
    </w:p>
    <w:p w14:paraId="568AABB0" w14:textId="77777777" w:rsidR="002F33DB" w:rsidRDefault="002F33DB">
      <w:pPr>
        <w:pStyle w:val="Textoindependiente"/>
        <w:spacing w:before="10"/>
        <w:rPr>
          <w:sz w:val="19"/>
        </w:rPr>
      </w:pPr>
    </w:p>
    <w:p w14:paraId="20E95CAD" w14:textId="77777777" w:rsidR="002F33DB" w:rsidRDefault="007D5FBE">
      <w:pPr>
        <w:pStyle w:val="Textoindependiente"/>
        <w:spacing w:before="1"/>
        <w:ind w:left="118" w:right="248" w:firstLine="288"/>
        <w:jc w:val="both"/>
      </w:pPr>
      <w:r>
        <w:t>En la manifestación a que se refiere el segundo párrafo de este artículo, el contribuyente deberá</w:t>
      </w:r>
      <w:r>
        <w:rPr>
          <w:spacing w:val="1"/>
        </w:rPr>
        <w:t xml:space="preserve"> </w:t>
      </w:r>
      <w:r>
        <w:t>señalar un domicilio para recibir notificaciones dentro del territorio nacional o un correo electrónico para el</w:t>
      </w:r>
      <w:r>
        <w:rPr>
          <w:spacing w:val="-5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fin.</w:t>
      </w:r>
    </w:p>
    <w:p w14:paraId="3395153E" w14:textId="77777777" w:rsidR="002F33DB" w:rsidRDefault="002F33DB">
      <w:pPr>
        <w:pStyle w:val="Textoindependiente"/>
        <w:spacing w:before="10"/>
        <w:rPr>
          <w:sz w:val="19"/>
        </w:rPr>
      </w:pPr>
    </w:p>
    <w:p w14:paraId="795CAE6E" w14:textId="77777777" w:rsidR="002F33DB" w:rsidRDefault="007D5FBE">
      <w:pPr>
        <w:pStyle w:val="Textoindependiente"/>
        <w:ind w:left="118" w:right="235" w:firstLine="288"/>
        <w:jc w:val="both"/>
      </w:pPr>
      <w:r>
        <w:t>Transcurrido el plazo a que se refiere el segundo párrafo del presente artículo y, en su caso, el plazo</w:t>
      </w:r>
      <w:r>
        <w:rPr>
          <w:spacing w:val="1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tercer</w:t>
      </w:r>
      <w:r>
        <w:rPr>
          <w:spacing w:val="41"/>
        </w:rPr>
        <w:t xml:space="preserve"> </w:t>
      </w:r>
      <w:r>
        <w:t>párrafo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mismo,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autoridad,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plazo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excederá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quince</w:t>
      </w:r>
      <w:r>
        <w:rPr>
          <w:spacing w:val="43"/>
        </w:rPr>
        <w:t xml:space="preserve"> </w:t>
      </w:r>
      <w:r>
        <w:t>días,</w:t>
      </w:r>
      <w:r>
        <w:rPr>
          <w:spacing w:val="-53"/>
        </w:rPr>
        <w:t xml:space="preserve"> </w:t>
      </w:r>
      <w:r>
        <w:t>valorará la documentación, información o manifestaciones que se hayan hecho valer y notificará su</w:t>
      </w:r>
      <w:r>
        <w:rPr>
          <w:spacing w:val="1"/>
        </w:rPr>
        <w:t xml:space="preserve"> </w:t>
      </w:r>
      <w:r>
        <w:t>resolución a los contribuyentes en el domicilio o correo electrónico que hayan señalado al presentar su</w:t>
      </w:r>
      <w:r>
        <w:rPr>
          <w:spacing w:val="1"/>
        </w:rPr>
        <w:t xml:space="preserve"> </w:t>
      </w:r>
      <w:r>
        <w:t>escrito de aclaraciones. En su defecto, la notificación se realizará mediante publicación en el Diario Oficial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39CBA07" w14:textId="77777777" w:rsidR="002F33DB" w:rsidRDefault="002F33DB">
      <w:pPr>
        <w:pStyle w:val="Textoindependiente"/>
        <w:spacing w:before="1"/>
      </w:pPr>
    </w:p>
    <w:p w14:paraId="5E999959" w14:textId="77777777" w:rsidR="002F33DB" w:rsidRDefault="007D5FBE">
      <w:pPr>
        <w:pStyle w:val="Textoindependiente"/>
        <w:spacing w:before="1"/>
        <w:ind w:left="118" w:right="244" w:firstLine="288"/>
        <w:jc w:val="both"/>
      </w:pPr>
      <w:r>
        <w:t>Dentro de los primeros cinco días del plazo a que se refiere el párrafo anterior, la autoridad podrá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contribuyente,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55"/>
        </w:rPr>
        <w:t xml:space="preserve"> </w:t>
      </w:r>
      <w:r>
        <w:t>proporcionarse</w:t>
      </w:r>
      <w:r>
        <w:rPr>
          <w:spacing w:val="-53"/>
        </w:rPr>
        <w:t xml:space="preserve"> </w:t>
      </w:r>
      <w:r>
        <w:t>dentro del plazo de cinco</w:t>
      </w:r>
      <w:r>
        <w:rPr>
          <w:spacing w:val="1"/>
        </w:rPr>
        <w:t xml:space="preserve"> </w:t>
      </w:r>
      <w:r>
        <w:t>días</w:t>
      </w:r>
      <w:r>
        <w:rPr>
          <w:spacing w:val="55"/>
        </w:rPr>
        <w:t xml:space="preserve"> </w:t>
      </w:r>
      <w:r>
        <w:t>posteriores al en que surta efectos la notificación del requerimiento. En</w:t>
      </w:r>
      <w:r>
        <w:rPr>
          <w:spacing w:val="1"/>
        </w:rPr>
        <w:t xml:space="preserve"> </w:t>
      </w:r>
      <w:r>
        <w:t>este caso, el referido plazo de quince días se suspenderá a partir de que surta efectos la notificación del</w:t>
      </w:r>
      <w:r>
        <w:rPr>
          <w:spacing w:val="1"/>
        </w:rPr>
        <w:t xml:space="preserve"> </w:t>
      </w:r>
      <w:r>
        <w:t>requerimiento 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reanudará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venza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referido</w:t>
      </w:r>
      <w:r>
        <w:rPr>
          <w:spacing w:val="5"/>
        </w:rPr>
        <w:t xml:space="preserve"> </w:t>
      </w:r>
      <w:r>
        <w:t>plazo de</w:t>
      </w:r>
      <w:r>
        <w:rPr>
          <w:spacing w:val="-1"/>
        </w:rPr>
        <w:t xml:space="preserve"> </w:t>
      </w:r>
      <w:r>
        <w:t>cinco días.</w:t>
      </w:r>
    </w:p>
    <w:p w14:paraId="459CE072" w14:textId="77777777" w:rsidR="002F33DB" w:rsidRDefault="002F33DB">
      <w:pPr>
        <w:pStyle w:val="Textoindependiente"/>
        <w:spacing w:before="11"/>
        <w:rPr>
          <w:sz w:val="19"/>
        </w:rPr>
      </w:pPr>
    </w:p>
    <w:p w14:paraId="2E5B4B95" w14:textId="77777777" w:rsidR="002F33DB" w:rsidRDefault="007D5FBE">
      <w:pPr>
        <w:pStyle w:val="Textoindependiente"/>
        <w:ind w:left="118" w:right="236" w:firstLine="288"/>
        <w:jc w:val="both"/>
      </w:pPr>
      <w:r>
        <w:t>Una</w:t>
      </w:r>
      <w:r>
        <w:rPr>
          <w:spacing w:val="1"/>
        </w:rPr>
        <w:t xml:space="preserve"> </w:t>
      </w:r>
      <w:r>
        <w:t>vez trascurrido el plazo</w:t>
      </w:r>
      <w:r>
        <w:rPr>
          <w:spacing w:val="1"/>
        </w:rPr>
        <w:t xml:space="preserve"> </w:t>
      </w:r>
      <w:r>
        <w:t>a que se</w:t>
      </w:r>
      <w:r>
        <w:rPr>
          <w:spacing w:val="1"/>
        </w:rPr>
        <w:t xml:space="preserve"> </w:t>
      </w:r>
      <w:r>
        <w:t>refiere el</w:t>
      </w:r>
      <w:r>
        <w:rPr>
          <w:spacing w:val="1"/>
        </w:rPr>
        <w:t xml:space="preserve"> </w:t>
      </w:r>
      <w:r>
        <w:t>párrafo anterior, sin que</w:t>
      </w:r>
      <w:r>
        <w:rPr>
          <w:spacing w:val="1"/>
        </w:rPr>
        <w:t xml:space="preserve"> </w:t>
      </w:r>
      <w:r>
        <w:t>el contribuyente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acreditado el cumplimiento de las obligaciones fiscales previstas en los artículos 18-D, fracciones I, III, IV,</w:t>
      </w:r>
      <w:r>
        <w:rPr>
          <w:spacing w:val="-53"/>
        </w:rPr>
        <w:t xml:space="preserve"> </w:t>
      </w:r>
      <w:r>
        <w:t>VI y VII, y 18-J, fracciones II, inciso b) y III, de esta Ley, según se trate, se ordenará el bloqueo temporal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servicio digital,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levantará</w:t>
      </w:r>
      <w:r>
        <w:rPr>
          <w:spacing w:val="-2"/>
        </w:rPr>
        <w:t xml:space="preserve"> </w:t>
      </w:r>
      <w:r>
        <w:t>una vez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omitidas.</w:t>
      </w:r>
    </w:p>
    <w:p w14:paraId="7F6F689E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700D7F44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0D835EF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bookmarkStart w:id="45" w:name="Artículo_18_H_Quáter"/>
      <w:bookmarkEnd w:id="45"/>
      <w:r>
        <w:rPr>
          <w:b/>
        </w:rPr>
        <w:t>Artículo</w:t>
      </w:r>
      <w:r>
        <w:rPr>
          <w:b/>
          <w:spacing w:val="21"/>
        </w:rPr>
        <w:t xml:space="preserve"> </w:t>
      </w:r>
      <w:r>
        <w:rPr>
          <w:b/>
        </w:rPr>
        <w:t>18-H</w:t>
      </w:r>
      <w:r>
        <w:rPr>
          <w:b/>
          <w:spacing w:val="20"/>
        </w:rPr>
        <w:t xml:space="preserve"> </w:t>
      </w:r>
      <w:r>
        <w:rPr>
          <w:b/>
        </w:rPr>
        <w:t>QUÁTER.</w:t>
      </w:r>
      <w:r>
        <w:rPr>
          <w:b/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efectos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dispuesto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artículos</w:t>
      </w:r>
      <w:r>
        <w:rPr>
          <w:spacing w:val="23"/>
        </w:rPr>
        <w:t xml:space="preserve"> </w:t>
      </w:r>
      <w:r>
        <w:t>18-H</w:t>
      </w:r>
      <w:r>
        <w:rPr>
          <w:spacing w:val="20"/>
        </w:rPr>
        <w:t xml:space="preserve"> </w:t>
      </w:r>
      <w:r>
        <w:t>BIS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18-H</w:t>
      </w:r>
      <w:r>
        <w:rPr>
          <w:spacing w:val="22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bloqueo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concesionarios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motivada,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funcionario público con cargo de administrador general de conformidad con lo previsto en el 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desconcentrado podrá solicitar el auxilio de cualquier autoridad competente para llevar a cabo el bloqueo</w:t>
      </w:r>
      <w:r>
        <w:rPr>
          <w:spacing w:val="1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artículo.</w:t>
      </w:r>
    </w:p>
    <w:p w14:paraId="1199F0C3" w14:textId="77777777" w:rsidR="002F33DB" w:rsidRDefault="002F33DB">
      <w:pPr>
        <w:pStyle w:val="Textoindependiente"/>
        <w:spacing w:before="3"/>
      </w:pPr>
    </w:p>
    <w:p w14:paraId="59B621A2" w14:textId="77777777" w:rsidR="002F33DB" w:rsidRDefault="007D5FBE">
      <w:pPr>
        <w:pStyle w:val="Textoindependiente"/>
        <w:ind w:left="118" w:right="239" w:firstLine="288"/>
        <w:jc w:val="both"/>
      </w:pPr>
      <w:r>
        <w:t>El concesionario de la red pública de telecomunicaciones en México de que se trate, contará con un</w:t>
      </w:r>
      <w:r>
        <w:rPr>
          <w:spacing w:val="1"/>
        </w:rPr>
        <w:t xml:space="preserve"> </w:t>
      </w:r>
      <w:r>
        <w:lastRenderedPageBreak/>
        <w:t>plazo de cinco días a partir del día siguiente a aquél en que haya surtido efectos la notificación de la</w:t>
      </w:r>
      <w:r>
        <w:rPr>
          <w:spacing w:val="1"/>
        </w:rPr>
        <w:t xml:space="preserve"> </w:t>
      </w:r>
      <w:r>
        <w:t>resolución en la que se ordene el bloqueo temporal del acceso al servicio digital, para realizar el bloqueo</w:t>
      </w:r>
      <w:r>
        <w:rPr>
          <w:spacing w:val="1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correspondiente.</w:t>
      </w:r>
    </w:p>
    <w:p w14:paraId="3B3537EB" w14:textId="77777777" w:rsidR="002F33DB" w:rsidRDefault="002F33DB">
      <w:pPr>
        <w:pStyle w:val="Textoindependiente"/>
      </w:pPr>
    </w:p>
    <w:p w14:paraId="03AEF3B6" w14:textId="77777777" w:rsidR="002F33DB" w:rsidRDefault="007D5FBE">
      <w:pPr>
        <w:pStyle w:val="Textoindependiente"/>
        <w:ind w:left="118" w:right="235" w:firstLine="288"/>
        <w:jc w:val="both"/>
      </w:pPr>
      <w:r>
        <w:t>El concesionario de la red pública de telecomunicaciones en México de que se trate, deberá informar</w:t>
      </w:r>
      <w:r>
        <w:rPr>
          <w:spacing w:val="1"/>
        </w:rPr>
        <w:t xml:space="preserve"> </w:t>
      </w:r>
      <w:r>
        <w:t>del cumplimiento de dicho bloqueo temporal a la autoridad fiscal a más tardar al quinto día siguiente a</w:t>
      </w:r>
      <w:r>
        <w:rPr>
          <w:spacing w:val="1"/>
        </w:rPr>
        <w:t xml:space="preserve"> </w:t>
      </w:r>
      <w:r>
        <w:t>aquél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realizado.</w:t>
      </w:r>
    </w:p>
    <w:p w14:paraId="69C84F94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44A1BF07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0C2A365B" w14:textId="77777777" w:rsidR="002F33DB" w:rsidRDefault="007D5FBE">
      <w:pPr>
        <w:pStyle w:val="Textoindependiente"/>
        <w:ind w:left="118" w:right="234" w:firstLine="288"/>
        <w:jc w:val="both"/>
      </w:pPr>
      <w:bookmarkStart w:id="46" w:name="Artículo_18_H_Quintus"/>
      <w:bookmarkEnd w:id="46"/>
      <w:r>
        <w:rPr>
          <w:b/>
        </w:rPr>
        <w:t xml:space="preserve">Artículo 18-H QUINTUS. </w:t>
      </w:r>
      <w:r>
        <w:t>Para los efectos de lo dispuesto en los artículos 18-H BIS, 18-H TER</w:t>
      </w:r>
      <w:r>
        <w:rPr>
          <w:spacing w:val="1"/>
        </w:rPr>
        <w:t xml:space="preserve"> </w:t>
      </w:r>
      <w:r>
        <w:t>y 18-H</w:t>
      </w:r>
      <w:r>
        <w:rPr>
          <w:spacing w:val="-53"/>
        </w:rPr>
        <w:t xml:space="preserve"> </w:t>
      </w:r>
      <w:r>
        <w:t>QUÁTER, el Servicio de Administración Tributaria dará a conocer en su página de Internet y en el Diario</w:t>
      </w:r>
      <w:r>
        <w:rPr>
          <w:spacing w:val="1"/>
        </w:rPr>
        <w:t xml:space="preserve"> </w:t>
      </w:r>
      <w:r>
        <w:t>Oficial de la Federación</w:t>
      </w:r>
      <w:r>
        <w:rPr>
          <w:spacing w:val="1"/>
        </w:rPr>
        <w:t xml:space="preserve"> </w:t>
      </w:r>
      <w:r>
        <w:t>el nombre</w:t>
      </w:r>
      <w:r>
        <w:rPr>
          <w:spacing w:val="1"/>
        </w:rPr>
        <w:t xml:space="preserve"> </w:t>
      </w:r>
      <w:r>
        <w:t>del proveedor</w:t>
      </w:r>
      <w:r>
        <w:rPr>
          <w:spacing w:val="1"/>
        </w:rPr>
        <w:t xml:space="preserve"> </w:t>
      </w:r>
      <w:r>
        <w:t>y la fecha a partir</w:t>
      </w:r>
      <w:r>
        <w:rPr>
          <w:spacing w:val="1"/>
        </w:rPr>
        <w:t xml:space="preserve"> </w:t>
      </w:r>
      <w:r>
        <w:t>de la cual se deberá</w:t>
      </w:r>
      <w:r>
        <w:rPr>
          <w:spacing w:val="1"/>
        </w:rPr>
        <w:t xml:space="preserve"> </w:t>
      </w:r>
      <w:r>
        <w:t>realizar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bloqueo temporal del acceso al servicio digital, a efecto de que los receptores de los servicios en territorio</w:t>
      </w:r>
      <w:r>
        <w:rPr>
          <w:spacing w:val="-53"/>
        </w:rPr>
        <w:t xml:space="preserve"> </w:t>
      </w:r>
      <w:r>
        <w:t>nacional se</w:t>
      </w:r>
      <w:r>
        <w:rPr>
          <w:spacing w:val="-1"/>
        </w:rPr>
        <w:t xml:space="preserve"> </w:t>
      </w:r>
      <w:r>
        <w:t>abstengan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 servicios</w:t>
      </w:r>
      <w:r>
        <w:rPr>
          <w:spacing w:val="-1"/>
        </w:rPr>
        <w:t xml:space="preserve"> </w:t>
      </w:r>
      <w:r>
        <w:t>futuros.</w:t>
      </w:r>
    </w:p>
    <w:p w14:paraId="4A73E71F" w14:textId="77777777" w:rsidR="002F33DB" w:rsidRDefault="002F33DB">
      <w:pPr>
        <w:pStyle w:val="Textoindependiente"/>
        <w:spacing w:before="2"/>
      </w:pPr>
    </w:p>
    <w:p w14:paraId="5B767497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t>Cuando el contribuyente cumpla con las obligaciones que dieron lugar al bloqueo temporal del acceso</w:t>
      </w:r>
      <w:r>
        <w:rPr>
          <w:spacing w:val="1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servicio</w:t>
      </w:r>
      <w:r>
        <w:rPr>
          <w:spacing w:val="50"/>
        </w:rPr>
        <w:t xml:space="preserve"> </w:t>
      </w:r>
      <w:r>
        <w:t>digital,</w:t>
      </w:r>
      <w:r>
        <w:rPr>
          <w:spacing w:val="52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Administración</w:t>
      </w:r>
      <w:r>
        <w:rPr>
          <w:spacing w:val="49"/>
        </w:rPr>
        <w:t xml:space="preserve"> </w:t>
      </w:r>
      <w:r>
        <w:t>Tributaria,</w:t>
      </w:r>
      <w:r>
        <w:rPr>
          <w:spacing w:val="50"/>
        </w:rPr>
        <w:t xml:space="preserve"> </w:t>
      </w:r>
      <w:r>
        <w:t>mediante</w:t>
      </w:r>
      <w:r>
        <w:rPr>
          <w:spacing w:val="49"/>
        </w:rPr>
        <w:t xml:space="preserve"> </w:t>
      </w:r>
      <w:r>
        <w:t>resolución,</w:t>
      </w:r>
      <w:r>
        <w:rPr>
          <w:spacing w:val="52"/>
        </w:rPr>
        <w:t xml:space="preserve"> </w:t>
      </w:r>
      <w:r>
        <w:t>emitirá</w:t>
      </w:r>
      <w:r>
        <w:rPr>
          <w:spacing w:val="50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orden</w:t>
      </w:r>
      <w:r>
        <w:rPr>
          <w:spacing w:val="50"/>
        </w:rPr>
        <w:t xml:space="preserve"> </w:t>
      </w:r>
      <w:r>
        <w:t>de</w:t>
      </w:r>
    </w:p>
    <w:p w14:paraId="0C0AF5FC" w14:textId="77777777" w:rsidR="002F33DB" w:rsidRDefault="002F33DB">
      <w:pPr>
        <w:pStyle w:val="Textoindependiente"/>
        <w:spacing w:before="10"/>
        <w:rPr>
          <w:sz w:val="27"/>
        </w:rPr>
      </w:pPr>
    </w:p>
    <w:p w14:paraId="1B8B7A7F" w14:textId="77777777" w:rsidR="002F33DB" w:rsidRDefault="007D5FBE">
      <w:pPr>
        <w:pStyle w:val="Textoindependiente"/>
        <w:spacing w:before="93"/>
        <w:ind w:left="118" w:right="240"/>
        <w:jc w:val="both"/>
      </w:pPr>
      <w:r>
        <w:t>desbloqueo al concesionario de una red pública de telecomunicaciones en México que corresponda, para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cumplimente.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 general que haya ordenado el bloqueo temporal. Asimismo, dicho órgano desconcentrado</w:t>
      </w:r>
      <w:r>
        <w:rPr>
          <w:spacing w:val="1"/>
        </w:rPr>
        <w:t xml:space="preserve"> </w:t>
      </w:r>
      <w:r>
        <w:t>deberá reincorporar al contribuyente en el Registro Federal de Contribuyentes e incluirlo en la lista a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18-D,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0E72B95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4F7FDDFA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7739A68" w14:textId="77777777" w:rsidR="002F33DB" w:rsidRDefault="007D5FBE">
      <w:pPr>
        <w:pStyle w:val="Textoindependiente"/>
        <w:ind w:left="118" w:right="242" w:firstLine="288"/>
        <w:jc w:val="both"/>
      </w:pPr>
      <w:bookmarkStart w:id="47" w:name="Artículo_18_I"/>
      <w:bookmarkEnd w:id="47"/>
      <w:r>
        <w:rPr>
          <w:b/>
        </w:rPr>
        <w:t xml:space="preserve">Artículo 18-I.- </w:t>
      </w:r>
      <w:r>
        <w:t>Cuando los residentes en el extranjero sin establecimiento en México no se encuentren</w:t>
      </w:r>
      <w:r>
        <w:rPr>
          <w:spacing w:val="-53"/>
        </w:rPr>
        <w:t xml:space="preserve"> </w:t>
      </w:r>
      <w:r>
        <w:t>en la lista a que se refiere el artículo 18-D, fracción I de esta Ley, los receptores de los servicios ubicados</w:t>
      </w:r>
      <w:r>
        <w:rPr>
          <w:spacing w:val="-53"/>
        </w:rPr>
        <w:t xml:space="preserve"> </w:t>
      </w:r>
      <w:r>
        <w:t>en territorio nacional considerarán dichos servicios como importación en los términos del artículo 24,</w:t>
      </w:r>
      <w:r>
        <w:rPr>
          <w:spacing w:val="1"/>
        </w:rPr>
        <w:t xml:space="preserve"> </w:t>
      </w:r>
      <w:r>
        <w:t>fracciones II, III o V de esta Ley, según corresponda, en cuyo caso deberán pagar el impuesto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previstos 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ordenamiento.</w:t>
      </w:r>
    </w:p>
    <w:p w14:paraId="38E11A79" w14:textId="77777777" w:rsidR="002F33DB" w:rsidRDefault="002F33DB">
      <w:pPr>
        <w:pStyle w:val="Textoindependiente"/>
        <w:spacing w:before="9"/>
        <w:rPr>
          <w:sz w:val="35"/>
        </w:rPr>
      </w:pPr>
    </w:p>
    <w:p w14:paraId="2EC165EE" w14:textId="77777777" w:rsidR="002F33DB" w:rsidRDefault="007D5FBE">
      <w:pPr>
        <w:pStyle w:val="Ttulo2"/>
        <w:spacing w:before="0"/>
        <w:ind w:left="0"/>
        <w:jc w:val="right"/>
      </w:pPr>
      <w:r>
        <w:t>Sección II</w:t>
      </w:r>
    </w:p>
    <w:p w14:paraId="4C702A5C" w14:textId="77777777" w:rsidR="002F33DB" w:rsidRDefault="007D5FBE">
      <w:pPr>
        <w:spacing w:line="182" w:lineRule="exact"/>
        <w:ind w:left="1708"/>
        <w:rPr>
          <w:rFonts w:ascii="Times New Roman" w:hAnsi="Times New Roman"/>
          <w:i/>
          <w:sz w:val="16"/>
        </w:rPr>
      </w:pPr>
      <w:r>
        <w:br w:type="column"/>
      </w:r>
      <w:r>
        <w:rPr>
          <w:rFonts w:ascii="Times New Roman" w:hAnsi="Times New Roman"/>
          <w:i/>
          <w:color w:val="0000FF"/>
          <w:sz w:val="16"/>
        </w:rPr>
        <w:lastRenderedPageBreak/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292DB4C" w14:textId="77777777" w:rsidR="002F33DB" w:rsidRDefault="007D5FBE">
      <w:pPr>
        <w:pStyle w:val="Ttulo2"/>
        <w:spacing w:before="1"/>
        <w:ind w:left="1224" w:right="1342"/>
        <w:jc w:val="center"/>
      </w:pP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intermediación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terceros</w:t>
      </w:r>
    </w:p>
    <w:p w14:paraId="26F3B081" w14:textId="77777777" w:rsidR="002F33DB" w:rsidRDefault="007D5FBE">
      <w:pPr>
        <w:spacing w:before="1"/>
        <w:ind w:left="711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6DC6F9AF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0565B0F4" w14:textId="77777777" w:rsidR="002F33DB" w:rsidRDefault="007D5FBE">
      <w:pPr>
        <w:pStyle w:val="Textoindependiente"/>
        <w:spacing w:before="1"/>
        <w:ind w:left="118" w:right="235" w:firstLine="288"/>
        <w:jc w:val="both"/>
      </w:pPr>
      <w:bookmarkStart w:id="48" w:name="Artículo_18_J"/>
      <w:bookmarkEnd w:id="48"/>
      <w:r>
        <w:rPr>
          <w:b/>
        </w:rPr>
        <w:t xml:space="preserve">Artículo 18-J.- </w:t>
      </w:r>
      <w:r>
        <w:t>Los residentes en el extranjero sin establecimiento en México que proporcionen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18-B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operen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intermediarios en actividades realizadas por terceros, afectas al pago del impuesto establecido en esta</w:t>
      </w:r>
      <w:r>
        <w:rPr>
          <w:spacing w:val="1"/>
        </w:rPr>
        <w:t xml:space="preserve"> </w:t>
      </w:r>
      <w:r>
        <w:t>Ley,</w:t>
      </w:r>
      <w:r>
        <w:rPr>
          <w:spacing w:val="8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obligaciones</w:t>
      </w:r>
      <w:r>
        <w:rPr>
          <w:spacing w:val="9"/>
        </w:rPr>
        <w:t xml:space="preserve"> </w:t>
      </w:r>
      <w:r>
        <w:t>establecidas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Sección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Capítulo,</w:t>
      </w:r>
      <w:r>
        <w:rPr>
          <w:spacing w:val="8"/>
        </w:rPr>
        <w:t xml:space="preserve"> </w:t>
      </w:r>
      <w:r>
        <w:t>estarán</w:t>
      </w:r>
      <w:r>
        <w:rPr>
          <w:spacing w:val="9"/>
        </w:rPr>
        <w:t xml:space="preserve"> </w:t>
      </w:r>
      <w:r>
        <w:t>obligados</w:t>
      </w:r>
      <w:r>
        <w:rPr>
          <w:spacing w:val="7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29423637" w14:textId="77777777" w:rsidR="002F33DB" w:rsidRDefault="002F33DB">
      <w:pPr>
        <w:pStyle w:val="Textoindependiente"/>
        <w:spacing w:before="11"/>
        <w:rPr>
          <w:sz w:val="19"/>
        </w:rPr>
      </w:pPr>
    </w:p>
    <w:p w14:paraId="6C26B0F2" w14:textId="77777777" w:rsidR="002F33DB" w:rsidRDefault="007D5FBE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237"/>
        <w:jc w:val="both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 xml:space="preserve"> </w:t>
      </w:r>
      <w:r>
        <w:rPr>
          <w:sz w:val="20"/>
        </w:rPr>
        <w:t>en su página de</w:t>
      </w:r>
      <w:r>
        <w:rPr>
          <w:spacing w:val="1"/>
          <w:sz w:val="20"/>
        </w:rPr>
        <w:t xml:space="preserve"> </w:t>
      </w:r>
      <w:r>
        <w:rPr>
          <w:sz w:val="20"/>
        </w:rPr>
        <w:t>Internet, aplicación, plataforma o 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medio similar,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forma expresa y por separado, el impuesto al valor agregado correspondiente al precio en que</w:t>
      </w:r>
      <w:r>
        <w:rPr>
          <w:spacing w:val="1"/>
          <w:sz w:val="20"/>
        </w:rPr>
        <w:t xml:space="preserve"> </w:t>
      </w:r>
      <w:r>
        <w:rPr>
          <w:sz w:val="20"/>
        </w:rPr>
        <w:t>se ofertan los bienes o servicios por los enajenantes, prestadores de servicios u otorgantes del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goce</w:t>
      </w:r>
      <w:r>
        <w:rPr>
          <w:spacing w:val="-2"/>
          <w:sz w:val="20"/>
        </w:rPr>
        <w:t xml:space="preserve"> </w:t>
      </w:r>
      <w:r>
        <w:rPr>
          <w:sz w:val="20"/>
        </w:rPr>
        <w:t>temporal de bienes,</w:t>
      </w:r>
      <w:r>
        <w:rPr>
          <w:spacing w:val="-1"/>
          <w:sz w:val="20"/>
        </w:rPr>
        <w:t xml:space="preserve"> </w:t>
      </w:r>
      <w:r>
        <w:rPr>
          <w:sz w:val="20"/>
        </w:rPr>
        <w:t>en los</w:t>
      </w:r>
      <w:r>
        <w:rPr>
          <w:spacing w:val="2"/>
          <w:sz w:val="20"/>
        </w:rPr>
        <w:t xml:space="preserve"> </w:t>
      </w:r>
      <w:r>
        <w:rPr>
          <w:sz w:val="20"/>
        </w:rPr>
        <w:t>que operan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intermediarios.</w:t>
      </w:r>
    </w:p>
    <w:p w14:paraId="235F335F" w14:textId="77777777" w:rsidR="002F33DB" w:rsidRDefault="002F33DB">
      <w:pPr>
        <w:pStyle w:val="Textoindependiente"/>
        <w:spacing w:before="5"/>
        <w:rPr>
          <w:sz w:val="19"/>
        </w:rPr>
      </w:pPr>
    </w:p>
    <w:p w14:paraId="164275F1" w14:textId="77777777" w:rsidR="002F33DB" w:rsidRDefault="007D5FBE">
      <w:pPr>
        <w:pStyle w:val="Textoindependiente"/>
        <w:ind w:left="982" w:right="237"/>
        <w:jc w:val="both"/>
      </w:pPr>
      <w:r>
        <w:t>Las personas a las que se refiere este artículo podrán optar por publicar en su página de</w:t>
      </w:r>
      <w:r>
        <w:rPr>
          <w:spacing w:val="1"/>
        </w:rPr>
        <w:t xml:space="preserve"> </w:t>
      </w:r>
      <w:r>
        <w:t>Internet, aplicación, plataforma o cualquier otro medio similar, el precio en que se oferten los</w:t>
      </w:r>
      <w:r>
        <w:rPr>
          <w:spacing w:val="1"/>
        </w:rPr>
        <w:t xml:space="preserve"> </w:t>
      </w:r>
      <w:r>
        <w:t>bienes o servicios por los enajenantes, prestadores de servicios u otorgantes del uso o goce</w:t>
      </w:r>
      <w:r>
        <w:rPr>
          <w:spacing w:val="1"/>
        </w:rPr>
        <w:t xml:space="preserve"> </w:t>
      </w:r>
      <w:r>
        <w:t>temporal de bienes, en los que operan como intermediarios, sin manifestar el impuesto al valor</w:t>
      </w:r>
      <w:r>
        <w:rPr>
          <w:spacing w:val="1"/>
        </w:rPr>
        <w:t xml:space="preserve"> </w:t>
      </w:r>
      <w:r>
        <w:t>agregado en forma expresa</w:t>
      </w:r>
      <w:r>
        <w:rPr>
          <w:spacing w:val="1"/>
        </w:rPr>
        <w:t xml:space="preserve"> </w:t>
      </w:r>
      <w:r>
        <w:t>y por separado, siempre</w:t>
      </w:r>
      <w:r>
        <w:rPr>
          <w:spacing w:val="1"/>
        </w:rPr>
        <w:t xml:space="preserve"> </w:t>
      </w:r>
      <w:r>
        <w:t>y cuando dichos precios incluyan 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 publiquen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leyenda</w:t>
      </w:r>
      <w:r>
        <w:rPr>
          <w:spacing w:val="-2"/>
        </w:rPr>
        <w:t xml:space="preserve"> </w:t>
      </w:r>
      <w:r>
        <w:t>“IVA</w:t>
      </w:r>
      <w:r>
        <w:rPr>
          <w:spacing w:val="1"/>
        </w:rPr>
        <w:t xml:space="preserve"> </w:t>
      </w:r>
      <w:r>
        <w:t>incluido”.</w:t>
      </w:r>
    </w:p>
    <w:p w14:paraId="0EB35B65" w14:textId="77777777" w:rsidR="002F33DB" w:rsidRDefault="007D5FBE">
      <w:pPr>
        <w:spacing w:line="182" w:lineRule="exact"/>
        <w:ind w:left="710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11C5F80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2C9D3B3" w14:textId="77777777" w:rsidR="002F33DB" w:rsidRDefault="007D5FBE">
      <w:pPr>
        <w:pStyle w:val="Prrafodelista"/>
        <w:numPr>
          <w:ilvl w:val="0"/>
          <w:numId w:val="23"/>
        </w:numPr>
        <w:tabs>
          <w:tab w:val="left" w:pos="983"/>
        </w:tabs>
        <w:spacing w:line="242" w:lineRule="auto"/>
        <w:ind w:right="245"/>
        <w:jc w:val="both"/>
        <w:rPr>
          <w:sz w:val="20"/>
        </w:rPr>
      </w:pPr>
      <w:r>
        <w:rPr>
          <w:sz w:val="20"/>
        </w:rPr>
        <w:t>Cuando cobren el precio y el impuesto al valor agregado correspondiente a las operaciones de</w:t>
      </w:r>
      <w:r>
        <w:rPr>
          <w:spacing w:val="1"/>
          <w:sz w:val="20"/>
        </w:rPr>
        <w:t xml:space="preserve"> </w:t>
      </w:r>
      <w:r>
        <w:rPr>
          <w:sz w:val="20"/>
        </w:rPr>
        <w:t>intermediación por cuenta del enajenante de bienes, prestador del servicio u otorgante del uso o</w:t>
      </w:r>
      <w:r>
        <w:rPr>
          <w:spacing w:val="-53"/>
          <w:sz w:val="20"/>
        </w:rPr>
        <w:t xml:space="preserve"> </w:t>
      </w:r>
      <w:r>
        <w:rPr>
          <w:sz w:val="20"/>
        </w:rPr>
        <w:t>goce</w:t>
      </w:r>
      <w:r>
        <w:rPr>
          <w:spacing w:val="-2"/>
          <w:sz w:val="20"/>
        </w:rPr>
        <w:t xml:space="preserve"> </w:t>
      </w:r>
      <w:r>
        <w:rPr>
          <w:sz w:val="20"/>
        </w:rPr>
        <w:t>temporal de</w:t>
      </w:r>
      <w:r>
        <w:rPr>
          <w:spacing w:val="-1"/>
          <w:sz w:val="20"/>
        </w:rPr>
        <w:t xml:space="preserve"> </w:t>
      </w:r>
      <w:r>
        <w:rPr>
          <w:sz w:val="20"/>
        </w:rPr>
        <w:t>bienes,</w:t>
      </w:r>
      <w:r>
        <w:rPr>
          <w:spacing w:val="-1"/>
          <w:sz w:val="20"/>
        </w:rPr>
        <w:t xml:space="preserve"> </w:t>
      </w:r>
      <w:r>
        <w:rPr>
          <w:sz w:val="20"/>
        </w:rPr>
        <w:t>deberán:</w:t>
      </w:r>
    </w:p>
    <w:p w14:paraId="43CB7715" w14:textId="77777777" w:rsidR="002F33DB" w:rsidRDefault="002F33DB">
      <w:pPr>
        <w:pStyle w:val="Textoindependiente"/>
        <w:spacing w:before="5"/>
        <w:rPr>
          <w:sz w:val="19"/>
        </w:rPr>
      </w:pPr>
    </w:p>
    <w:p w14:paraId="6FA4409C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5"/>
        </w:tabs>
        <w:ind w:right="239"/>
        <w:jc w:val="both"/>
        <w:rPr>
          <w:sz w:val="20"/>
        </w:rPr>
      </w:pPr>
      <w:r>
        <w:rPr>
          <w:sz w:val="20"/>
        </w:rPr>
        <w:t>Retener a las personas físicas que enajenen bienes, presten servicios o concedan el uso o</w:t>
      </w:r>
      <w:r>
        <w:rPr>
          <w:spacing w:val="1"/>
          <w:sz w:val="20"/>
        </w:rPr>
        <w:t xml:space="preserve"> </w:t>
      </w:r>
      <w:r>
        <w:rPr>
          <w:sz w:val="20"/>
        </w:rPr>
        <w:t>goce temporal de bienes, el 50% del impuesto al valor agregado cobrado. Tratándose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inciso,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clave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contribuyentes, prevista en la fracción III, inciso b) del mismo, la retención se deberá</w:t>
      </w:r>
      <w:r>
        <w:rPr>
          <w:spacing w:val="1"/>
          <w:sz w:val="20"/>
        </w:rPr>
        <w:t xml:space="preserve"> </w:t>
      </w:r>
      <w:r>
        <w:rPr>
          <w:sz w:val="20"/>
        </w:rPr>
        <w:t>efectuar al 100%. El retenedor sustituirá al enajenante, prestador del servicio u otorgante</w:t>
      </w:r>
      <w:r>
        <w:rPr>
          <w:spacing w:val="1"/>
          <w:sz w:val="20"/>
        </w:rPr>
        <w:t xml:space="preserve"> </w:t>
      </w:r>
      <w:r>
        <w:rPr>
          <w:sz w:val="20"/>
        </w:rPr>
        <w:t>del uso o goce temporal de bienes en la obligación de pago del impuesto, en el monto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retención.</w:t>
      </w:r>
    </w:p>
    <w:p w14:paraId="0B4F94AA" w14:textId="77777777" w:rsidR="002F33DB" w:rsidRDefault="002F33DB">
      <w:pPr>
        <w:pStyle w:val="Textoindependiente"/>
        <w:spacing w:before="3"/>
      </w:pPr>
    </w:p>
    <w:p w14:paraId="0706F821" w14:textId="77777777" w:rsidR="002F33DB" w:rsidRDefault="007D5FBE">
      <w:pPr>
        <w:pStyle w:val="Textoindependiente"/>
        <w:spacing w:before="1"/>
        <w:ind w:left="1414" w:right="236"/>
        <w:jc w:val="both"/>
      </w:pPr>
      <w:r>
        <w:t>Tratándose de residentes en el extranjero sin establecimiento en México, ya sea 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55"/>
        </w:rPr>
        <w:t xml:space="preserve"> </w:t>
      </w:r>
      <w:r>
        <w:t>18-B,</w:t>
      </w:r>
      <w:r>
        <w:rPr>
          <w:spacing w:val="1"/>
        </w:rPr>
        <w:t xml:space="preserve"> </w:t>
      </w:r>
      <w:r>
        <w:t>fracciones</w:t>
      </w:r>
      <w:r>
        <w:rPr>
          <w:spacing w:val="12"/>
        </w:rPr>
        <w:t xml:space="preserve"> </w:t>
      </w:r>
      <w:r>
        <w:t>I,</w:t>
      </w:r>
      <w:r>
        <w:rPr>
          <w:spacing w:val="12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Ley,</w:t>
      </w:r>
      <w:r>
        <w:rPr>
          <w:spacing w:val="12"/>
        </w:rPr>
        <w:t xml:space="preserve"> </w:t>
      </w:r>
      <w:r>
        <w:t>deberán</w:t>
      </w:r>
      <w:r>
        <w:rPr>
          <w:spacing w:val="10"/>
        </w:rPr>
        <w:t xml:space="preserve"> </w:t>
      </w:r>
      <w:r>
        <w:t>retener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100%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impuesto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agregado</w:t>
      </w:r>
    </w:p>
    <w:p w14:paraId="43734EED" w14:textId="77777777" w:rsidR="002F33DB" w:rsidRDefault="002F33DB">
      <w:pPr>
        <w:pStyle w:val="Textoindependiente"/>
        <w:spacing w:before="10"/>
        <w:rPr>
          <w:sz w:val="27"/>
        </w:rPr>
      </w:pPr>
    </w:p>
    <w:p w14:paraId="39A7A46D" w14:textId="77777777" w:rsidR="002F33DB" w:rsidRDefault="007D5FBE">
      <w:pPr>
        <w:pStyle w:val="Textoindependiente"/>
        <w:spacing w:before="93"/>
        <w:ind w:left="1414" w:right="235"/>
        <w:jc w:val="both"/>
      </w:pPr>
      <w:r>
        <w:t>cobrado. En este caso, además, cuando el receptor lo solicite, deberán emitir y enviar vía</w:t>
      </w:r>
      <w:r>
        <w:rPr>
          <w:spacing w:val="1"/>
        </w:rPr>
        <w:t xml:space="preserve"> </w:t>
      </w:r>
      <w:r>
        <w:t>electrónica a los receptores de los mencionados servicios digitales en territorio nacional los</w:t>
      </w:r>
      <w:r>
        <w:rPr>
          <w:spacing w:val="-53"/>
        </w:rPr>
        <w:t xml:space="preserve"> </w:t>
      </w:r>
      <w:r>
        <w:t>comprobantes a que se refiere la fracción V del artículo 18-D de esta Ley, ya sea a nombre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hagan la</w:t>
      </w:r>
      <w:r>
        <w:rPr>
          <w:spacing w:val="-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propio.</w:t>
      </w:r>
    </w:p>
    <w:p w14:paraId="6F5BCAA1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08-12-2020</w:t>
      </w:r>
    </w:p>
    <w:p w14:paraId="2F7964F2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F226577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5"/>
        </w:tabs>
        <w:spacing w:line="242" w:lineRule="auto"/>
        <w:ind w:right="239"/>
        <w:jc w:val="both"/>
        <w:rPr>
          <w:sz w:val="20"/>
        </w:rPr>
      </w:pPr>
      <w:r>
        <w:rPr>
          <w:sz w:val="20"/>
        </w:rPr>
        <w:t>Enterar la retención mediante declaración electrónica a más tardar el día 17 del mes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aquél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hubiese</w:t>
      </w:r>
      <w:r>
        <w:rPr>
          <w:spacing w:val="1"/>
          <w:sz w:val="20"/>
        </w:rPr>
        <w:t xml:space="preserve"> </w:t>
      </w:r>
      <w:r>
        <w:rPr>
          <w:sz w:val="20"/>
        </w:rPr>
        <w:t>efectuado.</w:t>
      </w:r>
    </w:p>
    <w:p w14:paraId="459B5FFF" w14:textId="77777777" w:rsidR="002F33DB" w:rsidRDefault="002F33DB">
      <w:pPr>
        <w:pStyle w:val="Textoindependiente"/>
        <w:spacing w:before="6"/>
        <w:rPr>
          <w:sz w:val="19"/>
        </w:rPr>
      </w:pPr>
    </w:p>
    <w:p w14:paraId="74BE8456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5"/>
        </w:tabs>
        <w:spacing w:line="242" w:lineRule="auto"/>
        <w:ind w:right="237"/>
        <w:jc w:val="both"/>
        <w:rPr>
          <w:sz w:val="20"/>
        </w:rPr>
      </w:pPr>
      <w:r>
        <w:rPr>
          <w:sz w:val="20"/>
        </w:rPr>
        <w:t>Expedir a cada persona física a la que le hubiera efectuado la retención un comprobante</w:t>
      </w:r>
      <w:r>
        <w:rPr>
          <w:spacing w:val="1"/>
          <w:sz w:val="20"/>
        </w:rPr>
        <w:t xml:space="preserve"> </w:t>
      </w:r>
      <w:r>
        <w:rPr>
          <w:sz w:val="20"/>
        </w:rPr>
        <w:t>fiscal digital por Internet de Retenciones e información de pagos, a</w:t>
      </w:r>
      <w:r>
        <w:rPr>
          <w:spacing w:val="55"/>
          <w:sz w:val="20"/>
        </w:rPr>
        <w:t xml:space="preserve"> </w:t>
      </w:r>
      <w:r>
        <w:rPr>
          <w:sz w:val="20"/>
        </w:rPr>
        <w:t>más tardar dentro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al</w:t>
      </w:r>
      <w:r>
        <w:rPr>
          <w:spacing w:val="1"/>
          <w:sz w:val="20"/>
        </w:rPr>
        <w:t xml:space="preserve"> </w:t>
      </w:r>
      <w:r>
        <w:rPr>
          <w:sz w:val="20"/>
        </w:rPr>
        <w:t>mes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efectuó la</w:t>
      </w:r>
      <w:r>
        <w:rPr>
          <w:spacing w:val="1"/>
          <w:sz w:val="20"/>
        </w:rPr>
        <w:t xml:space="preserve"> </w:t>
      </w:r>
      <w:r>
        <w:rPr>
          <w:sz w:val="20"/>
        </w:rPr>
        <w:t>retención.</w:t>
      </w:r>
    </w:p>
    <w:p w14:paraId="4BE7DB1E" w14:textId="77777777" w:rsidR="002F33DB" w:rsidRDefault="002F33DB">
      <w:pPr>
        <w:pStyle w:val="Textoindependiente"/>
        <w:spacing w:before="4"/>
        <w:rPr>
          <w:sz w:val="19"/>
        </w:rPr>
      </w:pPr>
    </w:p>
    <w:p w14:paraId="18CDDBC0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5"/>
        </w:tabs>
        <w:spacing w:line="242" w:lineRule="auto"/>
        <w:ind w:right="244"/>
        <w:jc w:val="both"/>
        <w:rPr>
          <w:sz w:val="20"/>
        </w:rPr>
      </w:pPr>
      <w:r>
        <w:rPr>
          <w:sz w:val="20"/>
        </w:rPr>
        <w:t>Inscribirse en el Registro Federal de Contribuyentes ante el Servicio de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personas retenedoras.</w:t>
      </w:r>
    </w:p>
    <w:p w14:paraId="2C742407" w14:textId="77777777" w:rsidR="002F33DB" w:rsidRDefault="002F33DB">
      <w:pPr>
        <w:pStyle w:val="Textoindependiente"/>
        <w:spacing w:before="11"/>
        <w:rPr>
          <w:sz w:val="19"/>
        </w:rPr>
      </w:pPr>
    </w:p>
    <w:p w14:paraId="7E96DAC2" w14:textId="77777777" w:rsidR="002F33DB" w:rsidRDefault="007D5FBE">
      <w:pPr>
        <w:pStyle w:val="Textoindependiente"/>
        <w:ind w:left="982" w:right="242"/>
        <w:jc w:val="both"/>
      </w:pPr>
      <w:r>
        <w:t>Las obligaciones a que se refieren los incisos b), c) y d) de la presente fracción deberán</w:t>
      </w:r>
      <w:r>
        <w:rPr>
          <w:spacing w:val="1"/>
        </w:rPr>
        <w:t xml:space="preserve"> </w:t>
      </w:r>
      <w:r>
        <w:t>cumplirse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 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55"/>
        </w:rPr>
        <w:t xml:space="preserve"> </w:t>
      </w:r>
      <w:r>
        <w:t>efecto emita el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Tributaria.</w:t>
      </w:r>
    </w:p>
    <w:p w14:paraId="7C5349D8" w14:textId="77777777" w:rsidR="002F33DB" w:rsidRDefault="002F33DB">
      <w:pPr>
        <w:pStyle w:val="Textoindependiente"/>
        <w:spacing w:before="8"/>
        <w:rPr>
          <w:sz w:val="19"/>
        </w:rPr>
      </w:pPr>
    </w:p>
    <w:p w14:paraId="2244EFF6" w14:textId="77777777" w:rsidR="002F33DB" w:rsidRDefault="007D5FBE">
      <w:pPr>
        <w:pStyle w:val="Prrafodelista"/>
        <w:numPr>
          <w:ilvl w:val="0"/>
          <w:numId w:val="23"/>
        </w:numPr>
        <w:tabs>
          <w:tab w:val="left" w:pos="983"/>
        </w:tabs>
        <w:ind w:right="237"/>
        <w:jc w:val="both"/>
        <w:rPr>
          <w:sz w:val="20"/>
        </w:rPr>
      </w:pPr>
      <w:r>
        <w:rPr>
          <w:sz w:val="20"/>
        </w:rPr>
        <w:t>Proporcionar al Servicio de Administración Tributaria la información que se lista a continuación</w:t>
      </w:r>
      <w:r>
        <w:rPr>
          <w:spacing w:val="1"/>
          <w:sz w:val="20"/>
        </w:rPr>
        <w:t xml:space="preserve"> </w:t>
      </w:r>
      <w:r>
        <w:rPr>
          <w:sz w:val="20"/>
        </w:rPr>
        <w:t>de sus clientes enajenantes de bienes, prestadores de servicios u otorgantes del uso o goce</w:t>
      </w:r>
      <w:r>
        <w:rPr>
          <w:spacing w:val="1"/>
          <w:sz w:val="20"/>
        </w:rPr>
        <w:t xml:space="preserve"> </w:t>
      </w:r>
      <w:r>
        <w:rPr>
          <w:sz w:val="20"/>
        </w:rPr>
        <w:t>temporal de bienes, en cuyas operaciones hayan actuado como intermediarios, aun cuando no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efectuado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correspondiente:</w:t>
      </w:r>
    </w:p>
    <w:p w14:paraId="49B67A05" w14:textId="77777777" w:rsidR="002F33DB" w:rsidRDefault="002F33DB">
      <w:pPr>
        <w:pStyle w:val="Textoindependiente"/>
        <w:spacing w:before="1"/>
      </w:pPr>
    </w:p>
    <w:p w14:paraId="787400DB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completo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razón</w:t>
      </w:r>
      <w:r>
        <w:rPr>
          <w:spacing w:val="-1"/>
          <w:sz w:val="20"/>
        </w:rPr>
        <w:t xml:space="preserve"> </w:t>
      </w:r>
      <w:r>
        <w:rPr>
          <w:sz w:val="20"/>
        </w:rPr>
        <w:t>social.</w:t>
      </w:r>
    </w:p>
    <w:p w14:paraId="1551D91B" w14:textId="77777777" w:rsidR="002F33DB" w:rsidRDefault="002F33DB">
      <w:pPr>
        <w:pStyle w:val="Textoindependiente"/>
      </w:pPr>
    </w:p>
    <w:p w14:paraId="0002AAEB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4"/>
          <w:tab w:val="left" w:pos="1415"/>
        </w:tabs>
        <w:spacing w:before="1"/>
        <w:ind w:hanging="433"/>
        <w:rPr>
          <w:sz w:val="20"/>
        </w:rPr>
      </w:pPr>
      <w:r>
        <w:rPr>
          <w:sz w:val="20"/>
        </w:rPr>
        <w:t>Clave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contribuyentes.</w:t>
      </w:r>
    </w:p>
    <w:p w14:paraId="01639F24" w14:textId="77777777" w:rsidR="002F33DB" w:rsidRDefault="002F33DB">
      <w:pPr>
        <w:pStyle w:val="Textoindependiente"/>
        <w:spacing w:before="9"/>
        <w:rPr>
          <w:sz w:val="19"/>
        </w:rPr>
      </w:pPr>
    </w:p>
    <w:p w14:paraId="65DCCA2C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4"/>
          <w:tab w:val="left" w:pos="1415"/>
        </w:tabs>
        <w:spacing w:before="1"/>
        <w:ind w:hanging="433"/>
        <w:rPr>
          <w:sz w:val="20"/>
        </w:rPr>
      </w:pPr>
      <w:r>
        <w:rPr>
          <w:sz w:val="20"/>
        </w:rPr>
        <w:t>Clave</w:t>
      </w:r>
      <w:r>
        <w:rPr>
          <w:spacing w:val="-2"/>
          <w:sz w:val="20"/>
        </w:rPr>
        <w:t xml:space="preserve"> </w:t>
      </w:r>
      <w:r>
        <w:rPr>
          <w:sz w:val="20"/>
        </w:rPr>
        <w:t>única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población.</w:t>
      </w:r>
    </w:p>
    <w:p w14:paraId="6244D418" w14:textId="77777777" w:rsidR="002F33DB" w:rsidRDefault="002F33DB">
      <w:pPr>
        <w:pStyle w:val="Textoindependiente"/>
      </w:pPr>
    </w:p>
    <w:p w14:paraId="05898E64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Domicilio</w:t>
      </w:r>
      <w:r>
        <w:rPr>
          <w:spacing w:val="-4"/>
          <w:sz w:val="20"/>
        </w:rPr>
        <w:t xml:space="preserve"> </w:t>
      </w:r>
      <w:r>
        <w:rPr>
          <w:sz w:val="20"/>
        </w:rPr>
        <w:t>fiscal.</w:t>
      </w:r>
    </w:p>
    <w:p w14:paraId="09283480" w14:textId="77777777" w:rsidR="002F33DB" w:rsidRDefault="002F33DB">
      <w:pPr>
        <w:pStyle w:val="Textoindependiente"/>
        <w:spacing w:before="1"/>
      </w:pPr>
    </w:p>
    <w:p w14:paraId="6672BF61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5"/>
        </w:tabs>
        <w:spacing w:line="242" w:lineRule="auto"/>
        <w:ind w:right="240"/>
        <w:jc w:val="both"/>
        <w:rPr>
          <w:sz w:val="20"/>
        </w:rPr>
      </w:pPr>
      <w:r>
        <w:rPr>
          <w:sz w:val="20"/>
        </w:rPr>
        <w:t>Institución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clave</w:t>
      </w:r>
      <w:r>
        <w:rPr>
          <w:spacing w:val="1"/>
          <w:sz w:val="20"/>
        </w:rPr>
        <w:t xml:space="preserve"> </w:t>
      </w:r>
      <w:r>
        <w:rPr>
          <w:sz w:val="20"/>
        </w:rPr>
        <w:t>interbancaria</w:t>
      </w:r>
      <w:r>
        <w:rPr>
          <w:spacing w:val="1"/>
          <w:sz w:val="20"/>
        </w:rPr>
        <w:t xml:space="preserve"> </w:t>
      </w:r>
      <w:r>
        <w:rPr>
          <w:sz w:val="20"/>
        </w:rPr>
        <w:t>estandarizada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reciben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depósitos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pagos.</w:t>
      </w:r>
    </w:p>
    <w:p w14:paraId="5B24E4DF" w14:textId="77777777" w:rsidR="002F33DB" w:rsidRDefault="002F33DB">
      <w:pPr>
        <w:pStyle w:val="Textoindependiente"/>
        <w:spacing w:before="6"/>
        <w:rPr>
          <w:sz w:val="19"/>
        </w:rPr>
      </w:pPr>
    </w:p>
    <w:p w14:paraId="316D29C9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5"/>
        </w:tabs>
        <w:spacing w:line="242" w:lineRule="auto"/>
        <w:ind w:right="245"/>
        <w:jc w:val="both"/>
        <w:rPr>
          <w:sz w:val="20"/>
        </w:rPr>
      </w:pPr>
      <w:r>
        <w:rPr>
          <w:sz w:val="20"/>
        </w:rPr>
        <w:t>Monto de las operaciones celebradas con su intermediación durante el período de que se</w:t>
      </w:r>
      <w:r>
        <w:rPr>
          <w:spacing w:val="1"/>
          <w:sz w:val="20"/>
        </w:rPr>
        <w:t xml:space="preserve"> </w:t>
      </w:r>
      <w:r>
        <w:rPr>
          <w:sz w:val="20"/>
        </w:rPr>
        <w:t>trate, por cada enajenante de bienes, prestador de servicios u otorgante del uso o goce</w:t>
      </w:r>
      <w:r>
        <w:rPr>
          <w:spacing w:val="1"/>
          <w:sz w:val="20"/>
        </w:rPr>
        <w:t xml:space="preserve"> </w:t>
      </w:r>
      <w:r>
        <w:rPr>
          <w:sz w:val="20"/>
        </w:rPr>
        <w:t>temporal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bienes.</w:t>
      </w:r>
    </w:p>
    <w:p w14:paraId="43E8D7A4" w14:textId="77777777" w:rsidR="002F33DB" w:rsidRDefault="002F33DB">
      <w:pPr>
        <w:pStyle w:val="Textoindependiente"/>
        <w:spacing w:before="7"/>
        <w:rPr>
          <w:sz w:val="19"/>
        </w:rPr>
      </w:pPr>
    </w:p>
    <w:p w14:paraId="56A57D54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14"/>
          <w:tab w:val="left" w:pos="1415"/>
        </w:tabs>
        <w:ind w:hanging="433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hospedaje,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inmueble.</w:t>
      </w:r>
    </w:p>
    <w:p w14:paraId="25C5D5AF" w14:textId="77777777" w:rsidR="002F33DB" w:rsidRDefault="002F33DB">
      <w:pPr>
        <w:pStyle w:val="Textoindependiente"/>
        <w:spacing w:before="1"/>
      </w:pPr>
    </w:p>
    <w:p w14:paraId="31A37012" w14:textId="77777777" w:rsidR="002F33DB" w:rsidRDefault="007D5FBE">
      <w:pPr>
        <w:pStyle w:val="Textoindependiente"/>
        <w:ind w:left="982" w:right="233"/>
        <w:jc w:val="both"/>
      </w:pPr>
      <w:r>
        <w:t>Dicha información deberá presentarse mensualmente a más tardar el día 10 del mes siguiente</w:t>
      </w:r>
      <w:r>
        <w:rPr>
          <w:spacing w:val="1"/>
        </w:rPr>
        <w:t xml:space="preserve"> </w:t>
      </w:r>
      <w:r>
        <w:t>de que se trate, de conformidad con las reglas de carácter general que para tal efecto emita el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Tributaria.</w:t>
      </w:r>
    </w:p>
    <w:p w14:paraId="660F1FAE" w14:textId="77777777" w:rsidR="002F33DB" w:rsidRDefault="002F33DB">
      <w:pPr>
        <w:pStyle w:val="Textoindependiente"/>
        <w:spacing w:before="1"/>
      </w:pPr>
    </w:p>
    <w:p w14:paraId="6D3F3871" w14:textId="77777777" w:rsidR="002F33DB" w:rsidRDefault="007D5FBE">
      <w:pPr>
        <w:pStyle w:val="Textoindependiente"/>
        <w:ind w:left="982" w:right="244"/>
        <w:jc w:val="both"/>
      </w:pPr>
      <w:r>
        <w:t>Para los</w:t>
      </w:r>
      <w:r>
        <w:rPr>
          <w:spacing w:val="1"/>
        </w:rPr>
        <w:t xml:space="preserve"> </w:t>
      </w:r>
      <w:r>
        <w:t>efectos de lo dispuesto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a), b), c), d), e)</w:t>
      </w:r>
      <w:r>
        <w:rPr>
          <w:spacing w:val="1"/>
        </w:rPr>
        <w:t xml:space="preserve"> </w:t>
      </w:r>
      <w:r>
        <w:t>y g)</w:t>
      </w:r>
      <w:r>
        <w:rPr>
          <w:spacing w:val="55"/>
        </w:rPr>
        <w:t xml:space="preserve"> </w:t>
      </w:r>
      <w:r>
        <w:t>de esta fracción, las</w:t>
      </w:r>
      <w:r>
        <w:rPr>
          <w:spacing w:val="1"/>
        </w:rPr>
        <w:t xml:space="preserve"> </w:t>
      </w:r>
      <w:r>
        <w:t>personas enajenantes de bienes, prestadores de servicios u otorgantes del uso o goce temporal</w:t>
      </w:r>
      <w:r>
        <w:rPr>
          <w:spacing w:val="-53"/>
        </w:rPr>
        <w:t xml:space="preserve"> </w:t>
      </w:r>
      <w:r>
        <w:t>de bienes, deberán proporcionar a los residentes en el extranjero sin establecimiento en México</w:t>
      </w:r>
      <w:r>
        <w:rPr>
          <w:spacing w:val="-53"/>
        </w:rPr>
        <w:t xml:space="preserve"> </w:t>
      </w:r>
      <w:r>
        <w:t>que les presten los servicios digitales de intermediación, la información a que se refieren los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incisos.</w:t>
      </w:r>
    </w:p>
    <w:p w14:paraId="1C6C33FD" w14:textId="77777777" w:rsidR="002F33DB" w:rsidRDefault="002F33DB">
      <w:pPr>
        <w:pStyle w:val="Textoindependiente"/>
        <w:spacing w:before="10"/>
        <w:rPr>
          <w:sz w:val="27"/>
        </w:rPr>
      </w:pPr>
    </w:p>
    <w:p w14:paraId="7E132A4D" w14:textId="77777777" w:rsidR="002F33DB" w:rsidRDefault="007D5FBE">
      <w:pPr>
        <w:pStyle w:val="Textoindependiente"/>
        <w:spacing w:before="93"/>
        <w:ind w:left="982" w:right="236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55"/>
        </w:rPr>
        <w:t xml:space="preserve"> </w:t>
      </w:r>
      <w:r>
        <w:t>esta</w:t>
      </w:r>
      <w:r>
        <w:rPr>
          <w:spacing w:val="56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 digitales previstos en el artículo 18-B, fracciones I, III y IV de esta Ley, a las que se les</w:t>
      </w:r>
      <w:r>
        <w:rPr>
          <w:spacing w:val="-53"/>
        </w:rPr>
        <w:t xml:space="preserve"> </w:t>
      </w:r>
      <w:r>
        <w:t>efectúe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retención 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fracción II,</w:t>
      </w:r>
      <w:r>
        <w:rPr>
          <w:spacing w:val="-1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párrafo,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14:paraId="404AD16C" w14:textId="77777777" w:rsidR="002F33DB" w:rsidRDefault="007D5FBE">
      <w:pPr>
        <w:ind w:left="7084" w:right="23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08-12-2020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150E30B" w14:textId="77777777" w:rsidR="002F33DB" w:rsidRDefault="002F33DB">
      <w:pPr>
        <w:pStyle w:val="Textoindependiente"/>
        <w:spacing w:before="4"/>
        <w:rPr>
          <w:rFonts w:ascii="Times New Roman"/>
          <w:i/>
          <w:sz w:val="19"/>
        </w:rPr>
      </w:pPr>
    </w:p>
    <w:p w14:paraId="6722E96C" w14:textId="77777777" w:rsidR="002F33DB" w:rsidRDefault="007D5FBE">
      <w:pPr>
        <w:pStyle w:val="Textoindependiente"/>
        <w:spacing w:line="242" w:lineRule="auto"/>
        <w:ind w:left="118" w:right="236" w:firstLine="288"/>
        <w:jc w:val="both"/>
      </w:pPr>
      <w:bookmarkStart w:id="49" w:name="Artículo_18_K"/>
      <w:bookmarkEnd w:id="49"/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18-K.-</w:t>
      </w:r>
      <w:r>
        <w:rPr>
          <w:b/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físicas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morales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realicen</w:t>
      </w:r>
      <w:r>
        <w:rPr>
          <w:spacing w:val="9"/>
        </w:rPr>
        <w:t xml:space="preserve"> </w:t>
      </w:r>
      <w:r>
        <w:t>actividades</w:t>
      </w:r>
      <w:r>
        <w:rPr>
          <w:spacing w:val="10"/>
        </w:rPr>
        <w:t xml:space="preserve"> </w:t>
      </w:r>
      <w:r>
        <w:t>sujetas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al valor agregado por conducto de las personas a que se refiere el artículo 18-J de esta Ley, deberán</w:t>
      </w:r>
      <w:r>
        <w:rPr>
          <w:spacing w:val="1"/>
        </w:rPr>
        <w:t xml:space="preserve"> </w:t>
      </w:r>
      <w:r>
        <w:t>estar a lo dispuesto por esta Ley y, adicionalmente, deberán ofertar el precio de sus bienes y servicios</w:t>
      </w:r>
      <w:r>
        <w:rPr>
          <w:spacing w:val="1"/>
        </w:rPr>
        <w:t xml:space="preserve"> </w:t>
      </w:r>
      <w:r>
        <w:t>manifestando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separado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corresponda.</w:t>
      </w:r>
    </w:p>
    <w:p w14:paraId="4161B890" w14:textId="77777777" w:rsidR="002F33DB" w:rsidRDefault="007D5FBE">
      <w:pPr>
        <w:spacing w:line="177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5CF24E78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6B9297C" w14:textId="77777777" w:rsidR="002F33DB" w:rsidRDefault="007D5FBE">
      <w:pPr>
        <w:pStyle w:val="Textoindependiente"/>
        <w:ind w:left="118" w:right="234" w:firstLine="288"/>
        <w:jc w:val="both"/>
      </w:pPr>
      <w:bookmarkStart w:id="50" w:name="Artículo_18_L"/>
      <w:bookmarkEnd w:id="50"/>
      <w:r>
        <w:rPr>
          <w:b/>
        </w:rPr>
        <w:t xml:space="preserve">Artículo 18-L.- </w:t>
      </w:r>
      <w:r>
        <w:t>Para los efectos de lo dispuesto en el artículo 18-K de esta Ley, los contribuyentes</w:t>
      </w:r>
      <w:r>
        <w:rPr>
          <w:spacing w:val="1"/>
        </w:rPr>
        <w:t xml:space="preserve"> </w:t>
      </w:r>
      <w:r>
        <w:t>personas físicas que hubieren obtenido ingresos hasta por un monto de $300,000.00 en el ejercicio</w:t>
      </w:r>
      <w:r>
        <w:rPr>
          <w:spacing w:val="1"/>
        </w:rPr>
        <w:t xml:space="preserve"> </w:t>
      </w:r>
      <w:r>
        <w:t>inmediato anterior por las actividades realizadas con la intermediación de las personas a que se refiere el</w:t>
      </w:r>
      <w:r>
        <w:rPr>
          <w:spacing w:val="1"/>
        </w:rPr>
        <w:t xml:space="preserve"> </w:t>
      </w:r>
      <w:r>
        <w:t>artículo 18-J de la misma, podrán ejercer la opción a que se refiere el artículo 18-M</w:t>
      </w:r>
      <w:r>
        <w:rPr>
          <w:spacing w:val="1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ordenamiento, siempre que no reciban ingresos por otros conceptos, con excepción de los ingresos a que</w:t>
      </w:r>
      <w:r>
        <w:rPr>
          <w:spacing w:val="-53"/>
        </w:rPr>
        <w:t xml:space="preserve"> </w:t>
      </w:r>
      <w:r>
        <w:t>se refieren los Capítulos I y VI del Título IV de la Ley del Impuesto sobre la Renta, en cuyo caso sí podrán</w:t>
      </w:r>
      <w:r>
        <w:rPr>
          <w:spacing w:val="-53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mencionada.</w:t>
      </w:r>
    </w:p>
    <w:p w14:paraId="1879565C" w14:textId="77777777" w:rsidR="002F33DB" w:rsidRDefault="002F33DB">
      <w:pPr>
        <w:pStyle w:val="Textoindependiente"/>
        <w:spacing w:before="3"/>
      </w:pPr>
    </w:p>
    <w:p w14:paraId="01F2D8DF" w14:textId="77777777" w:rsidR="002F33DB" w:rsidRDefault="007D5FBE">
      <w:pPr>
        <w:pStyle w:val="Textoindependiente"/>
        <w:ind w:left="118" w:right="240" w:firstLine="288"/>
        <w:jc w:val="both"/>
      </w:pPr>
      <w:r>
        <w:t>Los contribuyentes que inicien actividades podrán aplicar lo dispuesto en el párrafo anterior cuando</w:t>
      </w:r>
      <w:r>
        <w:rPr>
          <w:spacing w:val="1"/>
        </w:rPr>
        <w:t xml:space="preserve"> </w:t>
      </w:r>
      <w:r>
        <w:t>estimen que sus ingresos del ejercicio no excederán al monto establecido en dicho párrafo. Cuando en el</w:t>
      </w:r>
      <w:r>
        <w:rPr>
          <w:spacing w:val="1"/>
        </w:rPr>
        <w:t xml:space="preserve"> </w:t>
      </w:r>
      <w:r>
        <w:t>ejercicio inicial realicen operaciones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 período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 doce meses, para determinar</w:t>
      </w:r>
      <w:r>
        <w:rPr>
          <w:spacing w:val="55"/>
        </w:rPr>
        <w:t xml:space="preserve"> </w:t>
      </w:r>
      <w:r>
        <w:t>el monto</w:t>
      </w:r>
      <w:r>
        <w:rPr>
          <w:spacing w:val="1"/>
        </w:rPr>
        <w:t xml:space="preserve"> </w:t>
      </w:r>
      <w:r>
        <w:t xml:space="preserve">citado, </w:t>
      </w:r>
      <w:r>
        <w:lastRenderedPageBreak/>
        <w:t>dividirán los ingresos obtenidos entre el número de días que comprenda el período y el resultado</w:t>
      </w:r>
      <w:r>
        <w:rPr>
          <w:spacing w:val="1"/>
        </w:rPr>
        <w:t xml:space="preserve"> </w:t>
      </w:r>
      <w:r>
        <w:t>se multiplicará por</w:t>
      </w:r>
      <w:r>
        <w:rPr>
          <w:spacing w:val="55"/>
        </w:rPr>
        <w:t xml:space="preserve"> </w:t>
      </w:r>
      <w:r>
        <w:t>365 días. Si la cantidad obtenida excede del monto referido, en el ejercicio siguiente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14:paraId="5C76A77F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4F048DBA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CBDFA33" w14:textId="77777777" w:rsidR="002F33DB" w:rsidRDefault="007D5FBE">
      <w:pPr>
        <w:pStyle w:val="Textoindependiente"/>
        <w:ind w:left="118" w:right="235" w:firstLine="288"/>
        <w:jc w:val="both"/>
      </w:pPr>
      <w:bookmarkStart w:id="51" w:name="Artículo_18_M"/>
      <w:bookmarkEnd w:id="51"/>
      <w:r>
        <w:rPr>
          <w:b/>
        </w:rPr>
        <w:t xml:space="preserve">Artículo 18-M.- </w:t>
      </w:r>
      <w:r>
        <w:t>Los contribuyentes a que se refiere el artículo 18-L de esta Ley podrán optar por</w:t>
      </w:r>
      <w:r>
        <w:rPr>
          <w:spacing w:val="1"/>
        </w:rPr>
        <w:t xml:space="preserve"> </w:t>
      </w:r>
      <w:r>
        <w:t>considerar la retención que se les haya efectuado en términos de la fracción II, inciso a) del artículo 18-J</w:t>
      </w:r>
      <w:r>
        <w:rPr>
          <w:spacing w:val="1"/>
        </w:rPr>
        <w:t xml:space="preserve"> </w:t>
      </w:r>
      <w:r>
        <w:t>de la misma como definitiva, cuando las personas a que se refiere el citado artículo les haya efectuado la</w:t>
      </w:r>
      <w:r>
        <w:rPr>
          <w:spacing w:val="1"/>
        </w:rPr>
        <w:t xml:space="preserve"> </w:t>
      </w:r>
      <w:r>
        <w:t>retención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intermediación.</w:t>
      </w:r>
    </w:p>
    <w:p w14:paraId="1F346A5E" w14:textId="77777777" w:rsidR="002F33DB" w:rsidRDefault="002F33DB">
      <w:pPr>
        <w:pStyle w:val="Textoindependiente"/>
        <w:spacing w:before="2"/>
      </w:pPr>
    </w:p>
    <w:p w14:paraId="38E16B18" w14:textId="77777777" w:rsidR="002F33DB" w:rsidRDefault="007D5FBE">
      <w:pPr>
        <w:pStyle w:val="Textoindependiente"/>
        <w:ind w:left="118" w:right="236" w:firstLine="288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celebradas con la intermediación de las personas a que se refiere el artículo 18-J de esta Ley, el cobro de</w:t>
      </w:r>
      <w:r>
        <w:rPr>
          <w:spacing w:val="-53"/>
        </w:rPr>
        <w:t xml:space="preserve"> </w:t>
      </w:r>
      <w:r>
        <w:t>algunas actividades se haya realizado por dichas personas y otras directamente por el contribuyente,</w:t>
      </w:r>
      <w:r>
        <w:rPr>
          <w:spacing w:val="1"/>
        </w:rPr>
        <w:t xml:space="preserve"> </w:t>
      </w:r>
      <w:r>
        <w:t>siempre que en este último caso el contribuyente presente una declaración mensual por los cobros de las</w:t>
      </w:r>
      <w:r>
        <w:rPr>
          <w:spacing w:val="-53"/>
        </w:rPr>
        <w:t xml:space="preserve"> </w:t>
      </w:r>
      <w:r>
        <w:t>contraprestaciones</w:t>
      </w:r>
      <w:r>
        <w:rPr>
          <w:spacing w:val="-1"/>
        </w:rPr>
        <w:t xml:space="preserve"> </w:t>
      </w:r>
      <w:r>
        <w:t>realizados directamente, aplicando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 8%.</w:t>
      </w:r>
    </w:p>
    <w:p w14:paraId="3AD6547B" w14:textId="77777777" w:rsidR="002F33DB" w:rsidRDefault="002F33DB">
      <w:pPr>
        <w:pStyle w:val="Textoindependiente"/>
        <w:spacing w:before="1"/>
      </w:pPr>
    </w:p>
    <w:p w14:paraId="4B73C794" w14:textId="77777777" w:rsidR="002F33DB" w:rsidRDefault="007D5FBE">
      <w:pPr>
        <w:pStyle w:val="Textoindependiente"/>
        <w:ind w:left="406"/>
      </w:pPr>
      <w:r>
        <w:t>Quienes</w:t>
      </w:r>
      <w:r>
        <w:rPr>
          <w:spacing w:val="-3"/>
        </w:rPr>
        <w:t xml:space="preserve"> </w:t>
      </w:r>
      <w:r>
        <w:t>ejerzan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mencionada</w:t>
      </w:r>
      <w:r>
        <w:rPr>
          <w:spacing w:val="-2"/>
        </w:rPr>
        <w:t xml:space="preserve"> </w:t>
      </w:r>
      <w:r>
        <w:t>estarán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33BC4AE3" w14:textId="77777777" w:rsidR="002F33DB" w:rsidRDefault="002F33DB">
      <w:pPr>
        <w:pStyle w:val="Textoindependiente"/>
        <w:spacing w:before="10"/>
        <w:rPr>
          <w:sz w:val="19"/>
        </w:rPr>
      </w:pPr>
    </w:p>
    <w:p w14:paraId="5991C34D" w14:textId="77777777" w:rsidR="002F33DB" w:rsidRDefault="007D5FBE">
      <w:pPr>
        <w:pStyle w:val="Prrafodelista"/>
        <w:numPr>
          <w:ilvl w:val="0"/>
          <w:numId w:val="22"/>
        </w:numPr>
        <w:tabs>
          <w:tab w:val="left" w:pos="983"/>
        </w:tabs>
        <w:spacing w:line="242" w:lineRule="auto"/>
        <w:ind w:right="238"/>
        <w:jc w:val="both"/>
        <w:rPr>
          <w:sz w:val="20"/>
        </w:rPr>
      </w:pPr>
      <w:r>
        <w:rPr>
          <w:sz w:val="20"/>
        </w:rPr>
        <w:t>Deberán inscribirse en el Registro Federal de Contribuyentes ante el Servicio de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Tributaria.</w:t>
      </w:r>
    </w:p>
    <w:p w14:paraId="47FE3CD6" w14:textId="77777777" w:rsidR="002F33DB" w:rsidRDefault="002F33DB">
      <w:pPr>
        <w:pStyle w:val="Textoindependiente"/>
        <w:spacing w:before="5"/>
        <w:rPr>
          <w:sz w:val="19"/>
        </w:rPr>
      </w:pPr>
    </w:p>
    <w:p w14:paraId="7F70ABBD" w14:textId="77777777" w:rsidR="002F33DB" w:rsidRDefault="007D5FBE">
      <w:pPr>
        <w:pStyle w:val="Prrafodelista"/>
        <w:numPr>
          <w:ilvl w:val="0"/>
          <w:numId w:val="22"/>
        </w:numPr>
        <w:tabs>
          <w:tab w:val="left" w:pos="983"/>
        </w:tabs>
        <w:spacing w:before="1" w:line="242" w:lineRule="auto"/>
        <w:ind w:right="243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tendrán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efectuar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disminución</w:t>
      </w:r>
      <w:r>
        <w:rPr>
          <w:spacing w:val="1"/>
          <w:sz w:val="20"/>
        </w:rPr>
        <w:t xml:space="preserve"> </w:t>
      </w:r>
      <w:r>
        <w:rPr>
          <w:sz w:val="20"/>
        </w:rPr>
        <w:t>alguna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calculado</w:t>
      </w:r>
      <w:r>
        <w:rPr>
          <w:spacing w:val="1"/>
          <w:sz w:val="20"/>
        </w:rPr>
        <w:t xml:space="preserve"> </w:t>
      </w:r>
      <w:r>
        <w:rPr>
          <w:sz w:val="20"/>
        </w:rPr>
        <w:t>con la</w:t>
      </w:r>
      <w:r>
        <w:rPr>
          <w:spacing w:val="-1"/>
          <w:sz w:val="20"/>
        </w:rPr>
        <w:t xml:space="preserve"> </w:t>
      </w:r>
      <w:r>
        <w:rPr>
          <w:sz w:val="20"/>
        </w:rPr>
        <w:t>tasa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8%.</w:t>
      </w:r>
    </w:p>
    <w:p w14:paraId="2079753D" w14:textId="77777777" w:rsidR="002F33DB" w:rsidRDefault="002F33DB">
      <w:pPr>
        <w:pStyle w:val="Textoindependiente"/>
        <w:spacing w:before="8"/>
        <w:rPr>
          <w:sz w:val="19"/>
        </w:rPr>
      </w:pPr>
    </w:p>
    <w:p w14:paraId="6E935723" w14:textId="77777777" w:rsidR="002F33DB" w:rsidRDefault="007D5FBE">
      <w:pPr>
        <w:pStyle w:val="Prrafodelista"/>
        <w:numPr>
          <w:ilvl w:val="0"/>
          <w:numId w:val="22"/>
        </w:numPr>
        <w:tabs>
          <w:tab w:val="left" w:pos="983"/>
        </w:tabs>
        <w:ind w:right="244"/>
        <w:jc w:val="both"/>
        <w:rPr>
          <w:sz w:val="20"/>
        </w:rPr>
      </w:pPr>
      <w:r>
        <w:rPr>
          <w:sz w:val="20"/>
        </w:rPr>
        <w:t>Conservarán el comprobante fiscal digital por Internet de retenciones e información de pagos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proporcionen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efectuaron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retención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agregado.</w:t>
      </w:r>
    </w:p>
    <w:p w14:paraId="2582B97A" w14:textId="77777777" w:rsidR="002F33DB" w:rsidRDefault="002F33DB">
      <w:pPr>
        <w:pStyle w:val="Textoindependiente"/>
        <w:spacing w:before="10"/>
        <w:rPr>
          <w:sz w:val="19"/>
        </w:rPr>
      </w:pPr>
    </w:p>
    <w:p w14:paraId="23123631" w14:textId="77777777" w:rsidR="002F33DB" w:rsidRDefault="007D5FBE">
      <w:pPr>
        <w:pStyle w:val="Prrafodelista"/>
        <w:numPr>
          <w:ilvl w:val="0"/>
          <w:numId w:val="2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Expedirán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comprobante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adquirentes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-2"/>
          <w:sz w:val="20"/>
        </w:rPr>
        <w:t xml:space="preserve"> </w:t>
      </w:r>
      <w:r>
        <w:rPr>
          <w:sz w:val="20"/>
        </w:rPr>
        <w:t>o servicios.</w:t>
      </w:r>
    </w:p>
    <w:p w14:paraId="3525412D" w14:textId="77777777" w:rsidR="002F33DB" w:rsidRDefault="002F33DB">
      <w:pPr>
        <w:pStyle w:val="Textoindependiente"/>
      </w:pPr>
    </w:p>
    <w:p w14:paraId="71421E2E" w14:textId="77777777" w:rsidR="002F33DB" w:rsidRDefault="002F33DB">
      <w:pPr>
        <w:pStyle w:val="Textoindependiente"/>
        <w:spacing w:before="8"/>
        <w:rPr>
          <w:sz w:val="27"/>
        </w:rPr>
      </w:pPr>
    </w:p>
    <w:p w14:paraId="108CCBD1" w14:textId="77777777" w:rsidR="002F33DB" w:rsidRDefault="007D5FBE">
      <w:pPr>
        <w:pStyle w:val="Prrafodelista"/>
        <w:numPr>
          <w:ilvl w:val="0"/>
          <w:numId w:val="22"/>
        </w:numPr>
        <w:tabs>
          <w:tab w:val="left" w:pos="983"/>
        </w:tabs>
        <w:spacing w:before="93"/>
        <w:ind w:right="237"/>
        <w:jc w:val="both"/>
        <w:rPr>
          <w:sz w:val="20"/>
        </w:rPr>
      </w:pPr>
      <w:r>
        <w:rPr>
          <w:sz w:val="20"/>
        </w:rPr>
        <w:t>Presentarán un aviso de opción ante el Servicio de Administración Tributaria, conforme a las</w:t>
      </w:r>
      <w:r>
        <w:rPr>
          <w:spacing w:val="1"/>
          <w:sz w:val="20"/>
        </w:rPr>
        <w:t xml:space="preserve"> </w:t>
      </w:r>
      <w:r>
        <w:rPr>
          <w:sz w:val="20"/>
        </w:rPr>
        <w:t>reglas de carácter general que para tal efecto emita dicho órgano, dentro de los treinta días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aquél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perciba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cobro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4"/>
          <w:sz w:val="20"/>
        </w:rPr>
        <w:t xml:space="preserve"> </w:t>
      </w:r>
      <w:r>
        <w:rPr>
          <w:sz w:val="20"/>
        </w:rPr>
        <w:t>celebradas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conducto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 18-J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</w:p>
    <w:p w14:paraId="0473C335" w14:textId="77777777" w:rsidR="002F33DB" w:rsidRDefault="002F33DB">
      <w:pPr>
        <w:pStyle w:val="Textoindependiente"/>
        <w:spacing w:before="11"/>
        <w:rPr>
          <w:sz w:val="19"/>
        </w:rPr>
      </w:pPr>
    </w:p>
    <w:p w14:paraId="68147728" w14:textId="77777777" w:rsidR="002F33DB" w:rsidRDefault="007D5FBE">
      <w:pPr>
        <w:pStyle w:val="Prrafodelista"/>
        <w:numPr>
          <w:ilvl w:val="0"/>
          <w:numId w:val="22"/>
        </w:numPr>
        <w:tabs>
          <w:tab w:val="left" w:pos="982"/>
          <w:tab w:val="left" w:pos="983"/>
        </w:tabs>
        <w:ind w:hanging="577"/>
        <w:rPr>
          <w:sz w:val="20"/>
        </w:rPr>
      </w:pPr>
      <w:r>
        <w:rPr>
          <w:sz w:val="20"/>
        </w:rPr>
        <w:t>Quedarán</w:t>
      </w:r>
      <w:r>
        <w:rPr>
          <w:spacing w:val="-4"/>
          <w:sz w:val="20"/>
        </w:rPr>
        <w:t xml:space="preserve"> </w:t>
      </w:r>
      <w:r>
        <w:rPr>
          <w:sz w:val="20"/>
        </w:rPr>
        <w:t>relevados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presentar</w:t>
      </w:r>
      <w:r>
        <w:rPr>
          <w:spacing w:val="-3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-1"/>
          <w:sz w:val="20"/>
        </w:rPr>
        <w:t xml:space="preserve"> </w:t>
      </w:r>
      <w:r>
        <w:rPr>
          <w:sz w:val="20"/>
        </w:rPr>
        <w:t>informativas.</w:t>
      </w:r>
    </w:p>
    <w:p w14:paraId="742C2E7E" w14:textId="77777777" w:rsidR="002F33DB" w:rsidRDefault="002F33DB">
      <w:pPr>
        <w:pStyle w:val="Textoindependiente"/>
        <w:spacing w:before="1"/>
      </w:pPr>
    </w:p>
    <w:p w14:paraId="5E00865E" w14:textId="77777777" w:rsidR="002F33DB" w:rsidRDefault="007D5FBE">
      <w:pPr>
        <w:pStyle w:val="Textoindependiente"/>
        <w:ind w:left="118" w:right="235" w:firstLine="288"/>
        <w:jc w:val="both"/>
      </w:pPr>
      <w:r>
        <w:t>Una vez ejercida la opción a que se refiere este artículo, ésta no podrá variarse durante el período de</w:t>
      </w:r>
      <w:r>
        <w:rPr>
          <w:spacing w:val="1"/>
        </w:rPr>
        <w:t xml:space="preserve"> </w:t>
      </w:r>
      <w:r>
        <w:t>cinco años contados a partir de la fecha en que el contribuyente haya presentado el aviso a que se refiere</w:t>
      </w:r>
      <w:r>
        <w:rPr>
          <w:spacing w:val="-53"/>
        </w:rPr>
        <w:t xml:space="preserve"> </w:t>
      </w:r>
      <w:r>
        <w:t>la fracción IV del párrafo anterior. Cuando el contribuyente deje de estar en los supuestos a que se refiere</w:t>
      </w:r>
      <w:r>
        <w:rPr>
          <w:spacing w:val="-53"/>
        </w:rPr>
        <w:t xml:space="preserve"> </w:t>
      </w:r>
      <w:r>
        <w:t>el artículo 18-L de esta Ley, cesará el ejercicio de la opción prevista en el presente artículo y no podrá</w:t>
      </w:r>
      <w:r>
        <w:rPr>
          <w:spacing w:val="1"/>
        </w:rPr>
        <w:t xml:space="preserve"> </w:t>
      </w:r>
      <w:r>
        <w:t>volver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ejercerla.</w:t>
      </w:r>
    </w:p>
    <w:p w14:paraId="552FA1E2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F623DDC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16EBE3D6" w14:textId="77777777" w:rsidR="002F33DB" w:rsidRDefault="007D5FBE">
      <w:pPr>
        <w:pStyle w:val="Ttulo1"/>
        <w:spacing w:before="1"/>
        <w:ind w:left="1224" w:right="1340"/>
      </w:pPr>
      <w:r>
        <w:t>CAPITULO</w:t>
      </w:r>
      <w:r>
        <w:rPr>
          <w:spacing w:val="-1"/>
        </w:rPr>
        <w:t xml:space="preserve"> </w:t>
      </w:r>
      <w:r>
        <w:t>IV</w:t>
      </w:r>
    </w:p>
    <w:p w14:paraId="72904415" w14:textId="77777777" w:rsidR="002F33DB" w:rsidRDefault="007D5FBE">
      <w:pPr>
        <w:pStyle w:val="Ttulo2"/>
        <w:spacing w:before="1"/>
        <w:ind w:left="1694" w:right="1808"/>
        <w:jc w:val="center"/>
      </w:pPr>
      <w:r>
        <w:t>Del uso o</w:t>
      </w:r>
      <w:r>
        <w:rPr>
          <w:spacing w:val="-2"/>
        </w:rPr>
        <w:t xml:space="preserve"> </w:t>
      </w:r>
      <w:r>
        <w:t>goce</w:t>
      </w:r>
      <w:r>
        <w:rPr>
          <w:spacing w:val="-2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</w:p>
    <w:p w14:paraId="2390D470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06329B71" w14:textId="77777777" w:rsidR="002F33DB" w:rsidRDefault="007D5FBE">
      <w:pPr>
        <w:pStyle w:val="Textoindependiente"/>
        <w:spacing w:before="92"/>
        <w:ind w:left="118" w:right="239" w:firstLine="288"/>
        <w:jc w:val="both"/>
      </w:pPr>
      <w:bookmarkStart w:id="52" w:name="Artículo_19"/>
      <w:bookmarkEnd w:id="52"/>
      <w:r>
        <w:rPr>
          <w:b/>
        </w:rPr>
        <w:t xml:space="preserve">Artículo 19.- </w:t>
      </w:r>
      <w:r>
        <w:t>Para</w:t>
      </w:r>
      <w:r>
        <w:rPr>
          <w:spacing w:val="1"/>
        </w:rPr>
        <w:t xml:space="preserve"> </w:t>
      </w:r>
      <w:r>
        <w:t>los efectos de esta</w:t>
      </w:r>
      <w:r>
        <w:rPr>
          <w:spacing w:val="1"/>
        </w:rPr>
        <w:t xml:space="preserve"> </w:t>
      </w:r>
      <w:r>
        <w:t>Ley se entiende por uso o</w:t>
      </w:r>
      <w:r>
        <w:rPr>
          <w:spacing w:val="1"/>
        </w:rPr>
        <w:t xml:space="preserve"> </w:t>
      </w:r>
      <w:r>
        <w:t>goce temporal de bienes, el</w:t>
      </w:r>
      <w:r>
        <w:rPr>
          <w:spacing w:val="1"/>
        </w:rPr>
        <w:t xml:space="preserve"> </w:t>
      </w:r>
      <w:r>
        <w:t>arrendamiento,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usufructo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t>otro</w:t>
      </w:r>
      <w:r>
        <w:rPr>
          <w:spacing w:val="16"/>
        </w:rPr>
        <w:t xml:space="preserve"> </w:t>
      </w:r>
      <w:r>
        <w:t>acto,</w:t>
      </w:r>
      <w:r>
        <w:rPr>
          <w:spacing w:val="16"/>
        </w:rPr>
        <w:t xml:space="preserve"> </w:t>
      </w:r>
      <w:r>
        <w:t>independientemente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efecto</w:t>
      </w:r>
      <w:r>
        <w:rPr>
          <w:spacing w:val="-53"/>
        </w:rPr>
        <w:t xml:space="preserve"> </w:t>
      </w:r>
      <w:r>
        <w:t>se utilice, por el que una persona permita a otra usar o gozar temporalmente bienes tangibles, a cambio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contraprestación.</w:t>
      </w:r>
    </w:p>
    <w:p w14:paraId="5E81EDDA" w14:textId="77777777" w:rsidR="002F33DB" w:rsidRDefault="002F33DB">
      <w:pPr>
        <w:pStyle w:val="Textoindependiente"/>
        <w:spacing w:before="2"/>
      </w:pPr>
    </w:p>
    <w:p w14:paraId="398EC00D" w14:textId="77777777" w:rsidR="002F33DB" w:rsidRDefault="007D5FBE">
      <w:pPr>
        <w:pStyle w:val="Textoindependiente"/>
        <w:spacing w:before="1"/>
        <w:ind w:left="118" w:right="247" w:firstLine="288"/>
        <w:jc w:val="both"/>
      </w:pPr>
      <w:r>
        <w:t>Se dará el tratamiento que está Ley establece para el uso o goce temporal de bienes, a la prestación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compartido.</w:t>
      </w:r>
    </w:p>
    <w:p w14:paraId="346A963A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 w14:paraId="7812114C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682E95D4" w14:textId="77777777" w:rsidR="002F33DB" w:rsidRDefault="007D5FBE">
      <w:pPr>
        <w:pStyle w:val="Textoindependiente"/>
        <w:spacing w:before="1"/>
        <w:ind w:left="118" w:right="235" w:firstLine="288"/>
        <w:jc w:val="both"/>
      </w:pPr>
      <w:r>
        <w:lastRenderedPageBreak/>
        <w:t>Se considera prestación del servicio de tiempo compartido, independientemente del nombre o de la</w:t>
      </w:r>
      <w:r>
        <w:rPr>
          <w:spacing w:val="1"/>
        </w:rPr>
        <w:t xml:space="preserve"> </w:t>
      </w:r>
      <w:r>
        <w:t>forma que se dé, al acto jurídico correspondiente, consistente en poner a disposición de una persona o</w:t>
      </w:r>
      <w:r>
        <w:rPr>
          <w:spacing w:val="1"/>
        </w:rPr>
        <w:t xml:space="preserve"> </w:t>
      </w:r>
      <w:r>
        <w:t>grupo de personas, directamente o a través de un tercero, el uso, goce o demás derechos que se</w:t>
      </w:r>
      <w:r>
        <w:rPr>
          <w:spacing w:val="1"/>
        </w:rPr>
        <w:t xml:space="preserve"> </w:t>
      </w:r>
      <w:r>
        <w:t>convengan</w:t>
      </w:r>
      <w:r>
        <w:rPr>
          <w:spacing w:val="18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bien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mismo,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unidad</w:t>
      </w:r>
      <w:r>
        <w:rPr>
          <w:spacing w:val="20"/>
        </w:rPr>
        <w:t xml:space="preserve"> </w:t>
      </w:r>
      <w:r>
        <w:t>variable</w:t>
      </w:r>
      <w:r>
        <w:rPr>
          <w:spacing w:val="22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clase</w:t>
      </w:r>
      <w:r>
        <w:rPr>
          <w:spacing w:val="19"/>
        </w:rPr>
        <w:t xml:space="preserve"> </w:t>
      </w:r>
      <w:r>
        <w:t>determinada,</w:t>
      </w:r>
      <w:r>
        <w:rPr>
          <w:spacing w:val="-53"/>
        </w:rPr>
        <w:t xml:space="preserve"> </w:t>
      </w:r>
      <w:r>
        <w:t>por periodos previamente convenidos mediante el pago de una cantidad o la adquisición de acciones o</w:t>
      </w:r>
      <w:r>
        <w:rPr>
          <w:spacing w:val="1"/>
        </w:rPr>
        <w:t xml:space="preserve"> </w:t>
      </w:r>
      <w:r>
        <w:t>partes sociales de una persona moral, sin que en este último caso se trasmitan los activos de la persona</w:t>
      </w:r>
      <w:r>
        <w:rPr>
          <w:spacing w:val="1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14:paraId="5E36E4B8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7AF14699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152E6108" w14:textId="77777777" w:rsidR="002F33DB" w:rsidRDefault="007D5FBE">
      <w:pPr>
        <w:pStyle w:val="Textoindependiente"/>
        <w:ind w:left="406"/>
      </w:pPr>
      <w:bookmarkStart w:id="53" w:name="Artículo_20"/>
      <w:bookmarkEnd w:id="53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20.-</w:t>
      </w:r>
      <w:r>
        <w:rPr>
          <w:b/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goce</w:t>
      </w:r>
      <w:r>
        <w:rPr>
          <w:spacing w:val="-2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bienes:</w:t>
      </w:r>
    </w:p>
    <w:p w14:paraId="2F4D36B7" w14:textId="77777777" w:rsidR="002F33DB" w:rsidRDefault="002F33DB">
      <w:pPr>
        <w:pStyle w:val="Textoindependiente"/>
        <w:spacing w:before="1"/>
      </w:pPr>
    </w:p>
    <w:p w14:paraId="4038D6E8" w14:textId="77777777" w:rsidR="002F33DB" w:rsidRDefault="007D5FBE">
      <w:pPr>
        <w:pStyle w:val="Textoindependiente"/>
        <w:tabs>
          <w:tab w:val="left" w:pos="975"/>
        </w:tabs>
        <w:spacing w:line="242" w:lineRule="auto"/>
        <w:ind w:left="975" w:right="235" w:hanging="569"/>
      </w:pPr>
      <w:r>
        <w:rPr>
          <w:b/>
        </w:rPr>
        <w:t>I.</w:t>
      </w:r>
      <w:r>
        <w:rPr>
          <w:b/>
        </w:rPr>
        <w:tab/>
      </w:r>
      <w:r>
        <w:t>Los</w:t>
      </w:r>
      <w:r>
        <w:rPr>
          <w:spacing w:val="10"/>
        </w:rPr>
        <w:t xml:space="preserve"> </w:t>
      </w:r>
      <w:r>
        <w:t>otorgados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morales</w:t>
      </w:r>
      <w:r>
        <w:rPr>
          <w:spacing w:val="9"/>
        </w:rPr>
        <w:t xml:space="preserve"> </w:t>
      </w:r>
      <w:r>
        <w:t>autorizadas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recibir</w:t>
      </w:r>
      <w:r>
        <w:rPr>
          <w:spacing w:val="9"/>
        </w:rPr>
        <w:t xml:space="preserve"> </w:t>
      </w:r>
      <w:r>
        <w:t>donativos</w:t>
      </w:r>
      <w:r>
        <w:rPr>
          <w:spacing w:val="9"/>
        </w:rPr>
        <w:t xml:space="preserve"> </w:t>
      </w:r>
      <w:r>
        <w:t>deducibles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renta.</w:t>
      </w:r>
    </w:p>
    <w:p w14:paraId="5F99669C" w14:textId="77777777" w:rsidR="002F33DB" w:rsidRDefault="007D5FBE">
      <w:pPr>
        <w:spacing w:line="179" w:lineRule="exact"/>
        <w:ind w:left="515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B0250D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42E3ACE8" w14:textId="77777777" w:rsidR="002F33DB" w:rsidRDefault="007D5FBE">
      <w:pPr>
        <w:pStyle w:val="Textoindependiente"/>
        <w:spacing w:line="242" w:lineRule="auto"/>
        <w:ind w:left="975" w:right="232" w:hanging="569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Inmuebles destinados o utilizados exclusivamente para casa- habitación. Si un inmueble tuviere</w:t>
      </w:r>
      <w:r>
        <w:rPr>
          <w:spacing w:val="1"/>
        </w:rPr>
        <w:t xml:space="preserve"> </w:t>
      </w:r>
      <w:r>
        <w:t>varios destinos o usos, no se pagará el impuesto por la parte destinada o utilizada para casa-</w:t>
      </w:r>
      <w:r>
        <w:rPr>
          <w:spacing w:val="1"/>
        </w:rPr>
        <w:t xml:space="preserve"> </w:t>
      </w:r>
      <w:r>
        <w:t>habitación. Lo dispuesto en esta fracción no es aplicable a los inmuebles o parte de ellos que se</w:t>
      </w:r>
      <w:r>
        <w:rPr>
          <w:spacing w:val="-53"/>
        </w:rPr>
        <w:t xml:space="preserve"> </w:t>
      </w:r>
      <w:r>
        <w:t>proporcionen amueblados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destinen</w:t>
      </w:r>
      <w:r>
        <w:rPr>
          <w:spacing w:val="-2"/>
        </w:rPr>
        <w:t xml:space="preserve"> </w:t>
      </w:r>
      <w:r>
        <w:t>o utilicen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hoteles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hospedaje.</w:t>
      </w:r>
    </w:p>
    <w:p w14:paraId="336D1C98" w14:textId="77777777" w:rsidR="002F33DB" w:rsidRDefault="002F33DB">
      <w:pPr>
        <w:pStyle w:val="Textoindependiente"/>
        <w:spacing w:before="2"/>
        <w:rPr>
          <w:sz w:val="19"/>
        </w:rPr>
      </w:pPr>
    </w:p>
    <w:p w14:paraId="7BEEC4AA" w14:textId="77777777" w:rsidR="002F33DB" w:rsidRDefault="007D5FBE">
      <w:pPr>
        <w:pStyle w:val="Textoindependiente"/>
        <w:tabs>
          <w:tab w:val="left" w:pos="975"/>
        </w:tabs>
        <w:ind w:left="406"/>
      </w:pPr>
      <w:r>
        <w:rPr>
          <w:b/>
        </w:rPr>
        <w:t>III.-</w:t>
      </w:r>
      <w:r>
        <w:rPr>
          <w:b/>
        </w:rPr>
        <w:tab/>
      </w:r>
      <w:r>
        <w:t>Fincas</w:t>
      </w:r>
      <w:r>
        <w:rPr>
          <w:spacing w:val="-3"/>
        </w:rPr>
        <w:t xml:space="preserve"> </w:t>
      </w:r>
      <w:r>
        <w:t>dedicadas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utilizadas</w:t>
      </w:r>
      <w:r>
        <w:rPr>
          <w:spacing w:val="-2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agrícolas o</w:t>
      </w:r>
      <w:r>
        <w:rPr>
          <w:spacing w:val="-2"/>
        </w:rPr>
        <w:t xml:space="preserve"> </w:t>
      </w:r>
      <w:r>
        <w:t>ganaderos.</w:t>
      </w:r>
    </w:p>
    <w:p w14:paraId="11FB989C" w14:textId="77777777" w:rsidR="002F33DB" w:rsidRDefault="002F33DB">
      <w:pPr>
        <w:pStyle w:val="Textoindependiente"/>
        <w:rPr>
          <w:sz w:val="12"/>
        </w:rPr>
      </w:pPr>
    </w:p>
    <w:p w14:paraId="6A595B8C" w14:textId="0D42F0C0" w:rsidR="002F33DB" w:rsidRPr="00420182" w:rsidRDefault="007D5FBE" w:rsidP="00420182">
      <w:pPr>
        <w:pStyle w:val="Prrafodelista"/>
        <w:numPr>
          <w:ilvl w:val="0"/>
          <w:numId w:val="23"/>
        </w:numPr>
        <w:tabs>
          <w:tab w:val="left" w:pos="975"/>
        </w:tabs>
        <w:spacing w:before="93"/>
        <w:rPr>
          <w:sz w:val="20"/>
        </w:rPr>
      </w:pPr>
      <w:r w:rsidRPr="00420182">
        <w:rPr>
          <w:sz w:val="20"/>
        </w:rPr>
        <w:t>Derogada.</w:t>
      </w:r>
    </w:p>
    <w:p w14:paraId="224D5F04" w14:textId="77777777" w:rsidR="00420182" w:rsidRPr="00420182" w:rsidRDefault="00420182" w:rsidP="00420182">
      <w:pPr>
        <w:pStyle w:val="Prrafodelista"/>
        <w:tabs>
          <w:tab w:val="left" w:pos="975"/>
        </w:tabs>
        <w:spacing w:before="93"/>
        <w:ind w:left="982" w:firstLine="0"/>
        <w:rPr>
          <w:sz w:val="18"/>
        </w:rPr>
      </w:pPr>
    </w:p>
    <w:p w14:paraId="0119EA85" w14:textId="77777777" w:rsidR="002F33DB" w:rsidRDefault="007D5FBE">
      <w:pPr>
        <w:spacing w:before="114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</w:t>
      </w:r>
    </w:p>
    <w:p w14:paraId="64D81F77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523C1403" w14:textId="77777777" w:rsidR="002F33DB" w:rsidRDefault="007D5FBE">
      <w:pPr>
        <w:pStyle w:val="Textoindependiente"/>
        <w:tabs>
          <w:tab w:val="left" w:pos="975"/>
        </w:tabs>
        <w:spacing w:before="93"/>
        <w:ind w:left="406"/>
      </w:pPr>
      <w:r>
        <w:rPr>
          <w:b/>
        </w:rPr>
        <w:t>V.-</w:t>
      </w:r>
      <w:r>
        <w:rPr>
          <w:b/>
        </w:rPr>
        <w:tab/>
      </w:r>
      <w:r>
        <w:t>Libros,</w:t>
      </w:r>
      <w:r>
        <w:rPr>
          <w:spacing w:val="-2"/>
        </w:rPr>
        <w:t xml:space="preserve"> </w:t>
      </w:r>
      <w:r>
        <w:t>periódicos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revistas.</w:t>
      </w:r>
    </w:p>
    <w:p w14:paraId="40A4477A" w14:textId="77777777" w:rsidR="002F33DB" w:rsidRDefault="002F33DB">
      <w:pPr>
        <w:pStyle w:val="Textoindependiente"/>
        <w:spacing w:before="8"/>
        <w:rPr>
          <w:sz w:val="27"/>
        </w:rPr>
      </w:pPr>
    </w:p>
    <w:p w14:paraId="46F25EAF" w14:textId="77777777" w:rsidR="00C14590" w:rsidRPr="003308BB" w:rsidRDefault="007D5FBE" w:rsidP="00C14590">
      <w:pPr>
        <w:pStyle w:val="Textoindependiente"/>
        <w:spacing w:before="92" w:line="242" w:lineRule="auto"/>
        <w:ind w:left="118" w:right="236" w:firstLine="288"/>
        <w:jc w:val="both"/>
        <w:rPr>
          <w:strike/>
        </w:rPr>
      </w:pPr>
      <w:bookmarkStart w:id="54" w:name="Artículo_21"/>
      <w:bookmarkEnd w:id="54"/>
      <w:r w:rsidRPr="003308BB">
        <w:rPr>
          <w:b/>
          <w:strike/>
        </w:rPr>
        <w:t xml:space="preserve">Artículo 21.- </w:t>
      </w:r>
      <w:r w:rsidRPr="003308BB">
        <w:rPr>
          <w:strike/>
        </w:rPr>
        <w:t>Para los efectos de esta Ley, se entiende que se concede el uso o goce temporal de un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bien tangible en territorio nacional, cuando en éste se encuentre el bien en el momento de su entrega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material</w:t>
      </w:r>
      <w:r w:rsidRPr="003308BB">
        <w:rPr>
          <w:strike/>
          <w:spacing w:val="-3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quien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va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a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realizar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su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uso</w:t>
      </w:r>
      <w:r w:rsidRPr="003308BB">
        <w:rPr>
          <w:strike/>
          <w:spacing w:val="-1"/>
        </w:rPr>
        <w:t xml:space="preserve"> </w:t>
      </w:r>
      <w:r w:rsidRPr="003308BB">
        <w:rPr>
          <w:strike/>
        </w:rPr>
        <w:t>o</w:t>
      </w:r>
      <w:r w:rsidRPr="003308BB">
        <w:rPr>
          <w:strike/>
          <w:spacing w:val="1"/>
        </w:rPr>
        <w:t xml:space="preserve"> </w:t>
      </w:r>
      <w:r w:rsidRPr="003308BB">
        <w:rPr>
          <w:strike/>
        </w:rPr>
        <w:t>goce.</w:t>
      </w:r>
    </w:p>
    <w:p w14:paraId="032EBF58" w14:textId="29F213E7" w:rsidR="00C14590" w:rsidRPr="00C14590" w:rsidRDefault="00C14590" w:rsidP="00C14590">
      <w:pPr>
        <w:pStyle w:val="Textoindependiente"/>
        <w:spacing w:before="92" w:line="242" w:lineRule="auto"/>
        <w:ind w:left="118" w:right="236" w:firstLine="288"/>
        <w:jc w:val="both"/>
        <w:rPr>
          <w:color w:val="7030A0"/>
        </w:rPr>
      </w:pPr>
      <w:r w:rsidRPr="00C14590">
        <w:rPr>
          <w:color w:val="7030A0"/>
        </w:rPr>
        <w:t>Artículo 21. Para los efectos de esta Ley, se entiende que se concede el uso o goce temporal</w:t>
      </w:r>
      <w:r w:rsidRPr="00C14590">
        <w:rPr>
          <w:color w:val="7030A0"/>
          <w:spacing w:val="1"/>
        </w:rPr>
        <w:t xml:space="preserve"> </w:t>
      </w:r>
      <w:r w:rsidRPr="00C14590">
        <w:rPr>
          <w:color w:val="7030A0"/>
          <w:w w:val="105"/>
        </w:rPr>
        <w:t>de un bien tangible en territorio nacional, cuando en éste se realiza su uso o goce, con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>independencia del lugar de su entrega material o de la celebración del acto jurídico que le</w:t>
      </w:r>
      <w:r w:rsidRPr="00C14590">
        <w:rPr>
          <w:color w:val="7030A0"/>
          <w:spacing w:val="1"/>
          <w:w w:val="105"/>
        </w:rPr>
        <w:t xml:space="preserve"> </w:t>
      </w:r>
      <w:r w:rsidRPr="00C14590">
        <w:rPr>
          <w:color w:val="7030A0"/>
          <w:w w:val="105"/>
        </w:rPr>
        <w:t>dé</w:t>
      </w:r>
      <w:r w:rsidRPr="00C14590">
        <w:rPr>
          <w:color w:val="7030A0"/>
          <w:spacing w:val="-13"/>
          <w:w w:val="105"/>
        </w:rPr>
        <w:t xml:space="preserve"> </w:t>
      </w:r>
      <w:r w:rsidRPr="00C14590">
        <w:rPr>
          <w:color w:val="7030A0"/>
          <w:w w:val="105"/>
        </w:rPr>
        <w:t>origen.</w:t>
      </w:r>
    </w:p>
    <w:p w14:paraId="1787478D" w14:textId="77777777" w:rsidR="002F33DB" w:rsidRDefault="002F33DB">
      <w:pPr>
        <w:pStyle w:val="Textoindependiente"/>
        <w:spacing w:before="4"/>
        <w:rPr>
          <w:sz w:val="19"/>
        </w:rPr>
      </w:pPr>
    </w:p>
    <w:p w14:paraId="3BD0AC49" w14:textId="77777777" w:rsidR="002F33DB" w:rsidRDefault="007D5FBE">
      <w:pPr>
        <w:pStyle w:val="Textoindependiente"/>
        <w:spacing w:line="242" w:lineRule="auto"/>
        <w:ind w:left="118" w:right="239" w:firstLine="288"/>
        <w:jc w:val="both"/>
      </w:pPr>
      <w:bookmarkStart w:id="55" w:name="Artículo_22"/>
      <w:bookmarkEnd w:id="55"/>
      <w:r>
        <w:rPr>
          <w:b/>
        </w:rPr>
        <w:t xml:space="preserve">Artículo 22.- </w:t>
      </w:r>
      <w:r>
        <w:t>Cuando se otorgue el uso o goce temporal de un bien tangible, se tendrá obligación de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efectúa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cobre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derivadas del mismo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sobre el monto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ellas.</w:t>
      </w:r>
    </w:p>
    <w:p w14:paraId="4F6E51F9" w14:textId="77777777" w:rsidR="002F33DB" w:rsidRDefault="007D5FBE">
      <w:pPr>
        <w:spacing w:line="178" w:lineRule="exact"/>
        <w:ind w:left="630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564B950C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2CA1D42A" w14:textId="77777777" w:rsidR="002F33DB" w:rsidRDefault="007D5FBE">
      <w:pPr>
        <w:pStyle w:val="Textoindependiente"/>
        <w:ind w:left="118" w:right="235" w:firstLine="288"/>
        <w:jc w:val="both"/>
      </w:pPr>
      <w:bookmarkStart w:id="56" w:name="Artículo_23"/>
      <w:bookmarkEnd w:id="56"/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23.-</w:t>
      </w:r>
      <w:r>
        <w:rPr>
          <w:b/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calcular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goce</w:t>
      </w:r>
      <w:r>
        <w:rPr>
          <w:spacing w:val="10"/>
        </w:rPr>
        <w:t xml:space="preserve"> </w:t>
      </w:r>
      <w:r>
        <w:t>temporal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bienes,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considerará</w:t>
      </w:r>
      <w:r>
        <w:rPr>
          <w:spacing w:val="-53"/>
        </w:rPr>
        <w:t xml:space="preserve"> </w:t>
      </w:r>
      <w:r>
        <w:t>el valor de la contraprestación pactada a favor de quien los otorga, así como las cantidades que además</w:t>
      </w:r>
      <w:r>
        <w:rPr>
          <w:spacing w:val="1"/>
        </w:rPr>
        <w:t xml:space="preserve"> </w:t>
      </w:r>
      <w:r>
        <w:t>se carguen</w:t>
      </w:r>
      <w:r>
        <w:rPr>
          <w:spacing w:val="1"/>
        </w:rPr>
        <w:t xml:space="preserve"> </w:t>
      </w:r>
      <w:r>
        <w:t>o cobren</w:t>
      </w:r>
      <w:r>
        <w:rPr>
          <w:spacing w:val="1"/>
        </w:rPr>
        <w:t xml:space="preserve"> </w:t>
      </w:r>
      <w:r>
        <w:t>a quien se otorgue el uso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impuestos, derechos,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mantenimiento, construcciones, reembolsos, intereses normales o moratorios, penas convencionales 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concepto.</w:t>
      </w:r>
    </w:p>
    <w:p w14:paraId="57550AD3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748D2A00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66912AAC" w14:textId="77777777" w:rsidR="002F33DB" w:rsidRDefault="007D5FBE">
      <w:pPr>
        <w:pStyle w:val="Ttulo1"/>
        <w:spacing w:line="252" w:lineRule="exact"/>
        <w:ind w:left="1224" w:right="1339"/>
      </w:pPr>
      <w:r>
        <w:t>CAPITULO</w:t>
      </w:r>
      <w:r>
        <w:rPr>
          <w:spacing w:val="-1"/>
        </w:rPr>
        <w:t xml:space="preserve"> </w:t>
      </w:r>
      <w:r>
        <w:t>V</w:t>
      </w:r>
    </w:p>
    <w:p w14:paraId="6A1EFF3E" w14:textId="77777777" w:rsidR="002F33DB" w:rsidRDefault="007D5FBE">
      <w:pPr>
        <w:pStyle w:val="Ttulo2"/>
        <w:spacing w:before="0" w:line="252" w:lineRule="exact"/>
        <w:ind w:left="1224" w:right="1339"/>
        <w:jc w:val="center"/>
      </w:pPr>
      <w:r>
        <w:t>De la</w:t>
      </w:r>
      <w:r>
        <w:rPr>
          <w:spacing w:val="-2"/>
        </w:rPr>
        <w:t xml:space="preserve"> </w:t>
      </w:r>
      <w:r>
        <w:t>importación de</w:t>
      </w:r>
      <w:r>
        <w:rPr>
          <w:spacing w:val="-3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4232E9E8" w14:textId="77777777" w:rsidR="002F33DB" w:rsidRDefault="002F33DB">
      <w:pPr>
        <w:pStyle w:val="Textoindependiente"/>
        <w:rPr>
          <w:b/>
          <w:sz w:val="12"/>
        </w:rPr>
      </w:pPr>
    </w:p>
    <w:p w14:paraId="364430D7" w14:textId="77777777" w:rsidR="002F33DB" w:rsidRDefault="007D5FBE">
      <w:pPr>
        <w:pStyle w:val="Textoindependiente"/>
        <w:spacing w:before="93"/>
        <w:ind w:left="406"/>
      </w:pPr>
      <w:bookmarkStart w:id="57" w:name="Artículo_24"/>
      <w:bookmarkEnd w:id="57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24.-</w:t>
      </w:r>
      <w:r>
        <w:rPr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importación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servicios:</w:t>
      </w:r>
    </w:p>
    <w:p w14:paraId="71126D7D" w14:textId="77777777" w:rsidR="002F33DB" w:rsidRDefault="002F33DB">
      <w:pPr>
        <w:pStyle w:val="Textoindependiente"/>
        <w:spacing w:before="1"/>
      </w:pPr>
    </w:p>
    <w:p w14:paraId="6AFF35E4" w14:textId="77777777" w:rsidR="002F33DB" w:rsidRDefault="007D5FBE">
      <w:pPr>
        <w:pStyle w:val="Textoindependiente"/>
        <w:tabs>
          <w:tab w:val="left" w:pos="951"/>
        </w:tabs>
        <w:ind w:left="406"/>
      </w:pPr>
      <w:r>
        <w:rPr>
          <w:b/>
        </w:rPr>
        <w:t>I.-</w:t>
      </w:r>
      <w:r>
        <w:rPr>
          <w:b/>
        </w:rPr>
        <w:tab/>
      </w:r>
      <w:r>
        <w:t>La</w:t>
      </w:r>
      <w:r>
        <w:rPr>
          <w:spacing w:val="-3"/>
        </w:rPr>
        <w:t xml:space="preserve"> </w:t>
      </w:r>
      <w:r>
        <w:t>introducción al</w:t>
      </w:r>
      <w:r>
        <w:rPr>
          <w:spacing w:val="-2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bienes.</w:t>
      </w:r>
    </w:p>
    <w:p w14:paraId="5BC351CE" w14:textId="77777777" w:rsidR="002F33DB" w:rsidRDefault="002F33DB">
      <w:pPr>
        <w:pStyle w:val="Textoindependiente"/>
        <w:spacing w:before="3"/>
      </w:pPr>
    </w:p>
    <w:p w14:paraId="6F262DEA" w14:textId="77777777" w:rsidR="002F33DB" w:rsidRDefault="007D5FBE">
      <w:pPr>
        <w:pStyle w:val="Textoindependiente"/>
        <w:ind w:left="951" w:right="237"/>
        <w:jc w:val="both"/>
      </w:pPr>
      <w:r>
        <w:t>También se considera introducción al país de bienes, cuando éstos se destinen a los regímenes</w:t>
      </w:r>
      <w:r>
        <w:rPr>
          <w:spacing w:val="-53"/>
        </w:rPr>
        <w:t xml:space="preserve"> </w:t>
      </w:r>
      <w:r>
        <w:t>aduaneros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reparación</w:t>
      </w:r>
      <w:r>
        <w:rPr>
          <w:spacing w:val="5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programas </w:t>
      </w:r>
      <w:r>
        <w:lastRenderedPageBreak/>
        <w:t>de maquila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 exportación;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 fiscal para someterse al proceso de</w:t>
      </w:r>
      <w:r>
        <w:rPr>
          <w:spacing w:val="1"/>
        </w:rPr>
        <w:t xml:space="preserve"> </w:t>
      </w:r>
      <w:r>
        <w:t>ensamble y fabricación de vehículos; de elaboración, transformación o reparación en recinto</w:t>
      </w:r>
      <w:r>
        <w:rPr>
          <w:spacing w:val="1"/>
        </w:rPr>
        <w:t xml:space="preserve"> </w:t>
      </w:r>
      <w:r>
        <w:t>fiscalizado,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recinto</w:t>
      </w:r>
      <w:r>
        <w:rPr>
          <w:spacing w:val="-1"/>
        </w:rPr>
        <w:t xml:space="preserve"> </w:t>
      </w:r>
      <w:r>
        <w:t>fiscalizado estratégico.</w:t>
      </w:r>
    </w:p>
    <w:p w14:paraId="26BC614C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3ED5AAE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3BC9648" w14:textId="77777777" w:rsidR="002F33DB" w:rsidRDefault="007D5FBE">
      <w:pPr>
        <w:pStyle w:val="Textoindependiente"/>
        <w:ind w:left="951" w:right="241"/>
        <w:jc w:val="both"/>
      </w:pPr>
      <w:r>
        <w:t>No será aplicable lo dispuesto en el párrafo anterior a las mercancías nacionales o a las</w:t>
      </w:r>
      <w:r>
        <w:rPr>
          <w:spacing w:val="1"/>
        </w:rPr>
        <w:t xml:space="preserve"> </w:t>
      </w:r>
      <w:r>
        <w:t>importadas en definitiva, siempre que no hayan sido consideradas como exportadas en forma</w:t>
      </w:r>
      <w:r>
        <w:rPr>
          <w:spacing w:val="1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regímenes aduaneros</w:t>
      </w:r>
      <w:r>
        <w:rPr>
          <w:spacing w:val="2"/>
        </w:rPr>
        <w:t xml:space="preserve"> </w:t>
      </w:r>
      <w:r>
        <w:t>mencionados.</w:t>
      </w:r>
    </w:p>
    <w:p w14:paraId="54DE3686" w14:textId="77777777" w:rsidR="002F33DB" w:rsidRDefault="007D5FBE">
      <w:pPr>
        <w:ind w:left="7067" w:right="23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6BDEA1DF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56F4D721" w14:textId="77777777" w:rsidR="002F33DB" w:rsidRDefault="007D5FBE">
      <w:pPr>
        <w:pStyle w:val="Textoindependiente"/>
        <w:tabs>
          <w:tab w:val="left" w:pos="951"/>
        </w:tabs>
        <w:spacing w:line="242" w:lineRule="auto"/>
        <w:ind w:left="951" w:right="249" w:hanging="545"/>
      </w:pPr>
      <w:r>
        <w:rPr>
          <w:b/>
        </w:rPr>
        <w:t>II.-</w:t>
      </w:r>
      <w:r>
        <w:rPr>
          <w:b/>
        </w:rPr>
        <w:tab/>
      </w:r>
      <w:r>
        <w:t>La</w:t>
      </w:r>
      <w:r>
        <w:rPr>
          <w:spacing w:val="8"/>
        </w:rPr>
        <w:t xml:space="preserve"> </w:t>
      </w:r>
      <w:r>
        <w:t>adquisición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residentes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país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bienes</w:t>
      </w:r>
      <w:r>
        <w:rPr>
          <w:spacing w:val="9"/>
        </w:rPr>
        <w:t xml:space="preserve"> </w:t>
      </w:r>
      <w:r>
        <w:t>intangibles</w:t>
      </w:r>
      <w:r>
        <w:rPr>
          <w:spacing w:val="9"/>
        </w:rPr>
        <w:t xml:space="preserve"> </w:t>
      </w:r>
      <w:r>
        <w:t>enajenados</w:t>
      </w:r>
      <w:r>
        <w:rPr>
          <w:spacing w:val="9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residentes en</w:t>
      </w:r>
      <w:r>
        <w:rPr>
          <w:spacing w:val="1"/>
        </w:rPr>
        <w:t xml:space="preserve"> </w:t>
      </w:r>
      <w:r>
        <w:t>él.</w:t>
      </w:r>
    </w:p>
    <w:p w14:paraId="09EDF538" w14:textId="77777777" w:rsidR="002F33DB" w:rsidRDefault="002F33DB">
      <w:pPr>
        <w:pStyle w:val="Textoindependiente"/>
        <w:spacing w:before="6"/>
        <w:rPr>
          <w:sz w:val="19"/>
        </w:rPr>
      </w:pPr>
    </w:p>
    <w:p w14:paraId="08E50BDC" w14:textId="77777777" w:rsidR="002F33DB" w:rsidRDefault="007D5FBE">
      <w:pPr>
        <w:pStyle w:val="Textoindependiente"/>
        <w:tabs>
          <w:tab w:val="left" w:pos="951"/>
        </w:tabs>
        <w:spacing w:line="242" w:lineRule="auto"/>
        <w:ind w:left="951" w:right="249" w:hanging="545"/>
      </w:pPr>
      <w:r>
        <w:rPr>
          <w:b/>
        </w:rPr>
        <w:t>III.-</w:t>
      </w:r>
      <w:r>
        <w:rPr>
          <w:b/>
        </w:rPr>
        <w:tab/>
      </w:r>
      <w:r>
        <w:t>El</w:t>
      </w:r>
      <w:r>
        <w:rPr>
          <w:spacing w:val="13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goce</w:t>
      </w:r>
      <w:r>
        <w:rPr>
          <w:spacing w:val="12"/>
        </w:rPr>
        <w:t xml:space="preserve"> </w:t>
      </w:r>
      <w:r>
        <w:t>temporal,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territorio</w:t>
      </w:r>
      <w:r>
        <w:rPr>
          <w:spacing w:val="12"/>
        </w:rPr>
        <w:t xml:space="preserve"> </w:t>
      </w:r>
      <w:r>
        <w:t>nacional,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  <w:r>
        <w:rPr>
          <w:spacing w:val="13"/>
        </w:rPr>
        <w:t xml:space="preserve"> </w:t>
      </w:r>
      <w:r>
        <w:t>proporcionados</w:t>
      </w:r>
      <w:r>
        <w:rPr>
          <w:spacing w:val="13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residentes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país.</w:t>
      </w:r>
    </w:p>
    <w:p w14:paraId="5604B855" w14:textId="77777777" w:rsidR="002F33DB" w:rsidRDefault="002F33DB">
      <w:pPr>
        <w:pStyle w:val="Textoindependiente"/>
        <w:spacing w:before="8"/>
        <w:rPr>
          <w:sz w:val="19"/>
        </w:rPr>
      </w:pPr>
    </w:p>
    <w:p w14:paraId="0E2084AD" w14:textId="77777777" w:rsidR="002F33DB" w:rsidRDefault="007D5FBE">
      <w:pPr>
        <w:pStyle w:val="Textoindependiente"/>
        <w:spacing w:before="1"/>
        <w:ind w:left="951" w:right="240" w:hanging="545"/>
        <w:jc w:val="both"/>
      </w:pPr>
      <w:r>
        <w:rPr>
          <w:b/>
        </w:rPr>
        <w:t xml:space="preserve">IV.  </w:t>
      </w:r>
      <w:r>
        <w:rPr>
          <w:b/>
          <w:spacing w:val="1"/>
        </w:rPr>
        <w:t xml:space="preserve"> </w:t>
      </w:r>
      <w:r>
        <w:t>El uso o goce temporal, en territorio nacional, de bienes tangibles cuya entrega material se</w:t>
      </w:r>
      <w:r>
        <w:rPr>
          <w:spacing w:val="1"/>
        </w:rPr>
        <w:t xml:space="preserve"> </w:t>
      </w:r>
      <w:r>
        <w:t>hubiera efectuado en el extranjero. Lo dispuesto en esta fracción no será aplicable cuando se</w:t>
      </w:r>
      <w:r>
        <w:rPr>
          <w:spacing w:val="1"/>
        </w:rPr>
        <w:t xml:space="preserve"> </w:t>
      </w:r>
      <w:r>
        <w:t>trate de bienes por los que se haya pagado efectivamente el impuesto al valor agregado por su</w:t>
      </w:r>
      <w:r>
        <w:rPr>
          <w:spacing w:val="1"/>
        </w:rPr>
        <w:t xml:space="preserve"> </w:t>
      </w:r>
      <w:r>
        <w:t>introducción al país. No se entiende efectivamente pagado el impuesto cuando éste se realice</w:t>
      </w:r>
      <w:r>
        <w:rPr>
          <w:spacing w:val="1"/>
        </w:rPr>
        <w:t xml:space="preserve"> </w:t>
      </w:r>
      <w:r>
        <w:t>mediante la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fiscal.</w:t>
      </w:r>
    </w:p>
    <w:p w14:paraId="108E94A0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</w:t>
      </w:r>
    </w:p>
    <w:p w14:paraId="48E8854F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B4EF09B" w14:textId="77777777" w:rsidR="002F33DB" w:rsidRDefault="007D5FBE">
      <w:pPr>
        <w:pStyle w:val="Textoindependiente"/>
        <w:tabs>
          <w:tab w:val="left" w:pos="951"/>
        </w:tabs>
        <w:ind w:left="951" w:right="247" w:hanging="545"/>
        <w:jc w:val="right"/>
      </w:pPr>
      <w:r>
        <w:rPr>
          <w:b/>
        </w:rPr>
        <w:t>V.-</w:t>
      </w:r>
      <w:r>
        <w:rPr>
          <w:b/>
        </w:rPr>
        <w:tab/>
      </w:r>
      <w:r>
        <w:t>El</w:t>
      </w:r>
      <w:r>
        <w:rPr>
          <w:spacing w:val="3"/>
        </w:rPr>
        <w:t xml:space="preserve"> </w:t>
      </w:r>
      <w:r>
        <w:t>aprovechamiento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territorio</w:t>
      </w:r>
      <w:r>
        <w:rPr>
          <w:spacing w:val="5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servicios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14,</w:t>
      </w:r>
      <w:r>
        <w:rPr>
          <w:spacing w:val="5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presten por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país.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fracción no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internacional.</w:t>
      </w:r>
    </w:p>
    <w:p w14:paraId="3E713A08" w14:textId="77777777" w:rsidR="002F33DB" w:rsidRDefault="002F33DB">
      <w:pPr>
        <w:pStyle w:val="Textoindependiente"/>
        <w:spacing w:before="1"/>
      </w:pPr>
    </w:p>
    <w:p w14:paraId="18CC28F0" w14:textId="77777777" w:rsidR="002F33DB" w:rsidRDefault="007D5FBE">
      <w:pPr>
        <w:pStyle w:val="Textoindependiente"/>
        <w:ind w:left="118" w:right="244" w:firstLine="288"/>
        <w:jc w:val="right"/>
      </w:pPr>
      <w:r>
        <w:t>Cuando</w:t>
      </w:r>
      <w:r>
        <w:rPr>
          <w:spacing w:val="18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exportado</w:t>
      </w:r>
      <w:r>
        <w:rPr>
          <w:spacing w:val="18"/>
        </w:rPr>
        <w:t xml:space="preserve"> </w:t>
      </w:r>
      <w:r>
        <w:t>temporalmente</w:t>
      </w:r>
      <w:r>
        <w:rPr>
          <w:spacing w:val="18"/>
        </w:rPr>
        <w:t xml:space="preserve"> </w:t>
      </w:r>
      <w:r>
        <w:t>retorne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país</w:t>
      </w:r>
      <w:r>
        <w:rPr>
          <w:spacing w:val="19"/>
        </w:rPr>
        <w:t xml:space="preserve"> </w:t>
      </w:r>
      <w:r>
        <w:t>habiéndosele</w:t>
      </w:r>
      <w:r>
        <w:rPr>
          <w:spacing w:val="18"/>
        </w:rPr>
        <w:t xml:space="preserve"> </w:t>
      </w:r>
      <w:r>
        <w:t>agregado</w:t>
      </w:r>
      <w:r>
        <w:rPr>
          <w:spacing w:val="18"/>
        </w:rPr>
        <w:t xml:space="preserve"> </w:t>
      </w:r>
      <w:r>
        <w:t>valor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extranjero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reparación,</w:t>
      </w:r>
      <w:r>
        <w:rPr>
          <w:spacing w:val="16"/>
        </w:rPr>
        <w:t xml:space="preserve"> </w:t>
      </w:r>
      <w:r>
        <w:t>aditamentos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otro</w:t>
      </w:r>
      <w:r>
        <w:rPr>
          <w:spacing w:val="16"/>
        </w:rPr>
        <w:t xml:space="preserve"> </w:t>
      </w:r>
      <w:r>
        <w:t>concepto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implique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adicional</w:t>
      </w:r>
      <w:r>
        <w:rPr>
          <w:spacing w:val="14"/>
        </w:rPr>
        <w:t xml:space="preserve"> </w:t>
      </w:r>
      <w:r>
        <w:t>se</w:t>
      </w:r>
    </w:p>
    <w:p w14:paraId="41B4F4F8" w14:textId="77777777" w:rsidR="002F33DB" w:rsidRDefault="002F33DB">
      <w:pPr>
        <w:pStyle w:val="Textoindependiente"/>
        <w:spacing w:before="10"/>
        <w:rPr>
          <w:sz w:val="27"/>
        </w:rPr>
      </w:pPr>
    </w:p>
    <w:p w14:paraId="5626A8FB" w14:textId="77777777" w:rsidR="002F33DB" w:rsidRDefault="007D5FBE">
      <w:pPr>
        <w:pStyle w:val="Textoindependiente"/>
        <w:spacing w:before="93"/>
        <w:ind w:left="118"/>
      </w:pPr>
      <w:r>
        <w:t>considerará</w:t>
      </w:r>
      <w:r>
        <w:rPr>
          <w:spacing w:val="48"/>
        </w:rPr>
        <w:t xml:space="preserve"> </w:t>
      </w:r>
      <w:r>
        <w:t>importación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bienes</w:t>
      </w:r>
      <w:r>
        <w:rPr>
          <w:spacing w:val="47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servicios</w:t>
      </w:r>
      <w:r>
        <w:rPr>
          <w:spacing w:val="48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pagarse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impuesto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dicho</w:t>
      </w:r>
      <w:r>
        <w:rPr>
          <w:spacing w:val="45"/>
        </w:rPr>
        <w:t xml:space="preserve"> </w:t>
      </w:r>
      <w:r>
        <w:t>valor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242D8BB0" w14:textId="77777777" w:rsidR="002F33DB" w:rsidRDefault="007D5FBE">
      <w:pPr>
        <w:spacing w:line="180" w:lineRule="exact"/>
        <w:ind w:left="710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0254A500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044A9E1C" w14:textId="77777777" w:rsidR="002F33DB" w:rsidRDefault="007D5FBE">
      <w:pPr>
        <w:pStyle w:val="Textoindependiente"/>
        <w:ind w:left="406"/>
      </w:pPr>
      <w:bookmarkStart w:id="58" w:name="Artículo_25"/>
      <w:bookmarkEnd w:id="58"/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25.-</w:t>
      </w:r>
      <w:r>
        <w:rPr>
          <w:b/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importaciones</w:t>
      </w:r>
      <w:r>
        <w:rPr>
          <w:spacing w:val="-3"/>
        </w:rPr>
        <w:t xml:space="preserve"> </w:t>
      </w:r>
      <w:r>
        <w:t>siguientes:</w:t>
      </w:r>
    </w:p>
    <w:p w14:paraId="3DA058FD" w14:textId="77777777" w:rsidR="002F33DB" w:rsidRDefault="002F33DB">
      <w:pPr>
        <w:pStyle w:val="Textoindependiente"/>
        <w:spacing w:before="1"/>
      </w:pPr>
    </w:p>
    <w:p w14:paraId="4B82B0F3" w14:textId="77777777" w:rsidR="002F33DB" w:rsidRDefault="007D5FBE">
      <w:pPr>
        <w:pStyle w:val="Textoindependiente"/>
        <w:ind w:left="951" w:right="240" w:hanging="545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Las que, en los términos de la legislación aduanera, no lleguen a consumarse, sean temporales,</w:t>
      </w:r>
      <w:r>
        <w:rPr>
          <w:spacing w:val="1"/>
        </w:rPr>
        <w:t xml:space="preserve"> </w:t>
      </w:r>
      <w:r>
        <w:t>tengan el carácter de retorno de bienes exportados temporalmente o sean objeto de tránsito o</w:t>
      </w:r>
      <w:r>
        <w:rPr>
          <w:spacing w:val="1"/>
        </w:rPr>
        <w:t xml:space="preserve"> </w:t>
      </w:r>
      <w:r>
        <w:t>transbordo. Si los bienes importados temporalmente son objeto de uso o goce en el país, se</w:t>
      </w:r>
      <w:r>
        <w:rPr>
          <w:spacing w:val="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Capítulo</w:t>
      </w:r>
      <w:r>
        <w:rPr>
          <w:spacing w:val="1"/>
        </w:rPr>
        <w:t xml:space="preserve"> </w:t>
      </w:r>
      <w:r>
        <w:t>IV</w:t>
      </w:r>
      <w:r>
        <w:rPr>
          <w:spacing w:val="4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Ley.</w:t>
      </w:r>
    </w:p>
    <w:p w14:paraId="6FCB3D08" w14:textId="77777777" w:rsidR="002F33DB" w:rsidRDefault="002F33DB">
      <w:pPr>
        <w:pStyle w:val="Textoindependiente"/>
        <w:spacing w:before="2"/>
      </w:pPr>
    </w:p>
    <w:p w14:paraId="62F1452E" w14:textId="77777777" w:rsidR="002F33DB" w:rsidRDefault="007D5FBE">
      <w:pPr>
        <w:pStyle w:val="Textoindependiente"/>
        <w:spacing w:before="1"/>
        <w:ind w:left="1054" w:right="239"/>
        <w:jc w:val="both"/>
      </w:pPr>
      <w:r>
        <w:t>No será aplicable la exención a que se refiere esta fracción tratándose de bienes que se</w:t>
      </w:r>
      <w:r>
        <w:rPr>
          <w:spacing w:val="1"/>
        </w:rPr>
        <w:t xml:space="preserve"> </w:t>
      </w:r>
      <w:r>
        <w:t>destinen a los regímenes aduaneros de importación temporal para elaboración, transformación</w:t>
      </w:r>
      <w:r>
        <w:rPr>
          <w:spacing w:val="1"/>
        </w:rPr>
        <w:t xml:space="preserve"> </w:t>
      </w:r>
      <w:r>
        <w:t>o reparación en programas de maquila o de exportación; de depósito fiscal para someterse al</w:t>
      </w:r>
      <w:r>
        <w:rPr>
          <w:spacing w:val="1"/>
        </w:rPr>
        <w:t xml:space="preserve"> </w:t>
      </w:r>
      <w:r>
        <w:t>proceso de ensamble y fabricación de vehículos; de elaboración, transformación o reparación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recinto</w:t>
      </w:r>
      <w:r>
        <w:rPr>
          <w:spacing w:val="-1"/>
        </w:rPr>
        <w:t xml:space="preserve"> </w:t>
      </w:r>
      <w:r>
        <w:t>fiscalizado,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recinto</w:t>
      </w:r>
      <w:r>
        <w:rPr>
          <w:spacing w:val="-1"/>
        </w:rPr>
        <w:t xml:space="preserve"> </w:t>
      </w:r>
      <w:r>
        <w:t>fiscalizado</w:t>
      </w:r>
      <w:r>
        <w:rPr>
          <w:spacing w:val="1"/>
        </w:rPr>
        <w:t xml:space="preserve"> </w:t>
      </w:r>
      <w:r>
        <w:t>estratégico.</w:t>
      </w:r>
    </w:p>
    <w:p w14:paraId="5CF7D77E" w14:textId="77777777" w:rsidR="002F33DB" w:rsidRDefault="007D5FBE">
      <w:pPr>
        <w:spacing w:line="237" w:lineRule="auto"/>
        <w:ind w:left="6239" w:right="225" w:hanging="108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30-12-2002. Reformado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</w:t>
      </w:r>
    </w:p>
    <w:p w14:paraId="2B12D830" w14:textId="77777777" w:rsidR="002F33DB" w:rsidRDefault="002F33DB">
      <w:pPr>
        <w:pStyle w:val="Textoindependiente"/>
        <w:rPr>
          <w:rFonts w:ascii="Times New Roman"/>
          <w:i/>
        </w:rPr>
      </w:pPr>
    </w:p>
    <w:p w14:paraId="0CFC73FF" w14:textId="77777777" w:rsidR="002F33DB" w:rsidRDefault="007D5FBE">
      <w:pPr>
        <w:pStyle w:val="Textoindependiente"/>
        <w:tabs>
          <w:tab w:val="left" w:pos="951"/>
        </w:tabs>
        <w:ind w:left="406"/>
      </w:pPr>
      <w:r>
        <w:rPr>
          <w:b/>
        </w:rPr>
        <w:t>II.-</w:t>
      </w:r>
      <w:r>
        <w:rPr>
          <w:b/>
        </w:rPr>
        <w:tab/>
      </w:r>
      <w:r>
        <w:t>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equipajes y</w:t>
      </w:r>
      <w:r>
        <w:rPr>
          <w:spacing w:val="-5"/>
        </w:rPr>
        <w:t xml:space="preserve"> </w:t>
      </w:r>
      <w:r>
        <w:t>menajes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 la</w:t>
      </w:r>
      <w:r>
        <w:rPr>
          <w:spacing w:val="-3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aduanera.</w:t>
      </w:r>
    </w:p>
    <w:p w14:paraId="4BFAA6D9" w14:textId="77777777" w:rsidR="002F33DB" w:rsidRDefault="007D5FBE">
      <w:pPr>
        <w:spacing w:before="1"/>
        <w:ind w:left="706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 w14:paraId="69DFA8EC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4605A9F" w14:textId="77777777" w:rsidR="002F33DB" w:rsidRDefault="007D5FBE">
      <w:pPr>
        <w:pStyle w:val="Textoindependiente"/>
        <w:spacing w:line="242" w:lineRule="auto"/>
        <w:ind w:left="951" w:right="234" w:hanging="545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Las de bienes cuya enajenación en el país y las de servicios por cuya prestación en territorio</w:t>
      </w:r>
      <w:r>
        <w:rPr>
          <w:spacing w:val="1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den</w:t>
      </w:r>
      <w:r>
        <w:rPr>
          <w:spacing w:val="12"/>
        </w:rPr>
        <w:t xml:space="preserve"> </w:t>
      </w:r>
      <w:r>
        <w:t>lugar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impuesto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agregado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sean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señalados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2o.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Ley.</w:t>
      </w:r>
    </w:p>
    <w:p w14:paraId="3F816D63" w14:textId="77777777" w:rsidR="002F33DB" w:rsidRDefault="007D5FBE">
      <w:pPr>
        <w:spacing w:line="178" w:lineRule="exact"/>
        <w:ind w:left="376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</w:t>
      </w:r>
    </w:p>
    <w:p w14:paraId="634E50D2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E7F6AAB" w14:textId="77777777" w:rsidR="002F33DB" w:rsidRDefault="007D5FBE">
      <w:pPr>
        <w:pStyle w:val="Textoindependiente"/>
        <w:spacing w:before="1" w:line="242" w:lineRule="auto"/>
        <w:ind w:left="951" w:right="243" w:hanging="545"/>
        <w:jc w:val="both"/>
      </w:pPr>
      <w:r>
        <w:rPr>
          <w:b/>
        </w:rPr>
        <w:t>IV.-</w:t>
      </w:r>
      <w:r>
        <w:rPr>
          <w:b/>
          <w:spacing w:val="1"/>
        </w:rPr>
        <w:t xml:space="preserve"> </w:t>
      </w:r>
      <w:r>
        <w:t>Las de bienes donados por residentes en el extranjero a la Federación, entidades federativas,</w:t>
      </w:r>
      <w:r>
        <w:rPr>
          <w:spacing w:val="1"/>
        </w:rPr>
        <w:t xml:space="preserve"> </w:t>
      </w:r>
      <w:r>
        <w:lastRenderedPageBreak/>
        <w:t>municipios o a cualquier otra persona que mediante reglas de carácter general autorice la</w:t>
      </w:r>
      <w:r>
        <w:rPr>
          <w:spacing w:val="1"/>
        </w:rPr>
        <w:t xml:space="preserve"> </w:t>
      </w:r>
      <w:r>
        <w:t>Secretaría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 Crédito</w:t>
      </w:r>
      <w:r>
        <w:rPr>
          <w:spacing w:val="-1"/>
        </w:rPr>
        <w:t xml:space="preserve"> </w:t>
      </w:r>
      <w:r>
        <w:t>Público.</w:t>
      </w:r>
    </w:p>
    <w:p w14:paraId="092C0EEC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7A451D51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882A55C" w14:textId="77777777" w:rsidR="002F33DB" w:rsidRDefault="007D5FBE">
      <w:pPr>
        <w:pStyle w:val="Textoindependiente"/>
        <w:spacing w:line="242" w:lineRule="auto"/>
        <w:ind w:left="951" w:right="242" w:hanging="545"/>
        <w:jc w:val="both"/>
      </w:pPr>
      <w:r>
        <w:rPr>
          <w:b/>
        </w:rPr>
        <w:t>V.-</w:t>
      </w:r>
      <w:r>
        <w:rPr>
          <w:b/>
          <w:spacing w:val="1"/>
        </w:rPr>
        <w:t xml:space="preserve"> </w:t>
      </w:r>
      <w:r>
        <w:t>Las de obras de arte que por su calidad y valor cultural sean reconocidas como tales por las</w:t>
      </w:r>
      <w:r>
        <w:rPr>
          <w:spacing w:val="1"/>
        </w:rPr>
        <w:t xml:space="preserve"> </w:t>
      </w:r>
      <w:r>
        <w:t>instituciones oficiales competentes, siempre que se destinen a exhibición pública en forma</w:t>
      </w:r>
      <w:r>
        <w:rPr>
          <w:spacing w:val="1"/>
        </w:rPr>
        <w:t xml:space="preserve"> </w:t>
      </w:r>
      <w:r>
        <w:t>permanente.</w:t>
      </w:r>
    </w:p>
    <w:p w14:paraId="570E9ADA" w14:textId="77777777" w:rsidR="002F33DB" w:rsidRDefault="007D5FBE">
      <w:pPr>
        <w:spacing w:line="179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</w:t>
      </w:r>
    </w:p>
    <w:p w14:paraId="665794A1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48EDD2DC" w14:textId="77777777" w:rsidR="002F33DB" w:rsidRDefault="007D5FBE">
      <w:pPr>
        <w:pStyle w:val="Textoindependiente"/>
        <w:spacing w:line="242" w:lineRule="auto"/>
        <w:ind w:left="951" w:right="240" w:hanging="545"/>
        <w:jc w:val="both"/>
      </w:pPr>
      <w:r>
        <w:rPr>
          <w:b/>
        </w:rPr>
        <w:t>VI.-</w:t>
      </w:r>
      <w:r>
        <w:rPr>
          <w:b/>
          <w:spacing w:val="1"/>
        </w:rPr>
        <w:t xml:space="preserve"> </w:t>
      </w:r>
      <w:r>
        <w:t>Las de obras de arte creadas en el extranjero por mexicanos o residentes en territorio nacional,</w:t>
      </w:r>
      <w:r>
        <w:rPr>
          <w:spacing w:val="1"/>
        </w:rPr>
        <w:t xml:space="preserve"> </w:t>
      </w:r>
      <w:r>
        <w:t>que por su calidad y valor cultural sean reconocidas como tales por las instituciones oficiales</w:t>
      </w:r>
      <w:r>
        <w:rPr>
          <w:spacing w:val="1"/>
        </w:rPr>
        <w:t xml:space="preserve"> </w:t>
      </w:r>
      <w:r>
        <w:t>competentes,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importación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 autor.</w:t>
      </w:r>
    </w:p>
    <w:p w14:paraId="66BF0AC0" w14:textId="77777777" w:rsidR="002F33DB" w:rsidRDefault="007D5FBE">
      <w:pPr>
        <w:spacing w:line="179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</w:t>
      </w:r>
    </w:p>
    <w:p w14:paraId="4A0C56DE" w14:textId="77777777" w:rsidR="002F33DB" w:rsidRDefault="002F33DB">
      <w:pPr>
        <w:pStyle w:val="Textoindependiente"/>
        <w:spacing w:before="10"/>
        <w:rPr>
          <w:rFonts w:ascii="Times New Roman"/>
          <w:i/>
          <w:sz w:val="11"/>
        </w:rPr>
      </w:pPr>
    </w:p>
    <w:p w14:paraId="27C67523" w14:textId="64472D2B" w:rsidR="002F33DB" w:rsidRDefault="007D5FBE" w:rsidP="00420182">
      <w:pPr>
        <w:pStyle w:val="Textoindependiente"/>
        <w:spacing w:before="93"/>
        <w:ind w:left="406"/>
        <w:rPr>
          <w:sz w:val="18"/>
        </w:rPr>
      </w:pPr>
      <w:r>
        <w:rPr>
          <w:b/>
        </w:rPr>
        <w:t xml:space="preserve">VII.-  </w:t>
      </w:r>
      <w:r>
        <w:rPr>
          <w:b/>
          <w:spacing w:val="11"/>
        </w:rPr>
        <w:t xml:space="preserve"> </w:t>
      </w:r>
      <w:r>
        <w:t>Oro,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contenido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80%.</w:t>
      </w:r>
    </w:p>
    <w:p w14:paraId="038888C6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4EC84BDB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7512FDF3" w14:textId="77777777" w:rsidR="002F33DB" w:rsidRDefault="007D5FBE">
      <w:pPr>
        <w:pStyle w:val="Textoindependiente"/>
        <w:spacing w:before="92"/>
        <w:ind w:left="951" w:right="235" w:hanging="545"/>
        <w:jc w:val="both"/>
      </w:pPr>
      <w:r>
        <w:rPr>
          <w:b/>
        </w:rPr>
        <w:t>VIII.-</w:t>
      </w:r>
      <w:r>
        <w:rPr>
          <w:b/>
          <w:spacing w:val="1"/>
        </w:rPr>
        <w:t xml:space="preserve"> </w:t>
      </w:r>
      <w:r>
        <w:t>La de vehículos, que se realice de conformidad con el artículo 62, fracción I de la Ley Aduanera,</w:t>
      </w:r>
      <w:r>
        <w:rPr>
          <w:spacing w:val="1"/>
        </w:rPr>
        <w:t xml:space="preserve"> </w:t>
      </w:r>
      <w:r>
        <w:t>siempre que se cumpla con los requisitos y condiciones que señale la Secretaría de Hacienda y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reglas 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general.</w:t>
      </w:r>
    </w:p>
    <w:p w14:paraId="74A55AF8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069FDA80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D8E2476" w14:textId="77777777" w:rsidR="002F33DB" w:rsidRDefault="007D5FBE">
      <w:pPr>
        <w:pStyle w:val="Textoindependiente"/>
        <w:ind w:left="951" w:right="242" w:hanging="545"/>
        <w:jc w:val="both"/>
      </w:pPr>
      <w:r>
        <w:rPr>
          <w:b/>
        </w:rPr>
        <w:t>IX.</w:t>
      </w:r>
      <w:r>
        <w:rPr>
          <w:b/>
          <w:spacing w:val="1"/>
        </w:rPr>
        <w:t xml:space="preserve"> </w:t>
      </w:r>
      <w:r>
        <w:t>Las importaciones definitivas de los bienes por los que se haya pagado el impuesto al valor</w:t>
      </w:r>
      <w:r>
        <w:rPr>
          <w:spacing w:val="1"/>
        </w:rPr>
        <w:t xml:space="preserve"> </w:t>
      </w:r>
      <w:r>
        <w:t>agregado al destinarse a los regímenes aduaneros de importación temporal para elaboración,</w:t>
      </w:r>
      <w:r>
        <w:rPr>
          <w:spacing w:val="1"/>
        </w:rPr>
        <w:t xml:space="preserve"> </w:t>
      </w:r>
      <w:r>
        <w:t>transformación o reparación en programas de maquila o de exportación; de depósito fiscal para</w:t>
      </w:r>
      <w:r>
        <w:rPr>
          <w:spacing w:val="1"/>
        </w:rPr>
        <w:t xml:space="preserve"> </w:t>
      </w:r>
      <w:r>
        <w:t>someterse al proceso de ensamble y fabricación de vehículos; de elaboración, transformación o</w:t>
      </w:r>
      <w:r>
        <w:rPr>
          <w:spacing w:val="1"/>
        </w:rPr>
        <w:t xml:space="preserve"> </w:t>
      </w:r>
      <w:r>
        <w:t>reparación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recinto</w:t>
      </w:r>
      <w:r>
        <w:rPr>
          <w:spacing w:val="43"/>
        </w:rPr>
        <w:t xml:space="preserve"> </w:t>
      </w:r>
      <w:r>
        <w:t>fiscalizado,</w:t>
      </w:r>
      <w:r>
        <w:rPr>
          <w:spacing w:val="46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recinto</w:t>
      </w:r>
      <w:r>
        <w:rPr>
          <w:spacing w:val="44"/>
        </w:rPr>
        <w:t xml:space="preserve"> </w:t>
      </w:r>
      <w:r>
        <w:t>fiscalizado</w:t>
      </w:r>
      <w:r>
        <w:rPr>
          <w:spacing w:val="44"/>
        </w:rPr>
        <w:t xml:space="preserve"> </w:t>
      </w:r>
      <w:r>
        <w:t>estratégico,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mercancías</w:t>
      </w:r>
      <w:r>
        <w:rPr>
          <w:spacing w:val="42"/>
        </w:rPr>
        <w:t xml:space="preserve"> </w:t>
      </w:r>
      <w:r>
        <w:t>que</w:t>
      </w:r>
    </w:p>
    <w:p w14:paraId="1D2ACE1C" w14:textId="77777777" w:rsidR="002F33DB" w:rsidRDefault="002F33DB">
      <w:pPr>
        <w:pStyle w:val="Textoindependiente"/>
        <w:spacing w:before="10"/>
        <w:rPr>
          <w:sz w:val="27"/>
        </w:rPr>
      </w:pPr>
    </w:p>
    <w:p w14:paraId="0E31DC18" w14:textId="77777777" w:rsidR="002F33DB" w:rsidRDefault="007D5FBE">
      <w:pPr>
        <w:pStyle w:val="Textoindependiente"/>
        <w:spacing w:before="93"/>
        <w:ind w:left="951" w:right="235"/>
        <w:jc w:val="both"/>
      </w:pPr>
      <w:r>
        <w:t>incluyan los bienes por los que se pagó el impuesto, siempre que la importación definitiva la</w:t>
      </w:r>
      <w:r>
        <w:rPr>
          <w:spacing w:val="1"/>
        </w:rPr>
        <w:t xml:space="preserve"> </w:t>
      </w:r>
      <w:r>
        <w:t>realicen quienes hayan destinado los bienes a los regímenes mencionados. No será aplicable lo</w:t>
      </w:r>
      <w:r>
        <w:rPr>
          <w:spacing w:val="1"/>
        </w:rPr>
        <w:t xml:space="preserve"> </w:t>
      </w:r>
      <w:r>
        <w:t>dispuesto en esta fracción, cuando el impuesto se haya pagado aplicando el crédito fiscal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28-A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29D548FB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65D8AD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DA53DA3" w14:textId="77777777" w:rsidR="002F33DB" w:rsidRDefault="007D5FBE">
      <w:pPr>
        <w:pStyle w:val="Textoindependiente"/>
        <w:ind w:left="406"/>
      </w:pPr>
      <w:bookmarkStart w:id="59" w:name="Artículo_26"/>
      <w:bookmarkEnd w:id="59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26.-</w:t>
      </w:r>
      <w:r>
        <w:rPr>
          <w:b/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 que</w:t>
      </w:r>
      <w:r>
        <w:rPr>
          <w:spacing w:val="-3"/>
        </w:rPr>
        <w:t xml:space="preserve"> </w:t>
      </w:r>
      <w:r>
        <w:t>se efectúa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importación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servicios:</w:t>
      </w:r>
    </w:p>
    <w:p w14:paraId="473A9212" w14:textId="77777777" w:rsidR="002F33DB" w:rsidRDefault="002F33DB">
      <w:pPr>
        <w:pStyle w:val="Textoindependiente"/>
        <w:spacing w:before="10"/>
        <w:rPr>
          <w:sz w:val="19"/>
        </w:rPr>
      </w:pPr>
    </w:p>
    <w:p w14:paraId="2D02A01F" w14:textId="77777777" w:rsidR="002F33DB" w:rsidRDefault="007D5FBE">
      <w:pPr>
        <w:pStyle w:val="Textoindependiente"/>
        <w:tabs>
          <w:tab w:val="left" w:pos="975"/>
        </w:tabs>
        <w:spacing w:line="242" w:lineRule="auto"/>
        <w:ind w:left="975" w:right="244" w:hanging="569"/>
      </w:pPr>
      <w:r>
        <w:rPr>
          <w:b/>
        </w:rPr>
        <w:t>I.-</w:t>
      </w:r>
      <w:r>
        <w:rPr>
          <w:b/>
        </w:rPr>
        <w:tab/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momento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importador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pedimento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términos</w:t>
      </w:r>
      <w:r>
        <w:rPr>
          <w:spacing w:val="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legislación</w:t>
      </w:r>
      <w:r>
        <w:rPr>
          <w:spacing w:val="1"/>
        </w:rPr>
        <w:t xml:space="preserve"> </w:t>
      </w:r>
      <w:r>
        <w:t>aduanera.</w:t>
      </w:r>
    </w:p>
    <w:p w14:paraId="58C58819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</w:t>
      </w:r>
    </w:p>
    <w:p w14:paraId="2D0301D2" w14:textId="77777777" w:rsidR="002F33DB" w:rsidRDefault="002F33DB">
      <w:pPr>
        <w:pStyle w:val="Textoindependiente"/>
        <w:spacing w:before="10"/>
        <w:rPr>
          <w:rFonts w:ascii="Times New Roman"/>
          <w:i/>
          <w:sz w:val="11"/>
        </w:rPr>
      </w:pPr>
    </w:p>
    <w:p w14:paraId="6769ADDA" w14:textId="77777777" w:rsidR="002F33DB" w:rsidRDefault="007D5FBE">
      <w:pPr>
        <w:pStyle w:val="Textoindependiente"/>
        <w:tabs>
          <w:tab w:val="left" w:pos="975"/>
        </w:tabs>
        <w:spacing w:before="93"/>
        <w:ind w:left="406"/>
      </w:pPr>
      <w:r>
        <w:rPr>
          <w:b/>
        </w:rPr>
        <w:t>II.-</w:t>
      </w:r>
      <w:r>
        <w:rPr>
          <w:b/>
        </w:rPr>
        <w:tab/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importación</w:t>
      </w:r>
      <w:r>
        <w:rPr>
          <w:spacing w:val="-3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convertirse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definitiva.</w:t>
      </w:r>
    </w:p>
    <w:p w14:paraId="5C3F78DB" w14:textId="77777777" w:rsidR="002F33DB" w:rsidRDefault="002F33DB">
      <w:pPr>
        <w:pStyle w:val="Textoindependiente"/>
      </w:pPr>
    </w:p>
    <w:p w14:paraId="0A0C62A5" w14:textId="77777777" w:rsidR="002F33DB" w:rsidRDefault="007D5FBE">
      <w:pPr>
        <w:pStyle w:val="Textoindependiente"/>
        <w:tabs>
          <w:tab w:val="left" w:pos="975"/>
        </w:tabs>
        <w:spacing w:before="1" w:line="242" w:lineRule="auto"/>
        <w:ind w:left="975" w:right="242" w:hanging="569"/>
      </w:pPr>
      <w:r>
        <w:rPr>
          <w:b/>
        </w:rPr>
        <w:t>III.-</w:t>
      </w:r>
      <w:r>
        <w:rPr>
          <w:b/>
        </w:rPr>
        <w:tab/>
      </w:r>
      <w:r>
        <w:t>Tratándose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t>previstos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fracciones</w:t>
      </w:r>
      <w:r>
        <w:rPr>
          <w:spacing w:val="23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IV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artículo</w:t>
      </w:r>
      <w:r>
        <w:rPr>
          <w:spacing w:val="22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Ley,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pague</w:t>
      </w:r>
      <w:r>
        <w:rPr>
          <w:spacing w:val="-1"/>
        </w:rPr>
        <w:t xml:space="preserve"> </w:t>
      </w:r>
      <w:r>
        <w:t>efectivamente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contraprestación.</w:t>
      </w:r>
    </w:p>
    <w:p w14:paraId="18311BCD" w14:textId="77777777" w:rsidR="002F33DB" w:rsidRDefault="002F33DB">
      <w:pPr>
        <w:pStyle w:val="Textoindependiente"/>
        <w:spacing w:before="10"/>
        <w:rPr>
          <w:sz w:val="19"/>
        </w:rPr>
      </w:pPr>
    </w:p>
    <w:p w14:paraId="2F04425E" w14:textId="77777777" w:rsidR="002F33DB" w:rsidRDefault="007D5FBE">
      <w:pPr>
        <w:pStyle w:val="Textoindependiente"/>
        <w:ind w:left="975"/>
      </w:pPr>
      <w:r>
        <w:t>Cuando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pacten</w:t>
      </w:r>
      <w:r>
        <w:rPr>
          <w:spacing w:val="30"/>
        </w:rPr>
        <w:t xml:space="preserve"> </w:t>
      </w:r>
      <w:r>
        <w:t>contraprestaciones</w:t>
      </w:r>
      <w:r>
        <w:rPr>
          <w:spacing w:val="32"/>
        </w:rPr>
        <w:t xml:space="preserve"> </w:t>
      </w:r>
      <w:r>
        <w:t>periódicas,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atenderá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momento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pague</w:t>
      </w:r>
      <w:r>
        <w:rPr>
          <w:spacing w:val="-5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contraprestación.</w:t>
      </w:r>
    </w:p>
    <w:p w14:paraId="5172E125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3F342FD8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01C3E6B" w14:textId="77777777" w:rsidR="002F33DB" w:rsidRDefault="007D5FBE">
      <w:pPr>
        <w:pStyle w:val="Textoindependiente"/>
        <w:tabs>
          <w:tab w:val="left" w:pos="975"/>
        </w:tabs>
        <w:spacing w:line="242" w:lineRule="auto"/>
        <w:ind w:left="975" w:right="249" w:hanging="569"/>
      </w:pPr>
      <w:r>
        <w:rPr>
          <w:b/>
        </w:rPr>
        <w:t>IV.</w:t>
      </w:r>
      <w:r>
        <w:rPr>
          <w:b/>
        </w:rPr>
        <w:tab/>
      </w:r>
      <w:r>
        <w:t>En el caso de aprovechamiento en territorio nacional</w:t>
      </w:r>
      <w:r>
        <w:rPr>
          <w:spacing w:val="1"/>
        </w:rPr>
        <w:t xml:space="preserve"> </w:t>
      </w:r>
      <w:r>
        <w:t>de servicios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no residentes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pague efectivamente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contraprestación.</w:t>
      </w:r>
    </w:p>
    <w:p w14:paraId="66937D9D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4346DBB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0678945" w14:textId="77777777" w:rsidR="002F33DB" w:rsidRDefault="007D5FBE">
      <w:pPr>
        <w:pStyle w:val="Textoindependiente"/>
        <w:spacing w:before="1"/>
        <w:ind w:left="118" w:right="237" w:firstLine="288"/>
        <w:jc w:val="both"/>
      </w:pPr>
      <w:bookmarkStart w:id="60" w:name="Artículo_27"/>
      <w:bookmarkEnd w:id="60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27.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tangibles, se considerará el valor que se utilice para los fines del impuesto general de importación,</w:t>
      </w:r>
      <w:r>
        <w:rPr>
          <w:spacing w:val="1"/>
        </w:rPr>
        <w:t xml:space="preserve"> </w:t>
      </w:r>
      <w:r>
        <w:t>adicionado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gravamen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importación.</w:t>
      </w:r>
    </w:p>
    <w:p w14:paraId="6F09DFB9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8D8BD3B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5DE0788B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t>Tratándose de bienes que se destinen a los regímenes aduaneros de importación temporal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elaboración, transformación o reparación en programas de maquila o de exportación; de depósito fiscal</w:t>
      </w:r>
      <w:r>
        <w:rPr>
          <w:spacing w:val="1"/>
        </w:rPr>
        <w:t xml:space="preserve"> </w:t>
      </w:r>
      <w:r>
        <w:t>para someterse al proceso de ensamble y fabricación de vehículos; de elaboración, transformación o</w:t>
      </w:r>
      <w:r>
        <w:rPr>
          <w:spacing w:val="1"/>
        </w:rPr>
        <w:t xml:space="preserve"> </w:t>
      </w:r>
      <w:r>
        <w:t>reparación en recinto fiscalizado, y de recinto fiscalizado estratégico, para calcular el impuesto al valor</w:t>
      </w:r>
      <w:r>
        <w:rPr>
          <w:spacing w:val="1"/>
        </w:rPr>
        <w:t xml:space="preserve"> </w:t>
      </w:r>
      <w:r>
        <w:t>agregado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considerará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aduana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refiere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Aduanera,</w:t>
      </w:r>
      <w:r>
        <w:rPr>
          <w:spacing w:val="12"/>
        </w:rPr>
        <w:t xml:space="preserve"> </w:t>
      </w:r>
      <w:r>
        <w:t>adicionado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monto</w:t>
      </w:r>
      <w:r>
        <w:rPr>
          <w:spacing w:val="12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las contribuciones y aprovechamientos que se tuvieran que pagar en caso de que se tratara de una</w:t>
      </w:r>
      <w:r>
        <w:rPr>
          <w:spacing w:val="1"/>
        </w:rPr>
        <w:t xml:space="preserve"> </w:t>
      </w:r>
      <w:r>
        <w:t>importación</w:t>
      </w:r>
      <w:r>
        <w:rPr>
          <w:spacing w:val="-2"/>
        </w:rPr>
        <w:t xml:space="preserve"> </w:t>
      </w:r>
      <w:r>
        <w:t>definitiva.</w:t>
      </w:r>
    </w:p>
    <w:p w14:paraId="077D4CDC" w14:textId="77777777" w:rsidR="002F33DB" w:rsidRDefault="007D5FBE">
      <w:pPr>
        <w:spacing w:line="179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CFA37A9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563640E2" w14:textId="77777777" w:rsidR="002F33DB" w:rsidRDefault="007D5FBE">
      <w:pPr>
        <w:pStyle w:val="Textoindependiente"/>
        <w:spacing w:before="1"/>
        <w:ind w:left="118" w:right="244" w:firstLine="288"/>
        <w:jc w:val="both"/>
      </w:pPr>
      <w:r>
        <w:t>El valor que se tomará en cuenta tratándose de importación de bienes o servicios a que se refieren las</w:t>
      </w:r>
      <w:r>
        <w:rPr>
          <w:spacing w:val="-53"/>
        </w:rPr>
        <w:t xml:space="preserve"> </w:t>
      </w:r>
      <w:r>
        <w:t>fracciones II, III, IV y V del artículo 24, será el que les correspondería en esta Ley por enajenación de</w:t>
      </w:r>
      <w:r>
        <w:rPr>
          <w:spacing w:val="1"/>
        </w:rPr>
        <w:t xml:space="preserve"> </w:t>
      </w:r>
      <w:r>
        <w:t>bienes,</w:t>
      </w:r>
      <w:r>
        <w:rPr>
          <w:spacing w:val="-2"/>
        </w:rPr>
        <w:t xml:space="preserve"> </w:t>
      </w:r>
      <w:r>
        <w:t>uso o</w:t>
      </w:r>
      <w:r>
        <w:rPr>
          <w:spacing w:val="-2"/>
        </w:rPr>
        <w:t xml:space="preserve"> </w:t>
      </w:r>
      <w:r>
        <w:t>goce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prestación de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territorio nacional,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caso.</w:t>
      </w:r>
    </w:p>
    <w:p w14:paraId="7A640CEB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</w:t>
      </w:r>
    </w:p>
    <w:p w14:paraId="6B508602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0B31F7A3" w14:textId="77777777" w:rsidR="002F33DB" w:rsidRDefault="007D5FBE">
      <w:pPr>
        <w:pStyle w:val="Textoindependiente"/>
        <w:ind w:left="118" w:right="241" w:firstLine="288"/>
        <w:jc w:val="both"/>
      </w:pPr>
      <w:r>
        <w:t>Tratándose de bienes exportados temporalmente y retornados al país con incremento de valor, éste</w:t>
      </w:r>
      <w:r>
        <w:rPr>
          <w:spacing w:val="1"/>
        </w:rPr>
        <w:t xml:space="preserve"> </w:t>
      </w:r>
      <w:r>
        <w:t>será el que se utilice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fines del impuesto general de importación, con</w:t>
      </w:r>
      <w:r>
        <w:rPr>
          <w:spacing w:val="55"/>
        </w:rPr>
        <w:t xml:space="preserve"> </w:t>
      </w:r>
      <w:r>
        <w:t>las adiciones a que se</w:t>
      </w:r>
      <w:r>
        <w:rPr>
          <w:spacing w:val="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 primer</w:t>
      </w:r>
      <w:r>
        <w:rPr>
          <w:spacing w:val="-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artículo.</w:t>
      </w:r>
    </w:p>
    <w:p w14:paraId="16F5D3E7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6FCEF46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183B337" w14:textId="77777777" w:rsidR="002F33DB" w:rsidRDefault="007D5FBE">
      <w:pPr>
        <w:pStyle w:val="Textoindependiente"/>
        <w:ind w:left="118" w:right="245" w:firstLine="288"/>
        <w:jc w:val="both"/>
      </w:pPr>
      <w:bookmarkStart w:id="61" w:name="Artículo_28"/>
      <w:bookmarkEnd w:id="61"/>
      <w:r>
        <w:rPr>
          <w:b/>
        </w:rPr>
        <w:t xml:space="preserve">Artículo 28.- </w:t>
      </w:r>
      <w:r>
        <w:t>Tratándose de importación de bienes tangibles, el pago tendrá el carácter de provisional</w:t>
      </w:r>
      <w:r>
        <w:rPr>
          <w:spacing w:val="1"/>
        </w:rPr>
        <w:t xml:space="preserve"> </w:t>
      </w:r>
      <w:r>
        <w:t>y se hará conjuntamente con el del impuesto general de importación, inclusive cuando el pago del</w:t>
      </w:r>
      <w:r>
        <w:rPr>
          <w:spacing w:val="1"/>
        </w:rPr>
        <w:t xml:space="preserve"> </w:t>
      </w:r>
      <w:r>
        <w:t>segundo se difiera en virtud de encontrarse los bienes en depósito fiscal en los almacenes generales de</w:t>
      </w:r>
      <w:r>
        <w:rPr>
          <w:spacing w:val="1"/>
        </w:rPr>
        <w:t xml:space="preserve"> </w:t>
      </w:r>
      <w:r>
        <w:t>depósito,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acreditamiento.</w:t>
      </w:r>
    </w:p>
    <w:p w14:paraId="4C6EF68F" w14:textId="6953C37B" w:rsidR="002F33DB" w:rsidRPr="002F5631" w:rsidRDefault="007D5FBE" w:rsidP="002F5631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</w:t>
      </w:r>
    </w:p>
    <w:p w14:paraId="57F5B991" w14:textId="77777777" w:rsidR="002F33DB" w:rsidRDefault="007D5FBE">
      <w:pPr>
        <w:pStyle w:val="Textoindependiente"/>
        <w:spacing w:before="93"/>
        <w:ind w:left="118" w:right="236" w:firstLine="288"/>
        <w:jc w:val="both"/>
      </w:pPr>
      <w:r>
        <w:t>En el caso de bienes que se destinen a los regímenes aduaneros de importación temporal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elaboración, transformación o reparación en programas de maquila o de exportación; de depósito fiscal</w:t>
      </w:r>
      <w:r>
        <w:rPr>
          <w:spacing w:val="1"/>
        </w:rPr>
        <w:t xml:space="preserve"> </w:t>
      </w:r>
      <w:r>
        <w:t>para someterse al proceso de ensamble y fabricación de vehículos; de elaboración, transformación o</w:t>
      </w:r>
      <w:r>
        <w:rPr>
          <w:spacing w:val="1"/>
        </w:rPr>
        <w:t xml:space="preserve"> </w:t>
      </w:r>
      <w:r>
        <w:t>reparación en recinto fiscalizado, y de recinto fiscalizado estratégico, el pago se hará a más tardar en el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pedimento</w:t>
      </w:r>
      <w:r>
        <w:rPr>
          <w:spacing w:val="-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trámite.</w:t>
      </w:r>
    </w:p>
    <w:p w14:paraId="08DCE5EB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1D6D0D9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BAFFE13" w14:textId="77777777" w:rsidR="002F33DB" w:rsidRDefault="007D5FBE">
      <w:pPr>
        <w:pStyle w:val="Textoindependiente"/>
        <w:ind w:left="118" w:right="247" w:firstLine="288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efectuarán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establece,</w:t>
      </w:r>
      <w:r>
        <w:rPr>
          <w:spacing w:val="1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declaración que</w:t>
      </w:r>
      <w:r>
        <w:rPr>
          <w:spacing w:val="1"/>
        </w:rPr>
        <w:t xml:space="preserve"> </w:t>
      </w:r>
      <w:r>
        <w:t>presentarán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aduana</w:t>
      </w:r>
      <w:r>
        <w:rPr>
          <w:spacing w:val="-1"/>
        </w:rPr>
        <w:t xml:space="preserve"> </w:t>
      </w:r>
      <w:r>
        <w:t>correspondiente.</w:t>
      </w:r>
    </w:p>
    <w:p w14:paraId="29B30807" w14:textId="77777777" w:rsidR="002F33DB" w:rsidRDefault="002F33DB">
      <w:pPr>
        <w:pStyle w:val="Textoindependiente"/>
        <w:spacing w:before="2"/>
      </w:pPr>
    </w:p>
    <w:p w14:paraId="5447C863" w14:textId="77777777" w:rsidR="002F33DB" w:rsidRDefault="007D5FBE">
      <w:pPr>
        <w:pStyle w:val="Textoindependiente"/>
        <w:ind w:left="118" w:right="243" w:firstLine="288"/>
        <w:jc w:val="both"/>
      </w:pPr>
      <w:r>
        <w:t>El impuesto al valor agregado pagado al importar bienes dará lugar a acreditamiento en los términos y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requisitos 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60DF619E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07-06-2005</w:t>
      </w:r>
    </w:p>
    <w:p w14:paraId="74B0DA90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3FBDC34B" w14:textId="77777777" w:rsidR="002F33DB" w:rsidRDefault="007D5FBE">
      <w:pPr>
        <w:pStyle w:val="Textoindependiente"/>
        <w:spacing w:before="1"/>
        <w:ind w:left="118" w:firstLine="288"/>
      </w:pPr>
      <w:r>
        <w:t>No</w:t>
      </w:r>
      <w:r>
        <w:rPr>
          <w:spacing w:val="3"/>
        </w:rPr>
        <w:t xml:space="preserve"> </w:t>
      </w:r>
      <w:r>
        <w:t>podrán</w:t>
      </w:r>
      <w:r>
        <w:rPr>
          <w:spacing w:val="4"/>
        </w:rPr>
        <w:t xml:space="preserve"> </w:t>
      </w:r>
      <w:r>
        <w:t>retirarse</w:t>
      </w:r>
      <w:r>
        <w:rPr>
          <w:spacing w:val="3"/>
        </w:rPr>
        <w:t xml:space="preserve"> </w:t>
      </w:r>
      <w:r>
        <w:t>mercancías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aduana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recinto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fiscalizado,</w:t>
      </w:r>
      <w:r>
        <w:rPr>
          <w:spacing w:val="2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previamente</w:t>
      </w:r>
      <w:r>
        <w:rPr>
          <w:spacing w:val="3"/>
        </w:rPr>
        <w:t xml:space="preserve"> </w:t>
      </w:r>
      <w:r>
        <w:t>quede</w:t>
      </w:r>
      <w:r>
        <w:rPr>
          <w:spacing w:val="-53"/>
        </w:rPr>
        <w:t xml:space="preserve"> </w:t>
      </w:r>
      <w:r>
        <w:t>hecho el pago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6DF9ED2F" w14:textId="77777777" w:rsidR="002F33DB" w:rsidRDefault="007D5FBE">
      <w:pPr>
        <w:spacing w:line="180" w:lineRule="exact"/>
        <w:ind w:left="630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280D1538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8F3C39D" w14:textId="77777777" w:rsidR="002F33DB" w:rsidRDefault="007D5FBE">
      <w:pPr>
        <w:pStyle w:val="Textoindependiente"/>
        <w:ind w:left="118" w:right="238" w:firstLine="288"/>
        <w:jc w:val="both"/>
      </w:pPr>
      <w:bookmarkStart w:id="62" w:name="Artículo_28_A"/>
      <w:bookmarkEnd w:id="62"/>
      <w:r>
        <w:rPr>
          <w:b/>
        </w:rPr>
        <w:t xml:space="preserve">Artículo 28-A. </w:t>
      </w:r>
      <w:r>
        <w:t>Las personas que introduzcan bienes a los regímenes aduaneros de importación</w:t>
      </w:r>
      <w:r>
        <w:rPr>
          <w:spacing w:val="1"/>
        </w:rPr>
        <w:t xml:space="preserve"> </w:t>
      </w:r>
      <w:r>
        <w:t>temporal para elaboración, transformación o reparación en programas de maquila o de exportación; de</w:t>
      </w:r>
      <w:r>
        <w:rPr>
          <w:spacing w:val="1"/>
        </w:rPr>
        <w:t xml:space="preserve"> </w:t>
      </w:r>
      <w:r>
        <w:t>depósito fiscal para someterse al proceso</w:t>
      </w:r>
      <w:r>
        <w:rPr>
          <w:spacing w:val="1"/>
        </w:rPr>
        <w:t xml:space="preserve"> </w:t>
      </w:r>
      <w:r>
        <w:t>de ensamble</w:t>
      </w:r>
      <w:r>
        <w:rPr>
          <w:spacing w:val="1"/>
        </w:rPr>
        <w:t xml:space="preserve"> </w:t>
      </w:r>
      <w:r>
        <w:t>y fabricación de vehículos; de elaboración,</w:t>
      </w:r>
      <w:r>
        <w:rPr>
          <w:spacing w:val="1"/>
        </w:rPr>
        <w:t xml:space="preserve"> </w:t>
      </w:r>
      <w:r>
        <w:t>transformación o reparación en recinto fiscalizado, y de recinto fiscalizado estratégico, podrán aplicar un</w:t>
      </w:r>
      <w:r>
        <w:rPr>
          <w:spacing w:val="1"/>
        </w:rPr>
        <w:t xml:space="preserve"> </w:t>
      </w:r>
      <w:r>
        <w:t>crédito fiscal consistente en una cantidad equivalente al 100% del impuesto al valor agregado que deba</w:t>
      </w:r>
      <w:r>
        <w:rPr>
          <w:spacing w:val="1"/>
        </w:rPr>
        <w:t xml:space="preserve"> </w:t>
      </w:r>
      <w:r>
        <w:t>pagarse por la importación, el cual será acreditable contra el impuesto al valor agregado que deba</w:t>
      </w:r>
      <w:r>
        <w:rPr>
          <w:spacing w:val="1"/>
        </w:rPr>
        <w:t xml:space="preserve"> </w:t>
      </w:r>
      <w:r>
        <w:t>pagarse por las citadas actividades, siempre que obtengan una certificación por parte del Servicio de</w:t>
      </w:r>
      <w:r>
        <w:rPr>
          <w:spacing w:val="1"/>
        </w:rPr>
        <w:t xml:space="preserve"> </w:t>
      </w:r>
      <w:r>
        <w:t>Administración Tributaria. Para obtener dicha certificación, las empresas deberán acreditar que cumplen</w:t>
      </w:r>
      <w:r>
        <w:rPr>
          <w:spacing w:val="1"/>
        </w:rPr>
        <w:t xml:space="preserve"> </w:t>
      </w:r>
      <w:r>
        <w:t>con los requisitos que permitan un adecuado control de las operaciones realizadas al amparo de los</w:t>
      </w:r>
      <w:r>
        <w:rPr>
          <w:spacing w:val="1"/>
        </w:rPr>
        <w:t xml:space="preserve"> </w:t>
      </w:r>
      <w:r>
        <w:t>regímenes mencionados, de conformidad con las reglas de carácter general que al efecto emita dicho</w:t>
      </w:r>
      <w:r>
        <w:rPr>
          <w:spacing w:val="1"/>
        </w:rPr>
        <w:t xml:space="preserve"> </w:t>
      </w:r>
      <w:r>
        <w:t>órgano.</w:t>
      </w:r>
    </w:p>
    <w:p w14:paraId="5AA40F56" w14:textId="77777777" w:rsidR="002F33DB" w:rsidRDefault="002F33DB">
      <w:pPr>
        <w:pStyle w:val="Textoindependiente"/>
        <w:spacing w:before="3"/>
      </w:pPr>
    </w:p>
    <w:p w14:paraId="62ED4403" w14:textId="77777777" w:rsidR="002F33DB" w:rsidRDefault="007D5FBE">
      <w:pPr>
        <w:pStyle w:val="Textoindependiente"/>
        <w:ind w:left="118" w:right="244" w:firstLine="288"/>
        <w:jc w:val="both"/>
      </w:pPr>
      <w:r>
        <w:t>La certificación a que se refiere el párrafo anterior tendrá una vigencia de un año y podrá ser renovada</w:t>
      </w:r>
      <w:r>
        <w:rPr>
          <w:spacing w:val="-53"/>
        </w:rPr>
        <w:t xml:space="preserve"> </w:t>
      </w:r>
      <w:r>
        <w:t>por las empresas dentro de los treinta días anteriores a que venza el plazo de vigencia, siempre que</w:t>
      </w:r>
      <w:r>
        <w:rPr>
          <w:spacing w:val="1"/>
        </w:rPr>
        <w:t xml:space="preserve"> </w:t>
      </w:r>
      <w:r>
        <w:t>acrediten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continúan</w:t>
      </w:r>
      <w:r>
        <w:rPr>
          <w:spacing w:val="-2"/>
        </w:rPr>
        <w:t xml:space="preserve"> </w:t>
      </w:r>
      <w:r>
        <w:t>cumpliendo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certificación.</w:t>
      </w:r>
    </w:p>
    <w:p w14:paraId="435704E6" w14:textId="77777777" w:rsidR="002F33DB" w:rsidRDefault="002F33DB">
      <w:pPr>
        <w:pStyle w:val="Textoindependiente"/>
        <w:spacing w:before="11"/>
        <w:rPr>
          <w:sz w:val="19"/>
        </w:rPr>
      </w:pPr>
    </w:p>
    <w:p w14:paraId="7C63D546" w14:textId="77777777" w:rsidR="002F33DB" w:rsidRDefault="007D5FBE">
      <w:pPr>
        <w:pStyle w:val="Textoindependiente"/>
        <w:ind w:left="406"/>
      </w:pP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cubierto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crédito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previsto en este</w:t>
      </w:r>
      <w:r>
        <w:rPr>
          <w:spacing w:val="-2"/>
        </w:rPr>
        <w:t xml:space="preserve"> </w:t>
      </w:r>
      <w:r>
        <w:t>artículo,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acreditable</w:t>
      </w:r>
      <w:r>
        <w:rPr>
          <w:spacing w:val="-2"/>
        </w:rPr>
        <w:t xml:space="preserve"> </w:t>
      </w:r>
      <w:r>
        <w:t>en forma</w:t>
      </w:r>
      <w:r>
        <w:rPr>
          <w:spacing w:val="-2"/>
        </w:rPr>
        <w:t xml:space="preserve"> </w:t>
      </w:r>
      <w:r>
        <w:t>alguna.</w:t>
      </w:r>
    </w:p>
    <w:p w14:paraId="1CF9E9F3" w14:textId="77777777" w:rsidR="002F33DB" w:rsidRDefault="002F33DB">
      <w:pPr>
        <w:pStyle w:val="Textoindependiente"/>
        <w:spacing w:before="1"/>
      </w:pPr>
    </w:p>
    <w:p w14:paraId="3A90CB25" w14:textId="77777777" w:rsidR="002F33DB" w:rsidRDefault="007D5FBE">
      <w:pPr>
        <w:pStyle w:val="Textoindependiente"/>
        <w:ind w:left="118" w:right="247" w:firstLine="288"/>
        <w:jc w:val="both"/>
      </w:pPr>
      <w:r>
        <w:t>El crédito fiscal a que se refiere este artículo no se considerará como ingreso acumulable para los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renta.</w:t>
      </w:r>
    </w:p>
    <w:p w14:paraId="5FCE294D" w14:textId="77777777" w:rsidR="002F33DB" w:rsidRDefault="002F33DB">
      <w:pPr>
        <w:pStyle w:val="Textoindependiente"/>
        <w:spacing w:before="11"/>
        <w:rPr>
          <w:sz w:val="19"/>
        </w:rPr>
      </w:pPr>
    </w:p>
    <w:p w14:paraId="0313472B" w14:textId="77777777" w:rsidR="002F33DB" w:rsidRDefault="007D5FBE">
      <w:pPr>
        <w:pStyle w:val="Textoindependiente"/>
        <w:ind w:left="118" w:right="236" w:firstLine="288"/>
        <w:jc w:val="both"/>
      </w:pPr>
      <w:r>
        <w:t>Las personas a que se refiere este artículo que no ejerzan la opción de certificarse, podrán no pagar el</w:t>
      </w:r>
      <w:r>
        <w:rPr>
          <w:spacing w:val="-53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aduaneros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fianza</w:t>
      </w:r>
      <w:r>
        <w:rPr>
          <w:spacing w:val="1"/>
        </w:rPr>
        <w:t xml:space="preserve"> </w:t>
      </w:r>
      <w:r>
        <w:t>otorgada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autorizada,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Tributaria.</w:t>
      </w:r>
    </w:p>
    <w:p w14:paraId="159DE815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5DD2E98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1515A34" w14:textId="77777777" w:rsidR="002F33DB" w:rsidRDefault="007D5FBE">
      <w:pPr>
        <w:pStyle w:val="Ttulo1"/>
        <w:spacing w:before="1" w:line="252" w:lineRule="exact"/>
        <w:ind w:left="1224" w:right="1341"/>
      </w:pPr>
      <w:r>
        <w:t>CAPITULO</w:t>
      </w:r>
      <w:r>
        <w:rPr>
          <w:spacing w:val="-1"/>
        </w:rPr>
        <w:t xml:space="preserve"> </w:t>
      </w:r>
      <w:r>
        <w:t>VI</w:t>
      </w:r>
    </w:p>
    <w:p w14:paraId="58FE66B0" w14:textId="77777777" w:rsidR="002F33DB" w:rsidRDefault="007D5FBE">
      <w:pPr>
        <w:pStyle w:val="Ttulo2"/>
        <w:spacing w:before="0" w:line="252" w:lineRule="exact"/>
        <w:ind w:left="1694" w:right="1808"/>
        <w:jc w:val="center"/>
      </w:pPr>
      <w:r>
        <w:t>De</w:t>
      </w:r>
      <w:r>
        <w:rPr>
          <w:spacing w:val="-1"/>
        </w:rPr>
        <w:t xml:space="preserve"> </w:t>
      </w:r>
      <w:r>
        <w:t>la exportación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o servicios</w:t>
      </w:r>
    </w:p>
    <w:p w14:paraId="32B65A0F" w14:textId="77777777" w:rsidR="002F33DB" w:rsidRDefault="002F33DB">
      <w:pPr>
        <w:pStyle w:val="Textoindependiente"/>
        <w:spacing w:before="1"/>
        <w:rPr>
          <w:b/>
        </w:rPr>
      </w:pPr>
    </w:p>
    <w:p w14:paraId="18A9CF69" w14:textId="77777777" w:rsidR="002F33DB" w:rsidRDefault="007D5FBE">
      <w:pPr>
        <w:pStyle w:val="Textoindependiente"/>
        <w:spacing w:line="242" w:lineRule="auto"/>
        <w:ind w:left="118" w:firstLine="288"/>
      </w:pPr>
      <w:bookmarkStart w:id="63" w:name="Artículo_29"/>
      <w:bookmarkEnd w:id="63"/>
      <w:r>
        <w:rPr>
          <w:b/>
        </w:rPr>
        <w:t>Artículo</w:t>
      </w:r>
      <w:r>
        <w:rPr>
          <w:b/>
          <w:spacing w:val="14"/>
        </w:rPr>
        <w:t xml:space="preserve"> </w:t>
      </w:r>
      <w:r>
        <w:rPr>
          <w:b/>
        </w:rPr>
        <w:t>29.-</w:t>
      </w:r>
      <w:r>
        <w:rPr>
          <w:b/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empresas</w:t>
      </w:r>
      <w:r>
        <w:rPr>
          <w:spacing w:val="16"/>
        </w:rPr>
        <w:t xml:space="preserve"> </w:t>
      </w:r>
      <w:r>
        <w:t>residentes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país</w:t>
      </w:r>
      <w:r>
        <w:rPr>
          <w:spacing w:val="15"/>
        </w:rPr>
        <w:t xml:space="preserve"> </w:t>
      </w:r>
      <w:r>
        <w:t>calcularán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t>aplicando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tasa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0%</w:t>
      </w:r>
      <w:r>
        <w:rPr>
          <w:spacing w:val="15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enajenación de bienes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cuando unos u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exporten.</w:t>
      </w:r>
    </w:p>
    <w:p w14:paraId="7E8C5167" w14:textId="4D7F2C1C" w:rsidR="002F33DB" w:rsidRPr="002F5631" w:rsidRDefault="007D5FBE" w:rsidP="002F5631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681BE05D" w14:textId="77777777" w:rsidR="002F33DB" w:rsidRDefault="007D5FBE">
      <w:pPr>
        <w:pStyle w:val="Textoindependiente"/>
        <w:spacing w:before="93"/>
        <w:ind w:left="406"/>
      </w:pPr>
      <w:r>
        <w:t>Para 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exportación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servicios:</w:t>
      </w:r>
    </w:p>
    <w:p w14:paraId="107B4B0C" w14:textId="77777777" w:rsidR="002F33DB" w:rsidRDefault="002F33DB">
      <w:pPr>
        <w:pStyle w:val="Textoindependiente"/>
        <w:spacing w:before="8"/>
        <w:rPr>
          <w:sz w:val="19"/>
        </w:rPr>
      </w:pPr>
    </w:p>
    <w:p w14:paraId="64FAB71E" w14:textId="77777777" w:rsidR="002F33DB" w:rsidRDefault="007D5FBE">
      <w:pPr>
        <w:pStyle w:val="Textoindependiente"/>
        <w:tabs>
          <w:tab w:val="left" w:pos="951"/>
        </w:tabs>
        <w:ind w:left="406"/>
      </w:pPr>
      <w:r>
        <w:rPr>
          <w:b/>
        </w:rPr>
        <w:t>I.-</w:t>
      </w:r>
      <w:r>
        <w:rPr>
          <w:b/>
        </w:rPr>
        <w:tab/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de definitiva en los</w:t>
      </w:r>
      <w:r>
        <w:rPr>
          <w:spacing w:val="-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Aduanera.</w:t>
      </w:r>
    </w:p>
    <w:p w14:paraId="014FD6BD" w14:textId="77777777" w:rsidR="002F33DB" w:rsidRDefault="007D5FBE">
      <w:pPr>
        <w:ind w:left="541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6EEDC628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2D7E0E6" w14:textId="77777777" w:rsidR="002F33DB" w:rsidRDefault="007D5FBE">
      <w:pPr>
        <w:pStyle w:val="Textoindependiente"/>
        <w:tabs>
          <w:tab w:val="left" w:pos="951"/>
        </w:tabs>
        <w:spacing w:line="242" w:lineRule="auto"/>
        <w:ind w:left="951" w:right="246" w:hanging="545"/>
      </w:pPr>
      <w:r>
        <w:rPr>
          <w:b/>
        </w:rPr>
        <w:t>II.-</w:t>
      </w:r>
      <w:r>
        <w:rPr>
          <w:b/>
        </w:rPr>
        <w:tab/>
      </w:r>
      <w:r>
        <w:t>La</w:t>
      </w:r>
      <w:r>
        <w:rPr>
          <w:spacing w:val="10"/>
        </w:rPr>
        <w:t xml:space="preserve"> </w:t>
      </w:r>
      <w:r>
        <w:t>enajenación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intangibles</w:t>
      </w:r>
      <w:r>
        <w:rPr>
          <w:spacing w:val="9"/>
        </w:rPr>
        <w:t xml:space="preserve"> </w:t>
      </w:r>
      <w:r>
        <w:t>realizada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país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quien</w:t>
      </w:r>
      <w:r>
        <w:rPr>
          <w:spacing w:val="9"/>
        </w:rPr>
        <w:t xml:space="preserve"> </w:t>
      </w:r>
      <w:r>
        <w:t>resida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extranjero.</w:t>
      </w:r>
    </w:p>
    <w:p w14:paraId="1EDB9A05" w14:textId="77777777" w:rsidR="002F33DB" w:rsidRDefault="002F33DB">
      <w:pPr>
        <w:pStyle w:val="Textoindependiente"/>
        <w:spacing w:before="6"/>
        <w:rPr>
          <w:sz w:val="19"/>
        </w:rPr>
      </w:pPr>
    </w:p>
    <w:p w14:paraId="69B069B6" w14:textId="77777777" w:rsidR="002F33DB" w:rsidRDefault="007D5FBE">
      <w:pPr>
        <w:pStyle w:val="Textoindependiente"/>
        <w:tabs>
          <w:tab w:val="left" w:pos="951"/>
        </w:tabs>
        <w:spacing w:line="242" w:lineRule="auto"/>
        <w:ind w:left="951" w:right="249" w:hanging="545"/>
      </w:pPr>
      <w:r>
        <w:rPr>
          <w:b/>
        </w:rPr>
        <w:t>III.-</w:t>
      </w:r>
      <w:r>
        <w:rPr>
          <w:b/>
        </w:rPr>
        <w:tab/>
      </w:r>
      <w:r>
        <w:t>El</w:t>
      </w:r>
      <w:r>
        <w:rPr>
          <w:spacing w:val="31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goce</w:t>
      </w:r>
      <w:r>
        <w:rPr>
          <w:spacing w:val="31"/>
        </w:rPr>
        <w:t xml:space="preserve"> </w:t>
      </w:r>
      <w:r>
        <w:t>temporal,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extranjero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bienes</w:t>
      </w:r>
      <w:r>
        <w:rPr>
          <w:spacing w:val="34"/>
        </w:rPr>
        <w:t xml:space="preserve"> </w:t>
      </w:r>
      <w:r>
        <w:t>intangibles</w:t>
      </w:r>
      <w:r>
        <w:rPr>
          <w:spacing w:val="31"/>
        </w:rPr>
        <w:t xml:space="preserve"> </w:t>
      </w:r>
      <w:r>
        <w:t>proporcionados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personas</w:t>
      </w:r>
      <w:r>
        <w:rPr>
          <w:spacing w:val="-52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país.</w:t>
      </w:r>
    </w:p>
    <w:p w14:paraId="2FD4584A" w14:textId="77777777" w:rsidR="002F33DB" w:rsidRDefault="002F33DB">
      <w:pPr>
        <w:pStyle w:val="Textoindependiente"/>
        <w:spacing w:before="9"/>
        <w:rPr>
          <w:sz w:val="19"/>
        </w:rPr>
      </w:pPr>
    </w:p>
    <w:p w14:paraId="004BDB50" w14:textId="77777777" w:rsidR="002F33DB" w:rsidRDefault="007D5FBE">
      <w:pPr>
        <w:pStyle w:val="Textoindependiente"/>
        <w:tabs>
          <w:tab w:val="left" w:pos="951"/>
        </w:tabs>
        <w:ind w:left="951" w:right="246" w:hanging="545"/>
      </w:pPr>
      <w:r>
        <w:rPr>
          <w:b/>
        </w:rPr>
        <w:t>IV.-</w:t>
      </w:r>
      <w:r>
        <w:rPr>
          <w:b/>
        </w:rPr>
        <w:tab/>
      </w:r>
      <w:r>
        <w:t>El</w:t>
      </w:r>
      <w:r>
        <w:rPr>
          <w:spacing w:val="48"/>
        </w:rPr>
        <w:t xml:space="preserve"> </w:t>
      </w:r>
      <w:r>
        <w:t>aprovechamiento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extranjero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servicios</w:t>
      </w:r>
      <w:r>
        <w:rPr>
          <w:spacing w:val="50"/>
        </w:rPr>
        <w:t xml:space="preserve"> </w:t>
      </w:r>
      <w:r>
        <w:t>prestados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residentes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país,</w:t>
      </w:r>
      <w:r>
        <w:rPr>
          <w:spacing w:val="49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concepto de:</w:t>
      </w:r>
    </w:p>
    <w:p w14:paraId="79294A06" w14:textId="77777777" w:rsidR="002F33DB" w:rsidRDefault="002F33DB">
      <w:pPr>
        <w:pStyle w:val="Textoindependiente"/>
        <w:spacing w:before="10"/>
        <w:rPr>
          <w:sz w:val="19"/>
        </w:rPr>
      </w:pPr>
    </w:p>
    <w:p w14:paraId="4009D0B3" w14:textId="77777777" w:rsidR="002F33DB" w:rsidRDefault="007D5FBE">
      <w:pPr>
        <w:pStyle w:val="Textoindependiente"/>
        <w:tabs>
          <w:tab w:val="left" w:pos="1496"/>
        </w:tabs>
        <w:spacing w:line="242" w:lineRule="auto"/>
        <w:ind w:left="1496" w:right="242" w:hanging="545"/>
      </w:pPr>
      <w:r>
        <w:rPr>
          <w:b/>
        </w:rPr>
        <w:t>a).-</w:t>
      </w:r>
      <w:r>
        <w:rPr>
          <w:b/>
        </w:rPr>
        <w:tab/>
      </w:r>
      <w:r>
        <w:t>Asistencia</w:t>
      </w:r>
      <w:r>
        <w:rPr>
          <w:spacing w:val="27"/>
        </w:rPr>
        <w:t xml:space="preserve"> </w:t>
      </w:r>
      <w:r>
        <w:t>técnica,</w:t>
      </w:r>
      <w:r>
        <w:rPr>
          <w:spacing w:val="30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técnicos</w:t>
      </w:r>
      <w:r>
        <w:rPr>
          <w:spacing w:val="29"/>
        </w:rPr>
        <w:t xml:space="preserve"> </w:t>
      </w:r>
      <w:r>
        <w:t>relacionados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ésta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informaciones</w:t>
      </w:r>
      <w:r>
        <w:rPr>
          <w:spacing w:val="29"/>
        </w:rPr>
        <w:t xml:space="preserve"> </w:t>
      </w:r>
      <w:r>
        <w:t>relativas</w:t>
      </w:r>
      <w:r>
        <w:rPr>
          <w:spacing w:val="2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industriales,</w:t>
      </w:r>
      <w:r>
        <w:rPr>
          <w:spacing w:val="-1"/>
        </w:rPr>
        <w:t xml:space="preserve"> </w:t>
      </w:r>
      <w:r>
        <w:t>comerciales o</w:t>
      </w:r>
      <w:r>
        <w:rPr>
          <w:spacing w:val="-1"/>
        </w:rPr>
        <w:t xml:space="preserve"> </w:t>
      </w:r>
      <w:r>
        <w:t>científicas.</w:t>
      </w:r>
    </w:p>
    <w:p w14:paraId="5398494E" w14:textId="77777777" w:rsidR="002F33DB" w:rsidRDefault="007D5FBE">
      <w:pPr>
        <w:spacing w:line="181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30-12-1980</w:t>
      </w:r>
    </w:p>
    <w:p w14:paraId="14410CDB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1E96E708" w14:textId="77777777" w:rsidR="002F33DB" w:rsidRDefault="007D5FBE">
      <w:pPr>
        <w:pStyle w:val="Textoindependiente"/>
        <w:ind w:left="1496" w:right="241" w:hanging="545"/>
        <w:jc w:val="both"/>
      </w:pPr>
      <w:r>
        <w:rPr>
          <w:b/>
        </w:rPr>
        <w:t>b).-</w:t>
      </w:r>
      <w:r>
        <w:rPr>
          <w:b/>
          <w:spacing w:val="1"/>
        </w:rPr>
        <w:t xml:space="preserve"> </w:t>
      </w:r>
      <w:r>
        <w:t>Operaciones de maquila y submaquila para exportación en los términos de la legislación</w:t>
      </w:r>
      <w:r>
        <w:rPr>
          <w:spacing w:val="1"/>
        </w:rPr>
        <w:t xml:space="preserve"> </w:t>
      </w:r>
      <w:r>
        <w:t>aduanera y del Decreto para el Fomento y Operación de la Industria Maquiladora de</w:t>
      </w:r>
      <w:r>
        <w:rPr>
          <w:spacing w:val="1"/>
        </w:rPr>
        <w:t xml:space="preserve"> </w:t>
      </w:r>
      <w:r>
        <w:t>Exportación. Para los efectos anteriores, se entenderá que los servicios se aprovechan en</w:t>
      </w:r>
      <w:r>
        <w:rPr>
          <w:spacing w:val="-53"/>
        </w:rPr>
        <w:t xml:space="preserve"> </w:t>
      </w:r>
      <w:r>
        <w:t>el extranjero cuando los bienes objeto de la maquila o submaquila sean exportados por la</w:t>
      </w:r>
      <w:r>
        <w:rPr>
          <w:spacing w:val="1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maquiladora.</w:t>
      </w:r>
    </w:p>
    <w:p w14:paraId="1E29DD99" w14:textId="77777777" w:rsidR="002F33DB" w:rsidRDefault="007D5FBE">
      <w:pPr>
        <w:ind w:left="643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30-12-1983,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</w:t>
      </w:r>
    </w:p>
    <w:p w14:paraId="4726F931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5DEFF390" w14:textId="77777777" w:rsidR="002F33DB" w:rsidRDefault="007D5FBE">
      <w:pPr>
        <w:tabs>
          <w:tab w:val="left" w:pos="1496"/>
        </w:tabs>
        <w:spacing w:before="93"/>
        <w:ind w:left="951"/>
        <w:rPr>
          <w:sz w:val="20"/>
        </w:rPr>
      </w:pPr>
      <w:r>
        <w:rPr>
          <w:b/>
          <w:sz w:val="20"/>
        </w:rPr>
        <w:t>c).-</w:t>
      </w:r>
      <w:r>
        <w:rPr>
          <w:b/>
          <w:sz w:val="20"/>
        </w:rPr>
        <w:tab/>
      </w:r>
      <w:r>
        <w:rPr>
          <w:sz w:val="20"/>
        </w:rPr>
        <w:t>Publicidad.</w:t>
      </w:r>
    </w:p>
    <w:p w14:paraId="595FCEDA" w14:textId="77777777" w:rsidR="002F33DB" w:rsidRDefault="007D5FBE">
      <w:pPr>
        <w:rPr>
          <w:sz w:val="18"/>
        </w:rPr>
      </w:pPr>
      <w:r>
        <w:br w:type="column"/>
      </w:r>
    </w:p>
    <w:p w14:paraId="4B8F5E7B" w14:textId="77777777" w:rsidR="002F33DB" w:rsidRDefault="007D5FBE">
      <w:pPr>
        <w:spacing w:before="116"/>
        <w:ind w:left="951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30-12-1980</w:t>
      </w:r>
    </w:p>
    <w:p w14:paraId="68F6B2E9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436BDE08" w14:textId="2CD36CB5" w:rsidR="002F33DB" w:rsidRDefault="007D5FBE" w:rsidP="00420182">
      <w:pPr>
        <w:pStyle w:val="Textoindependiente"/>
        <w:tabs>
          <w:tab w:val="left" w:pos="1496"/>
        </w:tabs>
        <w:spacing w:before="93"/>
        <w:ind w:left="951"/>
        <w:rPr>
          <w:sz w:val="18"/>
        </w:rPr>
      </w:pPr>
      <w:r>
        <w:rPr>
          <w:b/>
        </w:rPr>
        <w:t>d).-</w:t>
      </w:r>
      <w:r>
        <w:rPr>
          <w:b/>
        </w:rPr>
        <w:tab/>
      </w:r>
      <w:r>
        <w:t>Comisiones y</w:t>
      </w:r>
      <w:r>
        <w:rPr>
          <w:spacing w:val="-5"/>
        </w:rPr>
        <w:t xml:space="preserve"> </w:t>
      </w:r>
      <w:r>
        <w:t>mediaciones.</w:t>
      </w:r>
    </w:p>
    <w:p w14:paraId="1C31C33B" w14:textId="77777777" w:rsidR="002F33DB" w:rsidRDefault="007D5FBE">
      <w:pPr>
        <w:spacing w:before="117"/>
        <w:ind w:left="951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30-12-1980</w:t>
      </w:r>
    </w:p>
    <w:p w14:paraId="05D4E7CA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53CCDDF0" w14:textId="77777777" w:rsidR="002F33DB" w:rsidRDefault="007D5FBE">
      <w:pPr>
        <w:pStyle w:val="Textoindependiente"/>
        <w:tabs>
          <w:tab w:val="left" w:pos="1496"/>
        </w:tabs>
        <w:spacing w:before="93"/>
        <w:ind w:left="951"/>
      </w:pPr>
      <w:r>
        <w:rPr>
          <w:b/>
        </w:rPr>
        <w:t>e).-</w:t>
      </w:r>
      <w:r>
        <w:rPr>
          <w:b/>
        </w:rPr>
        <w:tab/>
      </w:r>
      <w:r>
        <w:t>Seguros y</w:t>
      </w:r>
      <w:r>
        <w:rPr>
          <w:spacing w:val="-6"/>
        </w:rPr>
        <w:t xml:space="preserve"> </w:t>
      </w:r>
      <w:r>
        <w:t>reaseguros,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afianzamientos y</w:t>
      </w:r>
      <w:r>
        <w:rPr>
          <w:spacing w:val="-6"/>
        </w:rPr>
        <w:t xml:space="preserve"> </w:t>
      </w:r>
      <w:r>
        <w:t>reafianzamientos.</w:t>
      </w:r>
    </w:p>
    <w:p w14:paraId="756B2ACF" w14:textId="77777777" w:rsidR="002F33DB" w:rsidRDefault="007D5FBE">
      <w:pPr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30-12-1980</w:t>
      </w:r>
    </w:p>
    <w:p w14:paraId="2B56333F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29E6A5DA" w14:textId="62A52AAF" w:rsidR="002F33DB" w:rsidRDefault="007D5FBE" w:rsidP="00420182">
      <w:pPr>
        <w:pStyle w:val="Textoindependiente"/>
        <w:tabs>
          <w:tab w:val="left" w:pos="1496"/>
        </w:tabs>
        <w:spacing w:before="93"/>
        <w:ind w:left="951"/>
        <w:rPr>
          <w:sz w:val="18"/>
        </w:rPr>
      </w:pPr>
      <w:r>
        <w:rPr>
          <w:b/>
        </w:rPr>
        <w:t>f).-</w:t>
      </w:r>
      <w:r>
        <w:rPr>
          <w:b/>
        </w:rPr>
        <w:tab/>
      </w:r>
      <w:r>
        <w:t>Operaciones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financiamiento.</w:t>
      </w:r>
      <w:r w:rsidR="00420182">
        <w:t xml:space="preserve"> </w:t>
      </w:r>
    </w:p>
    <w:p w14:paraId="10755D03" w14:textId="77777777" w:rsidR="002F33DB" w:rsidRDefault="007D5FBE">
      <w:pPr>
        <w:spacing w:before="114"/>
        <w:ind w:left="951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30-12-1980</w:t>
      </w:r>
    </w:p>
    <w:p w14:paraId="580BB775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5489EE0D" w14:textId="77777777" w:rsidR="002F33DB" w:rsidRDefault="007D5FBE">
      <w:pPr>
        <w:pStyle w:val="Textoindependiente"/>
        <w:tabs>
          <w:tab w:val="left" w:pos="1496"/>
        </w:tabs>
        <w:spacing w:before="93" w:line="242" w:lineRule="auto"/>
        <w:ind w:left="1496" w:right="246" w:hanging="545"/>
      </w:pPr>
      <w:r>
        <w:rPr>
          <w:b/>
        </w:rPr>
        <w:t>g).-</w:t>
      </w:r>
      <w:r>
        <w:rPr>
          <w:b/>
        </w:rPr>
        <w:tab/>
      </w:r>
      <w:r>
        <w:t>Filmación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grabación,</w:t>
      </w:r>
      <w:r>
        <w:rPr>
          <w:spacing w:val="14"/>
        </w:rPr>
        <w:t xml:space="preserve"> </w:t>
      </w:r>
      <w:r>
        <w:t>siempre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cumplan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efecto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señalen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4A7E5944" w14:textId="77777777" w:rsidR="002F33DB" w:rsidRDefault="007D5FBE">
      <w:pPr>
        <w:spacing w:line="180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</w:t>
      </w:r>
    </w:p>
    <w:p w14:paraId="6C3358CC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08E274D0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97"/>
        </w:tabs>
        <w:spacing w:line="242" w:lineRule="auto"/>
        <w:ind w:left="1496" w:right="241" w:hanging="545"/>
        <w:jc w:val="both"/>
        <w:rPr>
          <w:sz w:val="20"/>
        </w:rPr>
      </w:pPr>
      <w:r>
        <w:rPr>
          <w:sz w:val="20"/>
        </w:rPr>
        <w:t>Servicio de atención en centros telefónicos de llamadas originadas en el extranjero, que</w:t>
      </w:r>
      <w:r>
        <w:rPr>
          <w:spacing w:val="1"/>
          <w:sz w:val="20"/>
        </w:rPr>
        <w:t xml:space="preserve"> </w:t>
      </w:r>
      <w:r>
        <w:rPr>
          <w:sz w:val="20"/>
        </w:rPr>
        <w:t>sea contratado y pagado por un residente en el extranjero sin establecimiento permanente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México.</w:t>
      </w:r>
    </w:p>
    <w:p w14:paraId="72A7F5D9" w14:textId="77777777" w:rsidR="002F33DB" w:rsidRDefault="007D5FBE">
      <w:pPr>
        <w:spacing w:line="178" w:lineRule="exact"/>
        <w:ind w:right="2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28-06-2005</w:t>
      </w:r>
    </w:p>
    <w:p w14:paraId="308F7F11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0C0A851F" w14:textId="77777777" w:rsidR="002F33DB" w:rsidRDefault="007D5FBE">
      <w:pPr>
        <w:pStyle w:val="Prrafodelista"/>
        <w:numPr>
          <w:ilvl w:val="1"/>
          <w:numId w:val="23"/>
        </w:numPr>
        <w:tabs>
          <w:tab w:val="left" w:pos="1496"/>
          <w:tab w:val="left" w:pos="1497"/>
        </w:tabs>
        <w:spacing w:before="93"/>
        <w:ind w:left="1496" w:hanging="546"/>
        <w:rPr>
          <w:sz w:val="20"/>
        </w:rPr>
      </w:pP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0AA1B6DA" w14:textId="77777777" w:rsidR="002F33DB" w:rsidRDefault="002F33DB">
      <w:pPr>
        <w:pStyle w:val="Textoindependiente"/>
        <w:spacing w:before="1"/>
      </w:pPr>
    </w:p>
    <w:p w14:paraId="78F092B2" w14:textId="77777777" w:rsidR="002F33DB" w:rsidRDefault="007D5FBE">
      <w:pPr>
        <w:pStyle w:val="Prrafodelista"/>
        <w:numPr>
          <w:ilvl w:val="2"/>
          <w:numId w:val="23"/>
        </w:numPr>
        <w:tabs>
          <w:tab w:val="left" w:pos="2038"/>
          <w:tab w:val="left" w:pos="2039"/>
        </w:tabs>
        <w:spacing w:line="242" w:lineRule="auto"/>
        <w:ind w:right="244"/>
        <w:rPr>
          <w:sz w:val="20"/>
        </w:rPr>
      </w:pPr>
      <w:r>
        <w:rPr>
          <w:sz w:val="20"/>
        </w:rPr>
        <w:t>Desarrollo,</w:t>
      </w:r>
      <w:r>
        <w:rPr>
          <w:spacing w:val="8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aplicaciones</w:t>
      </w:r>
      <w:r>
        <w:rPr>
          <w:spacing w:val="9"/>
          <w:sz w:val="20"/>
        </w:rPr>
        <w:t xml:space="preserve"> </w:t>
      </w:r>
      <w:r>
        <w:rPr>
          <w:sz w:val="20"/>
        </w:rPr>
        <w:t>informáticas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sistemas</w:t>
      </w:r>
      <w:r>
        <w:rPr>
          <w:spacing w:val="-53"/>
          <w:sz w:val="20"/>
        </w:rPr>
        <w:t xml:space="preserve"> </w:t>
      </w:r>
      <w:r>
        <w:rPr>
          <w:sz w:val="20"/>
        </w:rPr>
        <w:t>computacionales.</w:t>
      </w:r>
    </w:p>
    <w:p w14:paraId="4038BE22" w14:textId="77777777" w:rsidR="002F33DB" w:rsidRDefault="002F33DB">
      <w:pPr>
        <w:pStyle w:val="Textoindependiente"/>
        <w:spacing w:before="6"/>
        <w:rPr>
          <w:sz w:val="19"/>
        </w:rPr>
      </w:pPr>
    </w:p>
    <w:p w14:paraId="470AA19B" w14:textId="75161647" w:rsidR="002F33DB" w:rsidRPr="002F5631" w:rsidRDefault="007D5FBE" w:rsidP="002F5631">
      <w:pPr>
        <w:pStyle w:val="Prrafodelista"/>
        <w:numPr>
          <w:ilvl w:val="2"/>
          <w:numId w:val="23"/>
        </w:numPr>
        <w:tabs>
          <w:tab w:val="left" w:pos="2038"/>
          <w:tab w:val="left" w:pos="2039"/>
          <w:tab w:val="left" w:pos="3638"/>
          <w:tab w:val="left" w:pos="5369"/>
          <w:tab w:val="left" w:pos="6448"/>
          <w:tab w:val="left" w:pos="6882"/>
          <w:tab w:val="left" w:pos="8182"/>
          <w:tab w:val="left" w:pos="8659"/>
          <w:tab w:val="left" w:pos="9359"/>
        </w:tabs>
        <w:spacing w:line="242" w:lineRule="auto"/>
        <w:ind w:right="247"/>
        <w:rPr>
          <w:sz w:val="20"/>
        </w:rPr>
      </w:pPr>
      <w:r>
        <w:rPr>
          <w:sz w:val="20"/>
        </w:rPr>
        <w:t>Procesamiento,</w:t>
      </w:r>
      <w:r>
        <w:rPr>
          <w:sz w:val="20"/>
        </w:rPr>
        <w:tab/>
        <w:t>almacenamiento,</w:t>
      </w:r>
      <w:r>
        <w:rPr>
          <w:sz w:val="20"/>
        </w:rPr>
        <w:tab/>
        <w:t>respaldos</w:t>
      </w:r>
      <w:r>
        <w:rPr>
          <w:sz w:val="20"/>
        </w:rPr>
        <w:tab/>
        <w:t>de</w:t>
      </w:r>
      <w:r>
        <w:rPr>
          <w:sz w:val="20"/>
        </w:rPr>
        <w:tab/>
        <w:t>información,</w:t>
      </w:r>
      <w:r>
        <w:rPr>
          <w:sz w:val="20"/>
        </w:rPr>
        <w:tab/>
        <w:t>así</w:t>
      </w:r>
      <w:r>
        <w:rPr>
          <w:sz w:val="20"/>
        </w:rPr>
        <w:tab/>
        <w:t>como</w:t>
      </w:r>
      <w:r>
        <w:rPr>
          <w:sz w:val="20"/>
        </w:rPr>
        <w:tab/>
      </w:r>
      <w:r>
        <w:rPr>
          <w:spacing w:val="-1"/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 de</w:t>
      </w:r>
      <w:r>
        <w:rPr>
          <w:spacing w:val="1"/>
          <w:sz w:val="20"/>
        </w:rPr>
        <w:t xml:space="preserve"> </w:t>
      </w:r>
      <w:r>
        <w:rPr>
          <w:sz w:val="20"/>
        </w:rPr>
        <w:t>bases de</w:t>
      </w:r>
      <w:r>
        <w:rPr>
          <w:spacing w:val="1"/>
          <w:sz w:val="20"/>
        </w:rPr>
        <w:t xml:space="preserve"> </w:t>
      </w:r>
      <w:r>
        <w:rPr>
          <w:sz w:val="20"/>
        </w:rPr>
        <w:t>datos.</w:t>
      </w:r>
    </w:p>
    <w:p w14:paraId="7DE686BB" w14:textId="77777777" w:rsidR="002F33DB" w:rsidRDefault="007D5FBE">
      <w:pPr>
        <w:pStyle w:val="Prrafodelista"/>
        <w:numPr>
          <w:ilvl w:val="2"/>
          <w:numId w:val="23"/>
        </w:numPr>
        <w:tabs>
          <w:tab w:val="left" w:pos="2038"/>
          <w:tab w:val="left" w:pos="2039"/>
        </w:tabs>
        <w:spacing w:before="92"/>
        <w:rPr>
          <w:sz w:val="20"/>
        </w:rPr>
      </w:pPr>
      <w:r>
        <w:rPr>
          <w:sz w:val="20"/>
        </w:rPr>
        <w:t>Alojamiento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aplicaciones</w:t>
      </w:r>
      <w:r>
        <w:rPr>
          <w:spacing w:val="-3"/>
          <w:sz w:val="20"/>
        </w:rPr>
        <w:t xml:space="preserve"> </w:t>
      </w:r>
      <w:r>
        <w:rPr>
          <w:sz w:val="20"/>
        </w:rPr>
        <w:t>informáticas.</w:t>
      </w:r>
    </w:p>
    <w:p w14:paraId="0FCBA275" w14:textId="77777777" w:rsidR="002F33DB" w:rsidRDefault="002F33DB">
      <w:pPr>
        <w:pStyle w:val="Textoindependiente"/>
        <w:spacing w:before="1"/>
      </w:pPr>
    </w:p>
    <w:p w14:paraId="122412FC" w14:textId="77777777" w:rsidR="002F33DB" w:rsidRDefault="007D5FBE">
      <w:pPr>
        <w:pStyle w:val="Prrafodelista"/>
        <w:numPr>
          <w:ilvl w:val="2"/>
          <w:numId w:val="23"/>
        </w:numPr>
        <w:tabs>
          <w:tab w:val="left" w:pos="2038"/>
          <w:tab w:val="left" w:pos="2039"/>
        </w:tabs>
        <w:rPr>
          <w:sz w:val="20"/>
        </w:rPr>
      </w:pPr>
      <w:r>
        <w:rPr>
          <w:sz w:val="20"/>
        </w:rPr>
        <w:t>Modernización y</w:t>
      </w:r>
      <w:r>
        <w:rPr>
          <w:spacing w:val="-6"/>
          <w:sz w:val="20"/>
        </w:rPr>
        <w:t xml:space="preserve"> </w:t>
      </w:r>
      <w:r>
        <w:rPr>
          <w:sz w:val="20"/>
        </w:rPr>
        <w:t>optimización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sistemas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seguridad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información.</w:t>
      </w:r>
    </w:p>
    <w:p w14:paraId="0CF91508" w14:textId="77777777" w:rsidR="002F33DB" w:rsidRDefault="002F33DB">
      <w:pPr>
        <w:pStyle w:val="Textoindependiente"/>
        <w:spacing w:before="10"/>
        <w:rPr>
          <w:sz w:val="19"/>
        </w:rPr>
      </w:pPr>
    </w:p>
    <w:p w14:paraId="4AA89252" w14:textId="77777777" w:rsidR="002F33DB" w:rsidRDefault="007D5FBE">
      <w:pPr>
        <w:pStyle w:val="Prrafodelista"/>
        <w:numPr>
          <w:ilvl w:val="2"/>
          <w:numId w:val="23"/>
        </w:numPr>
        <w:tabs>
          <w:tab w:val="left" w:pos="2038"/>
          <w:tab w:val="left" w:pos="2039"/>
        </w:tabs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continuidad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operación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anteriores.</w:t>
      </w:r>
    </w:p>
    <w:p w14:paraId="40023964" w14:textId="77777777" w:rsidR="002F33DB" w:rsidRDefault="002F33DB">
      <w:pPr>
        <w:pStyle w:val="Textoindependiente"/>
        <w:spacing w:before="3"/>
      </w:pPr>
    </w:p>
    <w:p w14:paraId="306096DB" w14:textId="77777777" w:rsidR="002F33DB" w:rsidRDefault="007D5FBE">
      <w:pPr>
        <w:pStyle w:val="Textoindependiente"/>
        <w:ind w:left="1496" w:right="234"/>
        <w:jc w:val="both"/>
      </w:pPr>
      <w:r>
        <w:t>Lo previsto</w:t>
      </w:r>
      <w:r>
        <w:rPr>
          <w:spacing w:val="1"/>
        </w:rPr>
        <w:t xml:space="preserve"> </w:t>
      </w:r>
      <w:r>
        <w:t>en este inciso será aplicable siempre que</w:t>
      </w:r>
      <w:r>
        <w:rPr>
          <w:spacing w:val="1"/>
        </w:rPr>
        <w:t xml:space="preserve"> </w:t>
      </w:r>
      <w:r>
        <w:t>las empresas cumplan 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4882E1F" w14:textId="77777777" w:rsidR="002F33DB" w:rsidRDefault="002F33DB">
      <w:pPr>
        <w:pStyle w:val="Textoindependiente"/>
        <w:spacing w:before="8"/>
        <w:rPr>
          <w:sz w:val="19"/>
        </w:rPr>
      </w:pPr>
    </w:p>
    <w:p w14:paraId="775E1793" w14:textId="77777777" w:rsidR="002F33DB" w:rsidRDefault="007D5FBE">
      <w:pPr>
        <w:pStyle w:val="Prrafodelista"/>
        <w:numPr>
          <w:ilvl w:val="0"/>
          <w:numId w:val="21"/>
        </w:numPr>
        <w:tabs>
          <w:tab w:val="left" w:pos="2039"/>
        </w:tabs>
        <w:spacing w:line="242" w:lineRule="auto"/>
        <w:ind w:right="244"/>
        <w:jc w:val="both"/>
        <w:rPr>
          <w:sz w:val="20"/>
        </w:rPr>
      </w:pPr>
      <w:r>
        <w:rPr>
          <w:sz w:val="20"/>
        </w:rPr>
        <w:t>Utilicen en su totalidad infraestructura tecnológica, recursos humanos y materiales,</w:t>
      </w:r>
      <w:r>
        <w:rPr>
          <w:spacing w:val="1"/>
          <w:sz w:val="20"/>
        </w:rPr>
        <w:t xml:space="preserve"> </w:t>
      </w:r>
      <w:r>
        <w:rPr>
          <w:sz w:val="20"/>
        </w:rPr>
        <w:t>ubicados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nacional.</w:t>
      </w:r>
    </w:p>
    <w:p w14:paraId="6FBB6B12" w14:textId="77777777" w:rsidR="002F33DB" w:rsidRDefault="002F33DB">
      <w:pPr>
        <w:pStyle w:val="Textoindependiente"/>
        <w:spacing w:before="9"/>
        <w:rPr>
          <w:sz w:val="19"/>
        </w:rPr>
      </w:pPr>
    </w:p>
    <w:p w14:paraId="0407775F" w14:textId="77777777" w:rsidR="002F33DB" w:rsidRDefault="007D5FBE">
      <w:pPr>
        <w:pStyle w:val="Prrafodelista"/>
        <w:numPr>
          <w:ilvl w:val="0"/>
          <w:numId w:val="21"/>
        </w:numPr>
        <w:tabs>
          <w:tab w:val="left" w:pos="2039"/>
        </w:tabs>
        <w:ind w:right="239"/>
        <w:jc w:val="both"/>
        <w:rPr>
          <w:sz w:val="20"/>
        </w:rPr>
      </w:pPr>
      <w:r>
        <w:rPr>
          <w:sz w:val="20"/>
        </w:rPr>
        <w:t>Que la dirección IP de los dispositivos electrónicos a través de los cuales se prestan</w:t>
      </w:r>
      <w:r>
        <w:rPr>
          <w:spacing w:val="-53"/>
          <w:sz w:val="20"/>
        </w:rPr>
        <w:t xml:space="preserve"> </w:t>
      </w:r>
      <w:r>
        <w:rPr>
          <w:sz w:val="20"/>
        </w:rPr>
        <w:t>los servicios, así como la de su proveedor del servicio de Internet se encuentren en</w:t>
      </w:r>
      <w:r>
        <w:rPr>
          <w:spacing w:val="1"/>
          <w:sz w:val="20"/>
        </w:rPr>
        <w:t xml:space="preserve"> </w:t>
      </w:r>
      <w:r>
        <w:rPr>
          <w:sz w:val="20"/>
        </w:rPr>
        <w:t>territorio nacional y que la dirección IP de los dispositivos electrónicos del receptor</w:t>
      </w:r>
      <w:r>
        <w:rPr>
          <w:spacing w:val="1"/>
          <w:sz w:val="20"/>
        </w:rPr>
        <w:t xml:space="preserve"> </w:t>
      </w:r>
      <w:r>
        <w:rPr>
          <w:sz w:val="20"/>
        </w:rPr>
        <w:t>del servicio</w:t>
      </w:r>
      <w:r>
        <w:rPr>
          <w:spacing w:val="1"/>
          <w:sz w:val="20"/>
        </w:rPr>
        <w:t xml:space="preserve"> </w:t>
      </w:r>
      <w:r>
        <w:rPr>
          <w:sz w:val="20"/>
        </w:rPr>
        <w:t>y la</w:t>
      </w:r>
      <w:r>
        <w:rPr>
          <w:spacing w:val="1"/>
          <w:sz w:val="20"/>
        </w:rPr>
        <w:t xml:space="preserve"> </w:t>
      </w:r>
      <w:r>
        <w:rPr>
          <w:sz w:val="20"/>
        </w:rPr>
        <w:t>de su</w:t>
      </w:r>
      <w:r>
        <w:rPr>
          <w:spacing w:val="1"/>
          <w:sz w:val="20"/>
        </w:rPr>
        <w:t xml:space="preserve"> </w:t>
      </w:r>
      <w:r>
        <w:rPr>
          <w:sz w:val="20"/>
        </w:rPr>
        <w:t>proveedor del servicio de Internet</w:t>
      </w:r>
      <w:r>
        <w:rPr>
          <w:spacing w:val="1"/>
          <w:sz w:val="20"/>
        </w:rPr>
        <w:t xml:space="preserve"> </w:t>
      </w:r>
      <w:r>
        <w:rPr>
          <w:sz w:val="20"/>
        </w:rPr>
        <w:t>se encuentren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extranjero.</w:t>
      </w:r>
    </w:p>
    <w:p w14:paraId="2D7B254B" w14:textId="77777777" w:rsidR="002F33DB" w:rsidRDefault="002F33DB">
      <w:pPr>
        <w:pStyle w:val="Textoindependiente"/>
        <w:spacing w:before="2"/>
      </w:pPr>
    </w:p>
    <w:p w14:paraId="68528769" w14:textId="77777777" w:rsidR="002F33DB" w:rsidRDefault="007D5FBE">
      <w:pPr>
        <w:pStyle w:val="Textoindependiente"/>
        <w:spacing w:before="1"/>
        <w:ind w:left="2038" w:right="242"/>
        <w:jc w:val="both"/>
      </w:pPr>
      <w:r>
        <w:t>Para efectos de esta Ley se considera como dirección IP al identificador numérico</w:t>
      </w:r>
      <w:r>
        <w:rPr>
          <w:spacing w:val="1"/>
        </w:rPr>
        <w:t xml:space="preserve"> </w:t>
      </w:r>
      <w:r>
        <w:t>único formado por valores binarios asignado a un dispositivo electrónico. Dicho</w:t>
      </w:r>
      <w:r>
        <w:rPr>
          <w:spacing w:val="1"/>
        </w:rPr>
        <w:t xml:space="preserve"> </w:t>
      </w:r>
      <w:r>
        <w:t>identificador es imprescindible para que los dispositivos electrónicos se puedan</w:t>
      </w:r>
      <w:r>
        <w:rPr>
          <w:spacing w:val="1"/>
        </w:rPr>
        <w:t xml:space="preserve"> </w:t>
      </w:r>
      <w:r>
        <w:t>conectar, anunciar y comunicar a través del protocolo de Internet. El identificador</w:t>
      </w:r>
      <w:r>
        <w:rPr>
          <w:spacing w:val="1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ubicar</w:t>
      </w:r>
      <w:r>
        <w:rPr>
          <w:spacing w:val="2"/>
        </w:rPr>
        <w:t xml:space="preserve"> </w:t>
      </w:r>
      <w:r>
        <w:t>la localización</w:t>
      </w:r>
      <w:r>
        <w:rPr>
          <w:spacing w:val="-1"/>
        </w:rPr>
        <w:t xml:space="preserve"> </w:t>
      </w:r>
      <w:r>
        <w:t>geográfica</w:t>
      </w:r>
      <w:r>
        <w:rPr>
          <w:spacing w:val="1"/>
        </w:rPr>
        <w:t xml:space="preserve"> </w:t>
      </w:r>
      <w:r>
        <w:t>del dispositivo.</w:t>
      </w:r>
    </w:p>
    <w:p w14:paraId="4121A6D4" w14:textId="77777777" w:rsidR="002F33DB" w:rsidRDefault="002F33DB">
      <w:pPr>
        <w:pStyle w:val="Textoindependiente"/>
        <w:spacing w:before="9"/>
        <w:rPr>
          <w:sz w:val="19"/>
        </w:rPr>
      </w:pPr>
    </w:p>
    <w:p w14:paraId="4309EB22" w14:textId="77777777" w:rsidR="002F33DB" w:rsidRDefault="007D5FBE">
      <w:pPr>
        <w:pStyle w:val="Prrafodelista"/>
        <w:numPr>
          <w:ilvl w:val="0"/>
          <w:numId w:val="21"/>
        </w:numPr>
        <w:tabs>
          <w:tab w:val="left" w:pos="2039"/>
        </w:tabs>
        <w:ind w:right="240"/>
        <w:jc w:val="both"/>
        <w:rPr>
          <w:sz w:val="20"/>
        </w:rPr>
      </w:pPr>
      <w:r>
        <w:rPr>
          <w:sz w:val="20"/>
        </w:rPr>
        <w:t>Consignen en el comprobante fiscal el registro o número fiscal del residente en el</w:t>
      </w:r>
      <w:r>
        <w:rPr>
          <w:spacing w:val="1"/>
          <w:sz w:val="20"/>
        </w:rPr>
        <w:t xml:space="preserve"> </w:t>
      </w:r>
      <w:r>
        <w:rPr>
          <w:sz w:val="20"/>
        </w:rPr>
        <w:t>extranjero que contrató y pagó el servicio, sin perjuicio de los demás requisitos que</w:t>
      </w:r>
      <w:r>
        <w:rPr>
          <w:spacing w:val="1"/>
          <w:sz w:val="20"/>
        </w:rPr>
        <w:t xml:space="preserve"> </w:t>
      </w:r>
      <w:r>
        <w:rPr>
          <w:sz w:val="20"/>
        </w:rPr>
        <w:t>deban</w:t>
      </w:r>
      <w:r>
        <w:rPr>
          <w:spacing w:val="-2"/>
          <w:sz w:val="20"/>
        </w:rPr>
        <w:t xml:space="preserve"> </w:t>
      </w:r>
      <w:r>
        <w:rPr>
          <w:sz w:val="20"/>
        </w:rPr>
        <w:t>cumplir 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 fiscales.</w:t>
      </w:r>
    </w:p>
    <w:p w14:paraId="6E8E4234" w14:textId="77777777" w:rsidR="002F33DB" w:rsidRDefault="002F33DB">
      <w:pPr>
        <w:pStyle w:val="Textoindependiente"/>
        <w:spacing w:before="11"/>
        <w:rPr>
          <w:sz w:val="19"/>
        </w:rPr>
      </w:pPr>
    </w:p>
    <w:p w14:paraId="628EB056" w14:textId="77777777" w:rsidR="002F33DB" w:rsidRDefault="007D5FBE">
      <w:pPr>
        <w:pStyle w:val="Prrafodelista"/>
        <w:numPr>
          <w:ilvl w:val="0"/>
          <w:numId w:val="21"/>
        </w:numPr>
        <w:tabs>
          <w:tab w:val="left" w:pos="2039"/>
        </w:tabs>
        <w:spacing w:line="242" w:lineRule="auto"/>
        <w:ind w:right="241"/>
        <w:jc w:val="both"/>
        <w:rPr>
          <w:sz w:val="20"/>
        </w:rPr>
      </w:pPr>
      <w:r>
        <w:rPr>
          <w:sz w:val="20"/>
        </w:rPr>
        <w:lastRenderedPageBreak/>
        <w:t>Que el pago se realice a través de medios electrónicos y provenga de cuentas de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 financieras ubicadas en el extranjero, mismo que deberá realizarse 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cuenta del</w:t>
      </w:r>
      <w:r>
        <w:rPr>
          <w:spacing w:val="-3"/>
          <w:sz w:val="20"/>
        </w:rPr>
        <w:t xml:space="preserve"> </w:t>
      </w:r>
      <w:r>
        <w:rPr>
          <w:sz w:val="20"/>
        </w:rPr>
        <w:t>prestador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en 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crédito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México.</w:t>
      </w:r>
    </w:p>
    <w:p w14:paraId="170FBF5E" w14:textId="77777777" w:rsidR="002F33DB" w:rsidRDefault="002F33DB">
      <w:pPr>
        <w:pStyle w:val="Textoindependiente"/>
        <w:spacing w:before="6"/>
        <w:rPr>
          <w:sz w:val="19"/>
        </w:rPr>
      </w:pPr>
    </w:p>
    <w:p w14:paraId="522D30BF" w14:textId="77777777" w:rsidR="002F33DB" w:rsidRDefault="007D5FBE">
      <w:pPr>
        <w:pStyle w:val="Textoindependiente"/>
        <w:ind w:left="1496" w:right="242"/>
        <w:jc w:val="both"/>
      </w:pP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numerales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Tributaria.</w:t>
      </w:r>
    </w:p>
    <w:p w14:paraId="2AB3E0AF" w14:textId="77777777" w:rsidR="002F33DB" w:rsidRDefault="002F33DB">
      <w:pPr>
        <w:pStyle w:val="Textoindependiente"/>
        <w:spacing w:before="2"/>
      </w:pPr>
    </w:p>
    <w:p w14:paraId="51BF767C" w14:textId="77777777" w:rsidR="002F33DB" w:rsidRDefault="007D5FBE">
      <w:pPr>
        <w:pStyle w:val="Textoindependiente"/>
        <w:ind w:left="1496" w:right="244"/>
        <w:jc w:val="both"/>
      </w:pPr>
      <w:r>
        <w:t>Los servicios de tecnologías de la información previstos en este inciso no se considerarán</w:t>
      </w:r>
      <w:r>
        <w:rPr>
          <w:spacing w:val="-53"/>
        </w:rPr>
        <w:t xml:space="preserve"> </w:t>
      </w:r>
      <w:r>
        <w:t>exportados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supuestos siguientes:</w:t>
      </w:r>
    </w:p>
    <w:p w14:paraId="393155E1" w14:textId="77777777" w:rsidR="002F33DB" w:rsidRDefault="002F33DB">
      <w:pPr>
        <w:pStyle w:val="Textoindependiente"/>
        <w:spacing w:before="8"/>
        <w:rPr>
          <w:sz w:val="19"/>
        </w:rPr>
      </w:pPr>
    </w:p>
    <w:p w14:paraId="34B8629E" w14:textId="77777777" w:rsidR="002F33DB" w:rsidRDefault="007D5FBE">
      <w:pPr>
        <w:pStyle w:val="Prrafodelista"/>
        <w:numPr>
          <w:ilvl w:val="0"/>
          <w:numId w:val="20"/>
        </w:numPr>
        <w:tabs>
          <w:tab w:val="left" w:pos="2039"/>
        </w:tabs>
        <w:spacing w:before="1"/>
        <w:ind w:right="241"/>
        <w:jc w:val="both"/>
        <w:rPr>
          <w:sz w:val="20"/>
        </w:rPr>
      </w:pPr>
      <w:r>
        <w:rPr>
          <w:sz w:val="20"/>
        </w:rPr>
        <w:t>Cuando para proporcionar dichos servicios se utilicen redes privadas virtuales. Para</w:t>
      </w:r>
      <w:r>
        <w:rPr>
          <w:spacing w:val="-53"/>
          <w:sz w:val="20"/>
        </w:rPr>
        <w:t xml:space="preserve"> </w:t>
      </w:r>
      <w:r>
        <w:rPr>
          <w:sz w:val="20"/>
        </w:rPr>
        <w:t>los efectos de esta Ley se considera como red privada virtual la tecnología de red</w:t>
      </w:r>
      <w:r>
        <w:rPr>
          <w:spacing w:val="1"/>
          <w:sz w:val="20"/>
        </w:rPr>
        <w:t xml:space="preserve"> </w:t>
      </w:r>
      <w:r>
        <w:rPr>
          <w:sz w:val="20"/>
        </w:rPr>
        <w:t>que permite una extensión de una red local sobre una red pública, creando una</w:t>
      </w:r>
      <w:r>
        <w:rPr>
          <w:spacing w:val="1"/>
          <w:sz w:val="20"/>
        </w:rPr>
        <w:t xml:space="preserve"> </w:t>
      </w:r>
      <w:r>
        <w:rPr>
          <w:sz w:val="20"/>
        </w:rPr>
        <w:t>conexión privada segura a través de una red pública y admitiendo la conexión de</w:t>
      </w:r>
      <w:r>
        <w:rPr>
          <w:spacing w:val="1"/>
          <w:sz w:val="20"/>
        </w:rPr>
        <w:t xml:space="preserve"> </w:t>
      </w:r>
      <w:r>
        <w:rPr>
          <w:sz w:val="20"/>
        </w:rPr>
        <w:t>usuarios externos desde otro lugar geográfico de donde se encuentre el servidor 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aplicativos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organización.</w:t>
      </w:r>
    </w:p>
    <w:p w14:paraId="20AC24FC" w14:textId="77777777" w:rsidR="002F33DB" w:rsidRDefault="002F33DB">
      <w:pPr>
        <w:pStyle w:val="Textoindependiente"/>
      </w:pPr>
    </w:p>
    <w:p w14:paraId="0713AC5F" w14:textId="77777777" w:rsidR="002F33DB" w:rsidRDefault="007D5FBE">
      <w:pPr>
        <w:pStyle w:val="Prrafodelista"/>
        <w:numPr>
          <w:ilvl w:val="0"/>
          <w:numId w:val="20"/>
        </w:numPr>
        <w:tabs>
          <w:tab w:val="left" w:pos="2039"/>
        </w:tabs>
        <w:spacing w:line="242" w:lineRule="auto"/>
        <w:ind w:right="242"/>
        <w:jc w:val="both"/>
        <w:rPr>
          <w:sz w:val="20"/>
        </w:rPr>
      </w:pPr>
      <w:r>
        <w:rPr>
          <w:sz w:val="20"/>
        </w:rPr>
        <w:t>Cuando los servicios se proporcionen, recaigan</w:t>
      </w:r>
      <w:r>
        <w:rPr>
          <w:spacing w:val="1"/>
          <w:sz w:val="20"/>
        </w:rPr>
        <w:t xml:space="preserve"> </w:t>
      </w:r>
      <w:r>
        <w:rPr>
          <w:sz w:val="20"/>
        </w:rPr>
        <w:t>o se</w:t>
      </w:r>
      <w:r>
        <w:rPr>
          <w:spacing w:val="55"/>
          <w:sz w:val="20"/>
        </w:rPr>
        <w:t xml:space="preserve"> </w:t>
      </w:r>
      <w:r>
        <w:rPr>
          <w:sz w:val="20"/>
        </w:rPr>
        <w:t>apliquen en bienes ubicados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18C85D4E" w14:textId="77777777" w:rsidR="002F33DB" w:rsidRDefault="007D5FBE">
      <w:pPr>
        <w:ind w:left="7067" w:right="233" w:firstLine="15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30-11-2016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59B033EE" w14:textId="77777777" w:rsidR="002F33DB" w:rsidRDefault="002F33DB">
      <w:pPr>
        <w:pStyle w:val="Textoindependiente"/>
        <w:spacing w:before="7"/>
        <w:rPr>
          <w:rFonts w:ascii="Times New Roman"/>
          <w:i/>
          <w:sz w:val="19"/>
        </w:rPr>
      </w:pPr>
    </w:p>
    <w:p w14:paraId="57C50CF2" w14:textId="77777777" w:rsidR="002F33DB" w:rsidRDefault="007D5FBE">
      <w:pPr>
        <w:pStyle w:val="Textoindependiente"/>
        <w:tabs>
          <w:tab w:val="left" w:pos="951"/>
        </w:tabs>
        <w:ind w:left="951" w:right="244" w:hanging="545"/>
      </w:pPr>
      <w:r>
        <w:rPr>
          <w:b/>
        </w:rPr>
        <w:t>V.-</w:t>
      </w:r>
      <w:r>
        <w:rPr>
          <w:b/>
        </w:rPr>
        <w:tab/>
      </w:r>
      <w:r>
        <w:t>La</w:t>
      </w:r>
      <w:r>
        <w:rPr>
          <w:spacing w:val="36"/>
        </w:rPr>
        <w:t xml:space="preserve"> </w:t>
      </w:r>
      <w:r>
        <w:t>transportación</w:t>
      </w:r>
      <w:r>
        <w:rPr>
          <w:spacing w:val="40"/>
        </w:rPr>
        <w:t xml:space="preserve"> </w:t>
      </w:r>
      <w:r>
        <w:t>internacional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bienes</w:t>
      </w:r>
      <w:r>
        <w:rPr>
          <w:spacing w:val="39"/>
        </w:rPr>
        <w:t xml:space="preserve"> </w:t>
      </w:r>
      <w:r>
        <w:t>prestada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residentes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país</w:t>
      </w:r>
      <w:r>
        <w:rPr>
          <w:spacing w:val="4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servicios</w:t>
      </w:r>
      <w:r>
        <w:rPr>
          <w:spacing w:val="-53"/>
        </w:rPr>
        <w:t xml:space="preserve"> </w:t>
      </w:r>
      <w:r>
        <w:t>portuarios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carga,</w:t>
      </w:r>
      <w:r>
        <w:rPr>
          <w:spacing w:val="57"/>
        </w:rPr>
        <w:t xml:space="preserve"> </w:t>
      </w:r>
      <w:r>
        <w:t>descarga,</w:t>
      </w:r>
      <w:r>
        <w:rPr>
          <w:spacing w:val="57"/>
        </w:rPr>
        <w:t xml:space="preserve"> </w:t>
      </w:r>
      <w:r>
        <w:t>alijo,</w:t>
      </w:r>
      <w:r>
        <w:rPr>
          <w:spacing w:val="59"/>
        </w:rPr>
        <w:t xml:space="preserve"> </w:t>
      </w:r>
      <w:r>
        <w:t>almacenaje,</w:t>
      </w:r>
      <w:r>
        <w:rPr>
          <w:spacing w:val="57"/>
        </w:rPr>
        <w:t xml:space="preserve"> </w:t>
      </w:r>
      <w:r>
        <w:t>custodia,</w:t>
      </w:r>
      <w:r>
        <w:rPr>
          <w:spacing w:val="57"/>
        </w:rPr>
        <w:t xml:space="preserve"> </w:t>
      </w:r>
      <w:r>
        <w:t>estiba</w:t>
      </w:r>
      <w:r>
        <w:rPr>
          <w:spacing w:val="61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acarreo</w:t>
      </w:r>
      <w:r>
        <w:rPr>
          <w:spacing w:val="58"/>
        </w:rPr>
        <w:t xml:space="preserve"> </w:t>
      </w:r>
      <w:r>
        <w:t>dentro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</w:p>
    <w:p w14:paraId="22625EED" w14:textId="77777777" w:rsidR="002F33DB" w:rsidRDefault="002F33DB">
      <w:pPr>
        <w:pStyle w:val="Textoindependiente"/>
        <w:spacing w:before="10"/>
        <w:rPr>
          <w:sz w:val="27"/>
        </w:rPr>
      </w:pPr>
    </w:p>
    <w:p w14:paraId="32E08091" w14:textId="77777777" w:rsidR="002F33DB" w:rsidRDefault="007D5FBE">
      <w:pPr>
        <w:pStyle w:val="Textoindependiente"/>
        <w:spacing w:before="93"/>
        <w:ind w:left="951"/>
      </w:pPr>
      <w:r>
        <w:t>puertos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instalaciones</w:t>
      </w:r>
      <w:r>
        <w:rPr>
          <w:spacing w:val="6"/>
        </w:rPr>
        <w:t xml:space="preserve"> </w:t>
      </w:r>
      <w:r>
        <w:t>portuarias,</w:t>
      </w:r>
      <w:r>
        <w:rPr>
          <w:spacing w:val="4"/>
        </w:rPr>
        <w:t xml:space="preserve"> </w:t>
      </w:r>
      <w:r>
        <w:t>siempre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presten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maniobras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exportación</w:t>
      </w:r>
      <w:r>
        <w:rPr>
          <w:spacing w:val="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mercancías.</w:t>
      </w:r>
    </w:p>
    <w:p w14:paraId="69B105AD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29-12-1993</w:t>
      </w:r>
    </w:p>
    <w:p w14:paraId="4733B73B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609362A" w14:textId="77777777" w:rsidR="002F33DB" w:rsidRDefault="007D5FBE">
      <w:pPr>
        <w:pStyle w:val="Prrafodelista"/>
        <w:numPr>
          <w:ilvl w:val="0"/>
          <w:numId w:val="19"/>
        </w:numPr>
        <w:tabs>
          <w:tab w:val="left" w:pos="952"/>
        </w:tabs>
        <w:spacing w:line="242" w:lineRule="auto"/>
        <w:ind w:right="238"/>
        <w:jc w:val="both"/>
        <w:rPr>
          <w:sz w:val="20"/>
        </w:rPr>
      </w:pPr>
      <w:r>
        <w:rPr>
          <w:sz w:val="20"/>
        </w:rPr>
        <w:t>La transportación aérea de personas</w:t>
      </w:r>
      <w:r>
        <w:rPr>
          <w:spacing w:val="55"/>
          <w:sz w:val="20"/>
        </w:rPr>
        <w:t xml:space="preserve"> </w:t>
      </w:r>
      <w:r>
        <w:rPr>
          <w:sz w:val="20"/>
        </w:rPr>
        <w:t>y de bienes, prestada por residentes en el país, por la</w:t>
      </w:r>
      <w:r>
        <w:rPr>
          <w:spacing w:val="1"/>
          <w:sz w:val="20"/>
        </w:rPr>
        <w:t xml:space="preserve"> </w:t>
      </w:r>
      <w:r>
        <w:rPr>
          <w:sz w:val="20"/>
        </w:rPr>
        <w:t>parte del servicio que en los términos del tercer párrafo del artículo 16 de esta Ley no se</w:t>
      </w:r>
      <w:r>
        <w:rPr>
          <w:spacing w:val="1"/>
          <w:sz w:val="20"/>
        </w:rPr>
        <w:t xml:space="preserve"> </w:t>
      </w:r>
      <w:r>
        <w:rPr>
          <w:sz w:val="20"/>
        </w:rPr>
        <w:t>considera prestada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4A6FBA08" w14:textId="77777777" w:rsidR="002F33DB" w:rsidRDefault="007D5FBE">
      <w:pPr>
        <w:spacing w:line="176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3B409767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02ABD977" w14:textId="6C84C71E" w:rsidR="002F33DB" w:rsidRPr="00420182" w:rsidRDefault="007D5FBE" w:rsidP="00420182">
      <w:pPr>
        <w:pStyle w:val="Prrafodelista"/>
        <w:numPr>
          <w:ilvl w:val="0"/>
          <w:numId w:val="19"/>
        </w:numPr>
        <w:tabs>
          <w:tab w:val="left" w:pos="951"/>
          <w:tab w:val="left" w:pos="952"/>
        </w:tabs>
        <w:spacing w:before="93"/>
        <w:ind w:hanging="546"/>
        <w:rPr>
          <w:sz w:val="18"/>
        </w:rPr>
      </w:pPr>
      <w:r w:rsidRPr="00420182">
        <w:rPr>
          <w:sz w:val="20"/>
        </w:rPr>
        <w:t>(Se</w:t>
      </w:r>
      <w:r w:rsidRPr="00420182">
        <w:rPr>
          <w:spacing w:val="-4"/>
          <w:sz w:val="20"/>
        </w:rPr>
        <w:t xml:space="preserve"> </w:t>
      </w:r>
      <w:r w:rsidRPr="00420182">
        <w:rPr>
          <w:sz w:val="20"/>
        </w:rPr>
        <w:t>deroga).</w:t>
      </w:r>
    </w:p>
    <w:p w14:paraId="15C24F79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56740C5" w14:textId="77777777" w:rsidR="002F33DB" w:rsidRDefault="002F33DB">
      <w:pPr>
        <w:pStyle w:val="Textoindependiente"/>
        <w:spacing w:before="10"/>
        <w:rPr>
          <w:rFonts w:ascii="Times New Roman"/>
          <w:i/>
          <w:sz w:val="11"/>
        </w:rPr>
      </w:pPr>
    </w:p>
    <w:p w14:paraId="1DC22799" w14:textId="6141411C" w:rsidR="002F33DB" w:rsidRPr="00420182" w:rsidRDefault="007D5FBE" w:rsidP="00420182">
      <w:pPr>
        <w:pStyle w:val="Prrafodelista"/>
        <w:numPr>
          <w:ilvl w:val="0"/>
          <w:numId w:val="19"/>
        </w:numPr>
        <w:tabs>
          <w:tab w:val="left" w:pos="952"/>
        </w:tabs>
        <w:spacing w:before="93"/>
        <w:ind w:hanging="546"/>
        <w:rPr>
          <w:sz w:val="18"/>
        </w:rPr>
      </w:pPr>
      <w:r w:rsidRPr="00420182">
        <w:rPr>
          <w:sz w:val="20"/>
        </w:rPr>
        <w:t>(Se</w:t>
      </w:r>
      <w:r w:rsidRPr="00420182">
        <w:rPr>
          <w:spacing w:val="-4"/>
          <w:sz w:val="20"/>
        </w:rPr>
        <w:t xml:space="preserve"> </w:t>
      </w:r>
      <w:r w:rsidRPr="00420182">
        <w:rPr>
          <w:sz w:val="20"/>
        </w:rPr>
        <w:t>deroga).</w:t>
      </w:r>
    </w:p>
    <w:p w14:paraId="3C75E7EE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0E7BB6FB" w14:textId="77777777" w:rsidR="002F33DB" w:rsidRDefault="002F33DB">
      <w:pPr>
        <w:pStyle w:val="Textoindependiente"/>
        <w:spacing w:before="3"/>
        <w:rPr>
          <w:rFonts w:ascii="Times New Roman"/>
          <w:i/>
          <w:sz w:val="12"/>
        </w:rPr>
      </w:pPr>
    </w:p>
    <w:p w14:paraId="3B277B53" w14:textId="77777777" w:rsidR="002F33DB" w:rsidRDefault="007D5FBE">
      <w:pPr>
        <w:pStyle w:val="Textoindependiente"/>
        <w:spacing w:before="93"/>
        <w:ind w:left="118" w:right="241" w:firstLine="288"/>
        <w:jc w:val="both"/>
      </w:pPr>
      <w:r>
        <w:t>Lo previsto en el primer párrafo de este artículo se aplicará a los residentes en el país que presten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aprovechados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extranjero</w:t>
      </w:r>
      <w:r>
        <w:rPr>
          <w:spacing w:val="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establecimiento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país.</w:t>
      </w:r>
    </w:p>
    <w:p w14:paraId="74B2E535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0E101C17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B125F52" w14:textId="77777777" w:rsidR="002F33DB" w:rsidRDefault="007D5FBE">
      <w:pPr>
        <w:pStyle w:val="Textoindependiente"/>
        <w:ind w:left="118" w:right="237" w:firstLine="288"/>
        <w:jc w:val="both"/>
      </w:pPr>
      <w:bookmarkStart w:id="64" w:name="Artículo_30"/>
      <w:bookmarkEnd w:id="64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30.-</w:t>
      </w:r>
      <w:r>
        <w:rPr>
          <w:b/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9o.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exportador de bienes o servicios calculará el impuesto aplicando la tasa del 0% al valor de la enajenación</w:t>
      </w:r>
      <w:r>
        <w:rPr>
          <w:spacing w:val="-53"/>
        </w:rPr>
        <w:t xml:space="preserve"> </w:t>
      </w:r>
      <w:r>
        <w:t>o prestación de servicios. También procederá el acreditamiento cuando las empresas residentes en el</w:t>
      </w:r>
      <w:r>
        <w:rPr>
          <w:spacing w:val="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exporten bienes</w:t>
      </w:r>
      <w:r>
        <w:rPr>
          <w:spacing w:val="-1"/>
        </w:rPr>
        <w:t xml:space="preserve"> </w:t>
      </w:r>
      <w:r>
        <w:t>tangibles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enajenarlos</w:t>
      </w:r>
      <w:r>
        <w:rPr>
          <w:spacing w:val="-1"/>
        </w:rPr>
        <w:t xml:space="preserve"> </w:t>
      </w:r>
      <w:r>
        <w:t>o para</w:t>
      </w:r>
      <w:r>
        <w:rPr>
          <w:spacing w:val="-1"/>
        </w:rPr>
        <w:t xml:space="preserve"> </w:t>
      </w:r>
      <w:r>
        <w:t>conceder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uso o</w:t>
      </w:r>
      <w:r>
        <w:rPr>
          <w:spacing w:val="-2"/>
        </w:rPr>
        <w:t xml:space="preserve"> </w:t>
      </w:r>
      <w:r>
        <w:t>goce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extranjero.</w:t>
      </w:r>
    </w:p>
    <w:p w14:paraId="2ADF92C6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5E0E826E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6DAEA141" w14:textId="77777777" w:rsidR="002F33DB" w:rsidRDefault="007D5FBE">
      <w:pPr>
        <w:pStyle w:val="Textoindependiente"/>
        <w:ind w:left="118" w:right="238" w:firstLine="288"/>
        <w:jc w:val="both"/>
      </w:pPr>
      <w:r>
        <w:t>Asimismo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acreditamiento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retornen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extranjero los bienes que hayan destinado a los regímenes aduaneros de importación temporal para</w:t>
      </w:r>
      <w:r>
        <w:rPr>
          <w:spacing w:val="1"/>
        </w:rPr>
        <w:t xml:space="preserve"> </w:t>
      </w:r>
      <w:r>
        <w:t>elaboración, transformación o reparación en programas de maquila o de exportación; de depósito fiscal</w:t>
      </w:r>
      <w:r>
        <w:rPr>
          <w:spacing w:val="1"/>
        </w:rPr>
        <w:t xml:space="preserve"> </w:t>
      </w:r>
      <w:r>
        <w:t>para someterse al proceso de ensamble y fabricación de vehículos; de elaboración, transformación o</w:t>
      </w:r>
      <w:r>
        <w:rPr>
          <w:spacing w:val="1"/>
        </w:rPr>
        <w:t xml:space="preserve"> </w:t>
      </w:r>
      <w:r>
        <w:t>reparación en recinto fiscalizado,</w:t>
      </w:r>
      <w:r>
        <w:rPr>
          <w:spacing w:val="55"/>
        </w:rPr>
        <w:t xml:space="preserve"> </w:t>
      </w:r>
      <w:r>
        <w:t>y de recinto fiscalizado estratégico, siempre que dicho impuesto no</w:t>
      </w:r>
      <w:r>
        <w:rPr>
          <w:spacing w:val="1"/>
        </w:rPr>
        <w:t xml:space="preserve"> </w:t>
      </w:r>
      <w:r>
        <w:t>haya sido</w:t>
      </w:r>
      <w:r>
        <w:rPr>
          <w:spacing w:val="-1"/>
        </w:rPr>
        <w:t xml:space="preserve"> </w:t>
      </w:r>
      <w:r>
        <w:t>acreditado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lastRenderedPageBreak/>
        <w:t>los</w:t>
      </w:r>
      <w:r>
        <w:rPr>
          <w:spacing w:val="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5F6D3F03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D172E6D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7D5D11B7" w14:textId="77777777" w:rsidR="002F33DB" w:rsidRDefault="007D5FBE">
      <w:pPr>
        <w:pStyle w:val="Textoindependiente"/>
        <w:ind w:left="118" w:right="242" w:firstLine="288"/>
        <w:jc w:val="both"/>
      </w:pPr>
      <w:r>
        <w:t>La devolución en el caso de exportación de bienes tangibles procederá hasta que la exportación se</w:t>
      </w:r>
      <w:r>
        <w:rPr>
          <w:spacing w:val="1"/>
        </w:rPr>
        <w:t xml:space="preserve"> </w:t>
      </w:r>
      <w:r>
        <w:t>consume, en los términos de la legislación aduanera. En los demás casos, procederá hasta que se cobre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contraprestación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767D9F13" w14:textId="77777777" w:rsidR="002F33DB" w:rsidRDefault="007D5FBE">
      <w:pPr>
        <w:spacing w:line="181" w:lineRule="exact"/>
        <w:ind w:left="632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4C4C9702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14A125A" w14:textId="77777777" w:rsidR="002F33DB" w:rsidRDefault="007D5FBE">
      <w:pPr>
        <w:pStyle w:val="Textoindependiente"/>
        <w:ind w:left="118" w:right="239" w:firstLine="288"/>
        <w:jc w:val="both"/>
      </w:pPr>
      <w:bookmarkStart w:id="65" w:name="Artículo_31"/>
      <w:bookmarkEnd w:id="65"/>
      <w:r>
        <w:rPr>
          <w:b/>
        </w:rPr>
        <w:t xml:space="preserve">Artículo 31. </w:t>
      </w:r>
      <w:r>
        <w:t>Los extranjeros con calidad de turistas de conformidad con la Ley General de Población</w:t>
      </w:r>
      <w:r>
        <w:rPr>
          <w:spacing w:val="1"/>
        </w:rPr>
        <w:t xml:space="preserve"> </w:t>
      </w:r>
      <w:r>
        <w:t>que retornen al extranjero por vía aérea o marítima, podrán obtener la devolución del impuesto al valor</w:t>
      </w:r>
      <w:r>
        <w:rPr>
          <w:spacing w:val="1"/>
        </w:rPr>
        <w:t xml:space="preserve"> </w:t>
      </w:r>
      <w:r>
        <w:t>agregado que les haya sido trasladado en la adquisición de mercancías, siempre que se reúnan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14:paraId="01AECC62" w14:textId="77777777" w:rsidR="002F33DB" w:rsidRDefault="002F33DB">
      <w:pPr>
        <w:pStyle w:val="Textoindependiente"/>
      </w:pPr>
    </w:p>
    <w:p w14:paraId="29E37C3B" w14:textId="77777777" w:rsidR="002F33DB" w:rsidRDefault="007D5FBE">
      <w:pPr>
        <w:pStyle w:val="Prrafodelista"/>
        <w:numPr>
          <w:ilvl w:val="0"/>
          <w:numId w:val="18"/>
        </w:numPr>
        <w:tabs>
          <w:tab w:val="left" w:pos="614"/>
        </w:tabs>
        <w:spacing w:line="242" w:lineRule="auto"/>
        <w:ind w:right="249" w:firstLine="288"/>
        <w:jc w:val="both"/>
        <w:rPr>
          <w:sz w:val="20"/>
        </w:rPr>
      </w:pPr>
      <w:r>
        <w:rPr>
          <w:sz w:val="20"/>
        </w:rPr>
        <w:t>Que el comprobante fiscal que expida el contribuyente reúna los requisitos que para tal efecto</w:t>
      </w:r>
      <w:r>
        <w:rPr>
          <w:spacing w:val="1"/>
          <w:sz w:val="20"/>
        </w:rPr>
        <w:t xml:space="preserve"> </w:t>
      </w:r>
      <w:r>
        <w:rPr>
          <w:sz w:val="20"/>
        </w:rPr>
        <w:t>establezca el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 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Tributaria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general;</w:t>
      </w:r>
    </w:p>
    <w:p w14:paraId="1721B8DB" w14:textId="77777777" w:rsidR="002F33DB" w:rsidRDefault="002F33DB">
      <w:pPr>
        <w:pStyle w:val="Textoindependiente"/>
        <w:spacing w:before="6"/>
        <w:rPr>
          <w:sz w:val="19"/>
        </w:rPr>
      </w:pPr>
    </w:p>
    <w:p w14:paraId="03BD76BD" w14:textId="77777777" w:rsidR="002F33DB" w:rsidRDefault="007D5FBE">
      <w:pPr>
        <w:pStyle w:val="Prrafodelista"/>
        <w:numPr>
          <w:ilvl w:val="0"/>
          <w:numId w:val="18"/>
        </w:numPr>
        <w:tabs>
          <w:tab w:val="left" w:pos="657"/>
        </w:tabs>
        <w:spacing w:line="242" w:lineRule="auto"/>
        <w:ind w:right="247" w:firstLine="288"/>
        <w:jc w:val="both"/>
        <w:rPr>
          <w:sz w:val="20"/>
        </w:rPr>
      </w:pPr>
      <w:r>
        <w:rPr>
          <w:sz w:val="20"/>
        </w:rPr>
        <w:t>Que las mercancías adquiridas salgan efectivamente del país, lo que se verificará en la aduana</w:t>
      </w:r>
      <w:r>
        <w:rPr>
          <w:spacing w:val="1"/>
          <w:sz w:val="20"/>
        </w:rPr>
        <w:t xml:space="preserve"> </w:t>
      </w:r>
      <w:r>
        <w:rPr>
          <w:sz w:val="20"/>
        </w:rPr>
        <w:t>aeroportuaria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marítima,</w:t>
      </w:r>
      <w:r>
        <w:rPr>
          <w:spacing w:val="-1"/>
          <w:sz w:val="20"/>
        </w:rPr>
        <w:t xml:space="preserve"> </w:t>
      </w:r>
      <w:r>
        <w:rPr>
          <w:sz w:val="20"/>
        </w:rPr>
        <w:t>según sea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salga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turista,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14:paraId="1680E796" w14:textId="77777777" w:rsidR="002F33DB" w:rsidRDefault="002F33DB">
      <w:pPr>
        <w:pStyle w:val="Textoindependiente"/>
        <w:spacing w:before="8"/>
        <w:rPr>
          <w:sz w:val="19"/>
        </w:rPr>
      </w:pPr>
    </w:p>
    <w:p w14:paraId="6A411E6F" w14:textId="77777777" w:rsidR="002F33DB" w:rsidRDefault="007D5FBE">
      <w:pPr>
        <w:pStyle w:val="Prrafodelista"/>
        <w:numPr>
          <w:ilvl w:val="0"/>
          <w:numId w:val="18"/>
        </w:numPr>
        <w:tabs>
          <w:tab w:val="left" w:pos="686"/>
        </w:tabs>
        <w:ind w:right="236" w:firstLine="288"/>
        <w:jc w:val="both"/>
        <w:rPr>
          <w:sz w:val="20"/>
        </w:rPr>
      </w:pPr>
      <w:r>
        <w:rPr>
          <w:sz w:val="20"/>
        </w:rPr>
        <w:t>Que el valor de las compras realizadas por establecimiento, asentado en el comprobante fiscal que</w:t>
      </w:r>
      <w:r>
        <w:rPr>
          <w:spacing w:val="-53"/>
          <w:sz w:val="20"/>
        </w:rPr>
        <w:t xml:space="preserve"> </w:t>
      </w:r>
      <w:r>
        <w:rPr>
          <w:sz w:val="20"/>
        </w:rPr>
        <w:t>presente el turista al momento de salir del territorio nacional, ampare un monto mínimo en moneda</w:t>
      </w:r>
      <w:r>
        <w:rPr>
          <w:spacing w:val="1"/>
          <w:sz w:val="20"/>
        </w:rPr>
        <w:t xml:space="preserve"> </w:t>
      </w:r>
      <w:r>
        <w:rPr>
          <w:sz w:val="20"/>
        </w:rPr>
        <w:t>nacional de</w:t>
      </w:r>
      <w:r>
        <w:rPr>
          <w:spacing w:val="1"/>
          <w:sz w:val="20"/>
        </w:rPr>
        <w:t xml:space="preserve"> </w:t>
      </w:r>
      <w:r>
        <w:rPr>
          <w:sz w:val="20"/>
        </w:rPr>
        <w:t>1,200</w:t>
      </w:r>
      <w:r>
        <w:rPr>
          <w:spacing w:val="1"/>
          <w:sz w:val="20"/>
        </w:rPr>
        <w:t xml:space="preserve"> </w:t>
      </w:r>
      <w:r>
        <w:rPr>
          <w:sz w:val="20"/>
        </w:rPr>
        <w:t>pesos.</w:t>
      </w:r>
    </w:p>
    <w:p w14:paraId="3D7C719D" w14:textId="77777777" w:rsidR="002F33DB" w:rsidRDefault="002F33DB">
      <w:pPr>
        <w:pStyle w:val="Textoindependiente"/>
        <w:spacing w:before="10"/>
        <w:rPr>
          <w:sz w:val="27"/>
        </w:rPr>
      </w:pPr>
    </w:p>
    <w:p w14:paraId="6A1F573E" w14:textId="77777777" w:rsidR="002F33DB" w:rsidRDefault="007D5FBE">
      <w:pPr>
        <w:pStyle w:val="Textoindependiente"/>
        <w:spacing w:before="93"/>
        <w:ind w:left="118" w:right="245" w:firstLine="288"/>
        <w:jc w:val="both"/>
      </w:pP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devoluciones a que se refiere el presente artículo y podrá otorgar concesión a los particulares para</w:t>
      </w:r>
      <w:r>
        <w:rPr>
          <w:spacing w:val="1"/>
        </w:rPr>
        <w:t xml:space="preserve"> </w:t>
      </w:r>
      <w:r>
        <w:t>administrar dichas devoluciones, siempre que los servicios para efectuar la devolución no generen un</w:t>
      </w:r>
      <w:r>
        <w:rPr>
          <w:spacing w:val="1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órgano</w:t>
      </w:r>
      <w:r>
        <w:rPr>
          <w:spacing w:val="-1"/>
        </w:rPr>
        <w:t xml:space="preserve"> </w:t>
      </w:r>
      <w:r>
        <w:t>mencionado.</w:t>
      </w:r>
    </w:p>
    <w:p w14:paraId="4F62E31A" w14:textId="77777777" w:rsidR="002F33DB" w:rsidRDefault="002F33DB">
      <w:pPr>
        <w:pStyle w:val="Textoindependiente"/>
        <w:spacing w:before="11"/>
        <w:rPr>
          <w:sz w:val="19"/>
        </w:rPr>
      </w:pPr>
    </w:p>
    <w:p w14:paraId="1FAF46C5" w14:textId="77777777" w:rsidR="002F33DB" w:rsidRDefault="007D5FBE">
      <w:pPr>
        <w:pStyle w:val="Textoindependiente"/>
        <w:ind w:left="118" w:right="242" w:firstLine="288"/>
        <w:jc w:val="both"/>
      </w:pPr>
      <w:r>
        <w:t>En todo caso, la devolución que se haga a los extranjeros con calidad de turistas deberá disminuirse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costo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 que</w:t>
      </w:r>
      <w:r>
        <w:rPr>
          <w:spacing w:val="1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devoluciones efectuadas.</w:t>
      </w:r>
    </w:p>
    <w:p w14:paraId="223AC3BE" w14:textId="77777777" w:rsidR="002F33DB" w:rsidRDefault="007D5FBE">
      <w:pPr>
        <w:spacing w:line="181" w:lineRule="exact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</w:p>
    <w:p w14:paraId="43741123" w14:textId="77777777" w:rsidR="002F33DB" w:rsidRDefault="007D5FBE">
      <w:pPr>
        <w:spacing w:line="183" w:lineRule="exact"/>
        <w:ind w:left="40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30-12-1996,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31-12-1998.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08-12-2005</w:t>
      </w:r>
    </w:p>
    <w:p w14:paraId="56C23FA2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75101479" w14:textId="77777777" w:rsidR="002F33DB" w:rsidRDefault="007D5FBE">
      <w:pPr>
        <w:pStyle w:val="Ttulo1"/>
        <w:spacing w:line="253" w:lineRule="exact"/>
        <w:ind w:left="1224" w:right="1341"/>
      </w:pPr>
      <w:r>
        <w:t>CAPITULO</w:t>
      </w:r>
      <w:r>
        <w:rPr>
          <w:spacing w:val="-1"/>
        </w:rPr>
        <w:t xml:space="preserve"> </w:t>
      </w:r>
      <w:r>
        <w:t>VII</w:t>
      </w:r>
    </w:p>
    <w:p w14:paraId="04EE5202" w14:textId="77777777" w:rsidR="002F33DB" w:rsidRDefault="007D5FBE">
      <w:pPr>
        <w:pStyle w:val="Ttulo2"/>
        <w:spacing w:before="0"/>
        <w:ind w:left="1224" w:right="1340"/>
        <w:jc w:val="center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</w:t>
      </w:r>
    </w:p>
    <w:p w14:paraId="45CCC781" w14:textId="77777777" w:rsidR="002F33DB" w:rsidRDefault="002F33DB">
      <w:pPr>
        <w:pStyle w:val="Textoindependiente"/>
        <w:spacing w:before="1"/>
        <w:rPr>
          <w:b/>
        </w:rPr>
      </w:pPr>
    </w:p>
    <w:p w14:paraId="5C0E8338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bookmarkStart w:id="66" w:name="Artículo_32"/>
      <w:bookmarkEnd w:id="66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32.-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al 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 a que se refiere el artículo 2o.-A tienen, además de las obligaciones señaladas en otros</w:t>
      </w:r>
      <w:r>
        <w:rPr>
          <w:spacing w:val="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las siguientes:</w:t>
      </w:r>
    </w:p>
    <w:p w14:paraId="33CCCFA4" w14:textId="77777777" w:rsidR="002F33DB" w:rsidRDefault="007D5FBE">
      <w:pPr>
        <w:spacing w:line="179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 w14:paraId="53468751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53C205DE" w14:textId="77777777" w:rsidR="002F33DB" w:rsidRDefault="007D5FBE">
      <w:pPr>
        <w:pStyle w:val="Textoindependiente"/>
        <w:tabs>
          <w:tab w:val="left" w:pos="975"/>
        </w:tabs>
        <w:ind w:left="406"/>
      </w:pPr>
      <w:r>
        <w:rPr>
          <w:b/>
        </w:rPr>
        <w:t>I.</w:t>
      </w:r>
      <w:r>
        <w:rPr>
          <w:b/>
        </w:rPr>
        <w:tab/>
      </w:r>
      <w:r>
        <w:t>Llevar</w:t>
      </w:r>
      <w:r>
        <w:rPr>
          <w:spacing w:val="-2"/>
        </w:rPr>
        <w:t xml:space="preserve"> </w:t>
      </w:r>
      <w:r>
        <w:t>contabilidad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Reglamento.</w:t>
      </w:r>
    </w:p>
    <w:p w14:paraId="5567EE83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F3601C4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25EE7E71" w14:textId="77777777" w:rsidR="002F33DB" w:rsidRDefault="007D5FBE">
      <w:pPr>
        <w:pStyle w:val="Textoindependiente"/>
        <w:tabs>
          <w:tab w:val="left" w:pos="975"/>
        </w:tabs>
        <w:spacing w:line="242" w:lineRule="auto"/>
        <w:ind w:left="975" w:right="249" w:hanging="569"/>
      </w:pPr>
      <w:r>
        <w:rPr>
          <w:b/>
        </w:rPr>
        <w:t>II.-</w:t>
      </w:r>
      <w:r>
        <w:rPr>
          <w:b/>
        </w:rPr>
        <w:tab/>
      </w:r>
      <w:r>
        <w:t>Realizar,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comisionistas,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separación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operaciones que</w:t>
      </w:r>
      <w:r>
        <w:rPr>
          <w:spacing w:val="-1"/>
        </w:rPr>
        <w:t xml:space="preserve"> </w:t>
      </w:r>
      <w:r>
        <w:t>lleven 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efectúen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cuenta del</w:t>
      </w:r>
      <w:r>
        <w:rPr>
          <w:spacing w:val="-4"/>
        </w:rPr>
        <w:t xml:space="preserve"> </w:t>
      </w:r>
      <w:r>
        <w:t>comitente.</w:t>
      </w:r>
    </w:p>
    <w:p w14:paraId="49757E68" w14:textId="77777777" w:rsidR="002F33DB" w:rsidRDefault="002F33DB">
      <w:pPr>
        <w:pStyle w:val="Textoindependiente"/>
        <w:spacing w:before="5"/>
        <w:rPr>
          <w:sz w:val="19"/>
        </w:rPr>
      </w:pPr>
    </w:p>
    <w:p w14:paraId="3B7F2EF4" w14:textId="77777777" w:rsidR="002F33DB" w:rsidRDefault="007D5FBE">
      <w:pPr>
        <w:pStyle w:val="Prrafodelista"/>
        <w:numPr>
          <w:ilvl w:val="0"/>
          <w:numId w:val="17"/>
        </w:numPr>
        <w:tabs>
          <w:tab w:val="left" w:pos="975"/>
          <w:tab w:val="left" w:pos="976"/>
        </w:tabs>
        <w:spacing w:before="1"/>
        <w:ind w:hanging="570"/>
        <w:rPr>
          <w:sz w:val="20"/>
        </w:rPr>
      </w:pPr>
      <w:r>
        <w:rPr>
          <w:sz w:val="20"/>
        </w:rPr>
        <w:t>Expedir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comprobantes</w:t>
      </w:r>
      <w:r>
        <w:rPr>
          <w:spacing w:val="-2"/>
          <w:sz w:val="20"/>
        </w:rPr>
        <w:t xml:space="preserve"> </w:t>
      </w:r>
      <w:r>
        <w:rPr>
          <w:sz w:val="20"/>
        </w:rPr>
        <w:t>fiscales.</w:t>
      </w:r>
    </w:p>
    <w:p w14:paraId="193911F2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31-12-1984,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07-12-2009,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3D723972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2129DA8" w14:textId="77777777" w:rsidR="002F33DB" w:rsidRDefault="007D5FBE">
      <w:pPr>
        <w:pStyle w:val="Prrafodelista"/>
        <w:numPr>
          <w:ilvl w:val="0"/>
          <w:numId w:val="17"/>
        </w:numPr>
        <w:tabs>
          <w:tab w:val="left" w:pos="976"/>
        </w:tabs>
        <w:spacing w:before="1"/>
        <w:ind w:right="235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oficinas</w:t>
      </w:r>
      <w:r>
        <w:rPr>
          <w:spacing w:val="1"/>
          <w:sz w:val="20"/>
        </w:rPr>
        <w:t xml:space="preserve"> </w:t>
      </w:r>
      <w:r>
        <w:rPr>
          <w:sz w:val="20"/>
        </w:rPr>
        <w:t>autorizadas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21"/>
          <w:sz w:val="20"/>
        </w:rPr>
        <w:t xml:space="preserve"> </w:t>
      </w:r>
      <w:r>
        <w:rPr>
          <w:sz w:val="20"/>
        </w:rPr>
        <w:t>tuviera</w:t>
      </w:r>
      <w:r>
        <w:rPr>
          <w:spacing w:val="23"/>
          <w:sz w:val="20"/>
        </w:rPr>
        <w:t xml:space="preserve"> </w:t>
      </w:r>
      <w:r>
        <w:rPr>
          <w:sz w:val="20"/>
        </w:rPr>
        <w:t>varios</w:t>
      </w:r>
      <w:r>
        <w:rPr>
          <w:spacing w:val="22"/>
          <w:sz w:val="20"/>
        </w:rPr>
        <w:t xml:space="preserve"> </w:t>
      </w:r>
      <w:r>
        <w:rPr>
          <w:sz w:val="20"/>
        </w:rPr>
        <w:t>establecimientos,</w:t>
      </w:r>
      <w:r>
        <w:rPr>
          <w:spacing w:val="22"/>
          <w:sz w:val="20"/>
        </w:rPr>
        <w:t xml:space="preserve"> </w:t>
      </w:r>
      <w:r>
        <w:rPr>
          <w:sz w:val="20"/>
        </w:rPr>
        <w:t>presentará</w:t>
      </w:r>
      <w:r>
        <w:rPr>
          <w:spacing w:val="21"/>
          <w:sz w:val="20"/>
        </w:rPr>
        <w:t xml:space="preserve"> </w:t>
      </w:r>
      <w:r>
        <w:rPr>
          <w:sz w:val="20"/>
        </w:rPr>
        <w:t>por</w:t>
      </w:r>
      <w:r>
        <w:rPr>
          <w:spacing w:val="21"/>
          <w:sz w:val="20"/>
        </w:rPr>
        <w:t xml:space="preserve"> </w:t>
      </w:r>
      <w:r>
        <w:rPr>
          <w:sz w:val="20"/>
        </w:rPr>
        <w:t>todos</w:t>
      </w:r>
      <w:r>
        <w:rPr>
          <w:spacing w:val="21"/>
          <w:sz w:val="20"/>
        </w:rPr>
        <w:t xml:space="preserve"> </w:t>
      </w:r>
      <w:r>
        <w:rPr>
          <w:sz w:val="20"/>
        </w:rPr>
        <w:t>ellos</w:t>
      </w:r>
      <w:r>
        <w:rPr>
          <w:spacing w:val="22"/>
          <w:sz w:val="20"/>
        </w:rPr>
        <w:t xml:space="preserve"> </w:t>
      </w:r>
      <w:r>
        <w:rPr>
          <w:sz w:val="20"/>
        </w:rPr>
        <w:t>una</w:t>
      </w:r>
      <w:r>
        <w:rPr>
          <w:spacing w:val="20"/>
          <w:sz w:val="20"/>
        </w:rPr>
        <w:t xml:space="preserve"> </w:t>
      </w:r>
      <w:r>
        <w:rPr>
          <w:sz w:val="20"/>
        </w:rPr>
        <w:t>sola</w:t>
      </w:r>
      <w:r>
        <w:rPr>
          <w:spacing w:val="22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53"/>
          <w:sz w:val="20"/>
        </w:rPr>
        <w:t xml:space="preserve"> </w:t>
      </w:r>
      <w:r>
        <w:rPr>
          <w:sz w:val="20"/>
        </w:rPr>
        <w:t>de pago, en las oficinas autorizadas correspondientes al domicilio fiscal del contribuyente. 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 en esta fracción no 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 a los</w:t>
      </w:r>
      <w:r>
        <w:rPr>
          <w:spacing w:val="1"/>
          <w:sz w:val="20"/>
        </w:rPr>
        <w:t xml:space="preserve"> </w:t>
      </w:r>
      <w:r>
        <w:rPr>
          <w:sz w:val="20"/>
        </w:rPr>
        <w:t>casos señalados en 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 28</w:t>
      </w:r>
      <w:r>
        <w:rPr>
          <w:spacing w:val="55"/>
          <w:sz w:val="20"/>
        </w:rPr>
        <w:t xml:space="preserve"> </w:t>
      </w:r>
      <w:r>
        <w:rPr>
          <w:sz w:val="20"/>
        </w:rPr>
        <w:t>y 33 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7F372EAA" w14:textId="77777777" w:rsidR="002F33DB" w:rsidRDefault="002F33DB">
      <w:pPr>
        <w:pStyle w:val="Textoindependiente"/>
      </w:pPr>
    </w:p>
    <w:p w14:paraId="03061A89" w14:textId="77777777" w:rsidR="002F33DB" w:rsidRDefault="007D5FBE">
      <w:pPr>
        <w:pStyle w:val="Textoindependiente"/>
        <w:ind w:left="975" w:right="242" w:firstLine="9"/>
        <w:jc w:val="both"/>
      </w:pPr>
      <w:r>
        <w:t>Los contribuyentes que tengan varios establecimientos deberán conservar, en cada uno de</w:t>
      </w:r>
      <w:r>
        <w:rPr>
          <w:spacing w:val="1"/>
        </w:rPr>
        <w:t xml:space="preserve"> </w:t>
      </w:r>
      <w:r>
        <w:t xml:space="preserve">ellos, </w:t>
      </w:r>
      <w:r>
        <w:lastRenderedPageBreak/>
        <w:t>copia de las declaraciones de pago, así como proporcionar copia de las mismas a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establecimientos,</w:t>
      </w:r>
      <w:r>
        <w:rPr>
          <w:spacing w:val="-2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requieran.</w:t>
      </w:r>
    </w:p>
    <w:p w14:paraId="1C34A71B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2AFB662B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098B4250" w14:textId="77777777" w:rsidR="002F33DB" w:rsidRDefault="007D5FBE">
      <w:pPr>
        <w:pStyle w:val="Prrafodelista"/>
        <w:numPr>
          <w:ilvl w:val="0"/>
          <w:numId w:val="17"/>
        </w:numPr>
        <w:tabs>
          <w:tab w:val="left" w:pos="976"/>
        </w:tabs>
        <w:spacing w:line="242" w:lineRule="auto"/>
        <w:ind w:right="241"/>
        <w:jc w:val="both"/>
        <w:rPr>
          <w:sz w:val="20"/>
        </w:rPr>
      </w:pPr>
      <w:r>
        <w:rPr>
          <w:sz w:val="20"/>
        </w:rPr>
        <w:t>Expedir comprobantes fiscales por las retenciones del impuesto que se efectúen en los casos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 en el artículo 1o.-A, y proporcionar mensualmente a las autoridades fiscales, a través</w:t>
      </w:r>
      <w:r>
        <w:rPr>
          <w:spacing w:val="1"/>
          <w:sz w:val="20"/>
        </w:rPr>
        <w:t xml:space="preserve"> </w:t>
      </w:r>
      <w:r>
        <w:rPr>
          <w:sz w:val="20"/>
        </w:rPr>
        <w:t>de los medios y formatos electrónicos que señale el Servicio de Administración Tributaria,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sobre las personas a las que les hubieren retenido el impuesto establecido en 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tardar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posterior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 dicha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información.</w:t>
      </w:r>
    </w:p>
    <w:p w14:paraId="3E7B9D80" w14:textId="77777777" w:rsidR="002F33DB" w:rsidRDefault="007D5FBE">
      <w:pPr>
        <w:spacing w:line="17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28-06-2006,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756184F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2CEF5C40" w14:textId="77777777" w:rsidR="002F33DB" w:rsidRDefault="007D5FBE">
      <w:pPr>
        <w:pStyle w:val="Textoindependiente"/>
        <w:ind w:left="975" w:right="241" w:firstLine="9"/>
        <w:jc w:val="both"/>
      </w:pPr>
      <w:r>
        <w:t>La Federación y sus organismos descentralizados, en su caso, también estarán obligados a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 fracción.</w:t>
      </w:r>
    </w:p>
    <w:p w14:paraId="75B2DD03" w14:textId="77777777" w:rsidR="002F33DB" w:rsidRDefault="002F33DB">
      <w:pPr>
        <w:pStyle w:val="Textoindependiente"/>
        <w:spacing w:before="10"/>
        <w:rPr>
          <w:sz w:val="19"/>
        </w:rPr>
      </w:pPr>
    </w:p>
    <w:p w14:paraId="69D5AD28" w14:textId="77777777" w:rsidR="002F33DB" w:rsidRDefault="007D5FBE">
      <w:pPr>
        <w:pStyle w:val="Textoindependiente"/>
        <w:ind w:left="975" w:right="233"/>
        <w:jc w:val="both"/>
      </w:pPr>
      <w:r>
        <w:t>Las personas morales obligadas a efectuar la retención del impuesto en los términos del artículo</w:t>
      </w:r>
      <w:r>
        <w:rPr>
          <w:spacing w:val="-53"/>
        </w:rPr>
        <w:t xml:space="preserve"> </w:t>
      </w:r>
      <w:r>
        <w:t>1o.-A,</w:t>
      </w:r>
      <w:r>
        <w:rPr>
          <w:spacing w:val="8"/>
        </w:rPr>
        <w:t xml:space="preserve"> </w:t>
      </w:r>
      <w:r>
        <w:t>fracción</w:t>
      </w:r>
      <w:r>
        <w:rPr>
          <w:spacing w:val="6"/>
        </w:rPr>
        <w:t xml:space="preserve"> </w:t>
      </w:r>
      <w:r>
        <w:t>II,</w:t>
      </w:r>
      <w:r>
        <w:rPr>
          <w:spacing w:val="10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a)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Ley,</w:t>
      </w:r>
      <w:r>
        <w:rPr>
          <w:spacing w:val="9"/>
        </w:rPr>
        <w:t xml:space="preserve"> </w:t>
      </w:r>
      <w:r>
        <w:t>podrán</w:t>
      </w:r>
      <w:r>
        <w:rPr>
          <w:spacing w:val="9"/>
        </w:rPr>
        <w:t xml:space="preserve"> </w:t>
      </w:r>
      <w:r>
        <w:t>optar</w:t>
      </w:r>
      <w:r>
        <w:rPr>
          <w:spacing w:val="12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proporcionar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comprobante</w:t>
      </w:r>
      <w:r>
        <w:rPr>
          <w:spacing w:val="8"/>
        </w:rPr>
        <w:t xml:space="preserve"> </w:t>
      </w:r>
      <w:r>
        <w:t>fiscal</w:t>
      </w:r>
      <w:r>
        <w:rPr>
          <w:spacing w:val="-53"/>
        </w:rPr>
        <w:t xml:space="preserve"> </w:t>
      </w:r>
      <w:r>
        <w:t>a que se refiere el primer párrafo de esta fracción, siempre que la persona física que preste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profesionales 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otorgado el uso o</w:t>
      </w:r>
      <w:r>
        <w:rPr>
          <w:spacing w:val="1"/>
        </w:rPr>
        <w:t xml:space="preserve"> </w:t>
      </w:r>
      <w:r>
        <w:t>goce temporal de bienes, les expida un</w:t>
      </w:r>
      <w:r>
        <w:rPr>
          <w:spacing w:val="1"/>
        </w:rPr>
        <w:t xml:space="preserve"> </w:t>
      </w:r>
      <w:r>
        <w:t>comprobante</w:t>
      </w:r>
      <w:r>
        <w:rPr>
          <w:spacing w:val="16"/>
        </w:rPr>
        <w:t xml:space="preserve"> </w:t>
      </w:r>
      <w:r>
        <w:t>fiscal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cumpla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refieren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artículos</w:t>
      </w:r>
      <w:r>
        <w:rPr>
          <w:spacing w:val="16"/>
        </w:rPr>
        <w:t xml:space="preserve"> </w:t>
      </w:r>
      <w:r>
        <w:t>29</w:t>
      </w:r>
      <w:r>
        <w:rPr>
          <w:spacing w:val="2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29-A</w:t>
      </w:r>
      <w:r>
        <w:rPr>
          <w:spacing w:val="15"/>
        </w:rPr>
        <w:t xml:space="preserve"> </w:t>
      </w:r>
      <w:r>
        <w:t>del</w:t>
      </w:r>
    </w:p>
    <w:p w14:paraId="2A1114B8" w14:textId="77777777" w:rsidR="002F33DB" w:rsidRDefault="002F33DB">
      <w:pPr>
        <w:pStyle w:val="Textoindependiente"/>
        <w:spacing w:before="10"/>
        <w:rPr>
          <w:sz w:val="27"/>
        </w:rPr>
      </w:pPr>
    </w:p>
    <w:p w14:paraId="6C54A1FF" w14:textId="77777777" w:rsidR="002F33DB" w:rsidRDefault="007D5FBE">
      <w:pPr>
        <w:pStyle w:val="Textoindependiente"/>
        <w:spacing w:before="93"/>
        <w:ind w:left="975" w:right="231"/>
        <w:jc w:val="both"/>
      </w:pPr>
      <w:r>
        <w:t>Código Fiscal de la Federación y en el comprobante se señale expresamente el monto del</w:t>
      </w:r>
      <w:r>
        <w:rPr>
          <w:spacing w:val="1"/>
        </w:rPr>
        <w:t xml:space="preserve"> </w:t>
      </w:r>
      <w:r>
        <w:t>impuesto retenido. En este caso, las personas físicas que expidan el comprobante fiscal podrán</w:t>
      </w:r>
      <w:r>
        <w:rPr>
          <w:spacing w:val="1"/>
        </w:rPr>
        <w:t xml:space="preserve"> </w:t>
      </w:r>
      <w:r>
        <w:t>considerarlo como constancia de retención del impuesto y efectuar el acreditamiento del mismo</w:t>
      </w:r>
      <w:r>
        <w:rPr>
          <w:spacing w:val="1"/>
        </w:rPr>
        <w:t xml:space="preserve"> </w:t>
      </w:r>
      <w:r>
        <w:t>en los términos de las disposiciones fiscales. Lo previsto en este párrafo en ningún caso libera a</w:t>
      </w:r>
      <w:r>
        <w:rPr>
          <w:spacing w:val="-53"/>
        </w:rPr>
        <w:t xml:space="preserve"> </w:t>
      </w:r>
      <w:r>
        <w:t>las personas morales de efectuar, en tiempo y forma, la retención y entero del impuesto y 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informativas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retenciones.</w:t>
      </w:r>
    </w:p>
    <w:p w14:paraId="05D79499" w14:textId="77777777" w:rsidR="002F33DB" w:rsidRDefault="007D5FBE">
      <w:pPr>
        <w:ind w:left="7024" w:right="23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3A6C66DB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6BB2BF04" w14:textId="77777777" w:rsidR="002F33DB" w:rsidRDefault="007D5FBE">
      <w:pPr>
        <w:pStyle w:val="Prrafodelista"/>
        <w:numPr>
          <w:ilvl w:val="0"/>
          <w:numId w:val="17"/>
        </w:numPr>
        <w:tabs>
          <w:tab w:val="left" w:pos="976"/>
        </w:tabs>
        <w:ind w:right="243"/>
        <w:jc w:val="both"/>
        <w:rPr>
          <w:sz w:val="20"/>
        </w:rPr>
      </w:pPr>
      <w:r>
        <w:rPr>
          <w:sz w:val="20"/>
        </w:rPr>
        <w:t>Las personas que efectúen de manera regular las retenciones a que se refieren los artículos</w:t>
      </w:r>
      <w:r>
        <w:rPr>
          <w:spacing w:val="1"/>
          <w:sz w:val="20"/>
        </w:rPr>
        <w:t xml:space="preserve"> </w:t>
      </w:r>
      <w:r>
        <w:rPr>
          <w:sz w:val="20"/>
        </w:rPr>
        <w:t>1o.-A y 3o., tercer párrafo de esta Ley, presentarán aviso de ello ante las autoridades fiscales</w:t>
      </w:r>
      <w:r>
        <w:rPr>
          <w:spacing w:val="1"/>
          <w:sz w:val="20"/>
        </w:rPr>
        <w:t xml:space="preserve"> </w:t>
      </w:r>
      <w:r>
        <w:rPr>
          <w:sz w:val="20"/>
        </w:rPr>
        <w:t>dentro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días 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primera</w:t>
      </w:r>
      <w:r>
        <w:rPr>
          <w:spacing w:val="-2"/>
          <w:sz w:val="20"/>
        </w:rPr>
        <w:t xml:space="preserve"> </w:t>
      </w:r>
      <w:r>
        <w:rPr>
          <w:sz w:val="20"/>
        </w:rPr>
        <w:t>retención</w:t>
      </w:r>
      <w:r>
        <w:rPr>
          <w:spacing w:val="1"/>
          <w:sz w:val="20"/>
        </w:rPr>
        <w:t xml:space="preserve"> </w:t>
      </w:r>
      <w:r>
        <w:rPr>
          <w:sz w:val="20"/>
        </w:rPr>
        <w:t>efectuada.</w:t>
      </w:r>
    </w:p>
    <w:p w14:paraId="4356E607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77C371D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FF2E9AC" w14:textId="77777777" w:rsidR="002F33DB" w:rsidRDefault="007D5FBE">
      <w:pPr>
        <w:pStyle w:val="Prrafodelista"/>
        <w:numPr>
          <w:ilvl w:val="0"/>
          <w:numId w:val="17"/>
        </w:numPr>
        <w:tabs>
          <w:tab w:val="left" w:pos="975"/>
          <w:tab w:val="left" w:pos="976"/>
        </w:tabs>
        <w:ind w:right="244"/>
        <w:rPr>
          <w:sz w:val="20"/>
        </w:rPr>
      </w:pPr>
      <w:r>
        <w:rPr>
          <w:sz w:val="20"/>
        </w:rPr>
        <w:t>Proporcionar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impuesto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7"/>
          <w:sz w:val="20"/>
        </w:rPr>
        <w:t xml:space="preserve"> </w:t>
      </w:r>
      <w:r>
        <w:rPr>
          <w:sz w:val="20"/>
        </w:rPr>
        <w:t>valor</w:t>
      </w:r>
      <w:r>
        <w:rPr>
          <w:spacing w:val="26"/>
          <w:sz w:val="20"/>
        </w:rPr>
        <w:t xml:space="preserve"> </w:t>
      </w:r>
      <w:r>
        <w:rPr>
          <w:sz w:val="20"/>
        </w:rPr>
        <w:t>agregado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les</w:t>
      </w:r>
      <w:r>
        <w:rPr>
          <w:spacing w:val="29"/>
          <w:sz w:val="20"/>
        </w:rPr>
        <w:t xml:space="preserve"> </w:t>
      </w:r>
      <w:r>
        <w:rPr>
          <w:sz w:val="20"/>
        </w:rPr>
        <w:t>solicite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renta.</w:t>
      </w:r>
    </w:p>
    <w:p w14:paraId="44FB3789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748E6A9E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169D262A" w14:textId="77777777" w:rsidR="002F33DB" w:rsidRDefault="007D5FBE">
      <w:pPr>
        <w:pStyle w:val="Prrafodelista"/>
        <w:numPr>
          <w:ilvl w:val="0"/>
          <w:numId w:val="17"/>
        </w:numPr>
        <w:tabs>
          <w:tab w:val="left" w:pos="976"/>
        </w:tabs>
        <w:ind w:right="234"/>
        <w:jc w:val="both"/>
        <w:rPr>
          <w:sz w:val="20"/>
        </w:rPr>
      </w:pPr>
      <w:r>
        <w:rPr>
          <w:sz w:val="20"/>
        </w:rPr>
        <w:t>Proporcionar mensualmente a</w:t>
      </w:r>
      <w:r>
        <w:rPr>
          <w:spacing w:val="1"/>
          <w:sz w:val="20"/>
        </w:rPr>
        <w:t xml:space="preserve"> </w:t>
      </w:r>
      <w:r>
        <w:rPr>
          <w:sz w:val="20"/>
        </w:rPr>
        <w:t>las autoridades fiscales, a través de</w:t>
      </w:r>
      <w:r>
        <w:rPr>
          <w:spacing w:val="1"/>
          <w:sz w:val="20"/>
        </w:rPr>
        <w:t xml:space="preserve"> </w:t>
      </w:r>
      <w:r>
        <w:rPr>
          <w:sz w:val="20"/>
        </w:rPr>
        <w:t>los medios</w:t>
      </w:r>
      <w:r>
        <w:rPr>
          <w:spacing w:val="1"/>
          <w:sz w:val="20"/>
        </w:rPr>
        <w:t xml:space="preserve"> </w:t>
      </w:r>
      <w:r>
        <w:rPr>
          <w:sz w:val="20"/>
        </w:rPr>
        <w:t>y formatos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electrónicos que señale el Servicio de Administración Tributaria, la información 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sobre el pago, retención,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</w:t>
      </w:r>
      <w:r>
        <w:rPr>
          <w:spacing w:val="1"/>
          <w:sz w:val="20"/>
        </w:rPr>
        <w:t xml:space="preserve"> </w:t>
      </w:r>
      <w:r>
        <w:rPr>
          <w:sz w:val="20"/>
        </w:rPr>
        <w:t>y traslado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al valor agregado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 con sus proveedores, desglosando el valor de los actos o actividades por tasa a la</w:t>
      </w:r>
      <w:r>
        <w:rPr>
          <w:spacing w:val="1"/>
          <w:sz w:val="20"/>
        </w:rPr>
        <w:t xml:space="preserve"> </w:t>
      </w:r>
      <w:r>
        <w:rPr>
          <w:sz w:val="20"/>
        </w:rPr>
        <w:t>cual trasladó o le fue trasladado el impuesto al valor agregado, incluyendo actividades por las</w:t>
      </w:r>
      <w:r>
        <w:rPr>
          <w:spacing w:val="1"/>
          <w:sz w:val="20"/>
        </w:rPr>
        <w:t xml:space="preserve"> </w:t>
      </w:r>
      <w:r>
        <w:rPr>
          <w:sz w:val="20"/>
        </w:rPr>
        <w:t>que el contribuyente no está obligado al pago, dicha información se presentará, a más tardar el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inmediato</w:t>
      </w:r>
      <w:r>
        <w:rPr>
          <w:spacing w:val="1"/>
          <w:sz w:val="20"/>
        </w:rPr>
        <w:t xml:space="preserve"> </w:t>
      </w:r>
      <w:r>
        <w:rPr>
          <w:sz w:val="20"/>
        </w:rPr>
        <w:t>posterior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1"/>
          <w:sz w:val="20"/>
        </w:rPr>
        <w:t xml:space="preserve"> </w:t>
      </w:r>
      <w:r>
        <w:rPr>
          <w:sz w:val="20"/>
        </w:rPr>
        <w:t>dicha información.</w:t>
      </w:r>
    </w:p>
    <w:p w14:paraId="25CDC8FD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28-06-2006.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30-11-2016,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62A4606F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571469F3" w14:textId="77777777" w:rsidR="002F33DB" w:rsidRDefault="007D5FBE">
      <w:pPr>
        <w:pStyle w:val="Textoindependiente"/>
        <w:tabs>
          <w:tab w:val="left" w:leader="dot" w:pos="6697"/>
        </w:tabs>
        <w:spacing w:line="229" w:lineRule="exact"/>
        <w:ind w:left="406"/>
      </w:pPr>
      <w:r>
        <w:t>(Se</w:t>
      </w:r>
      <w:r>
        <w:rPr>
          <w:spacing w:val="-3"/>
        </w:rPr>
        <w:t xml:space="preserve"> </w:t>
      </w:r>
      <w:r>
        <w:t>deroga 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dice: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</w:t>
      </w:r>
      <w:r>
        <w:rPr>
          <w:spacing w:val="-1"/>
        </w:rPr>
        <w:t xml:space="preserve"> </w:t>
      </w:r>
      <w:r>
        <w:t>dedicados</w:t>
      </w:r>
      <w:r>
        <w:rPr>
          <w:spacing w:val="-1"/>
        </w:rPr>
        <w:t xml:space="preserve"> </w:t>
      </w:r>
      <w:r>
        <w:t>a</w:t>
      </w:r>
      <w:r>
        <w:tab/>
        <w:t>).</w:t>
      </w:r>
    </w:p>
    <w:p w14:paraId="45317122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14CE07BC" w14:textId="77777777" w:rsidR="002F33DB" w:rsidRDefault="00D35314">
      <w:pPr>
        <w:pStyle w:val="Textoindependiente"/>
        <w:rPr>
          <w:rFonts w:ascii="Times New Roman"/>
          <w:i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4746A001" wp14:editId="7B752811">
                <wp:simplePos x="0" y="0"/>
                <wp:positionH relativeFrom="page">
                  <wp:posOffset>1039495</wp:posOffset>
                </wp:positionH>
                <wp:positionV relativeFrom="paragraph">
                  <wp:posOffset>150495</wp:posOffset>
                </wp:positionV>
                <wp:extent cx="5920740" cy="795655"/>
                <wp:effectExtent l="0" t="0" r="10160" b="17145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0740" cy="795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0F0A2" w14:textId="77777777" w:rsidR="002F33DB" w:rsidRDefault="007D5FBE">
                            <w:pPr>
                              <w:ind w:left="64" w:right="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El párrafo anterior que a la letra establecía: “</w:t>
                            </w:r>
                            <w:r>
                              <w:rPr>
                                <w:i/>
                                <w:sz w:val="18"/>
                              </w:rPr>
                              <w:t>Los contribuyentes dedicados a la agricultura, ganadería o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pesca, comercial, por cuyas actividades únicamente sea aplicable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 tasa del 0%, podrán optar por quedar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liberados de las obligaciones establecidas en las fracciones I, II y IV, de este artículo y en ese caso, no tendrán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derecho a devolución</w:t>
                            </w:r>
                            <w:r>
                              <w:rPr>
                                <w:sz w:val="18"/>
                              </w:rPr>
                              <w:t>”, fue expresamente derogado por Decreto DOF 31-12-1981. Sin embargo, en el Decreto 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fecha 31-12-1987, se hace referencia a la frase inicial de dicho párrafo: “</w:t>
                            </w:r>
                            <w:r>
                              <w:rPr>
                                <w:i/>
                                <w:sz w:val="18"/>
                              </w:rPr>
                              <w:t>Los contribuyentes dedicados a:</w:t>
                            </w:r>
                            <w:r>
                              <w:rPr>
                                <w:sz w:val="18"/>
                              </w:rPr>
                              <w:t>”, como si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mismo no hubiera sido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previamente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derogado.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746A001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81.85pt;margin-top:11.85pt;width:466.2pt;height:6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" filled="f" strokeweight=".48pt">
                <v:path arrowok="t"/>
                <v:textbox inset="0,0,0,0">
                  <w:txbxContent>
                    <w:p w14:paraId="2960F0A2" w14:textId="77777777" w:rsidR="002F33DB" w:rsidRDefault="007D5FBE">
                      <w:pPr>
                        <w:ind w:left="64" w:right="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Nota</w:t>
                      </w:r>
                      <w:r>
                        <w:rPr>
                          <w:color w:val="FF0000"/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>El párrafo anterior que a la letra establecía: “</w:t>
                      </w:r>
                      <w:r>
                        <w:rPr>
                          <w:i/>
                          <w:sz w:val="18"/>
                        </w:rPr>
                        <w:t>Los contribuyentes dedicados a la agricultura, ganadería o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pesca, comercial, por cuyas actividades únicamente sea aplicable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 tasa del 0%, podrán optar por quedar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liberados de las obligaciones establecidas en las fracciones I, II y IV, de este artículo y en ese caso, no tendrán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derecho a devolución</w:t>
                      </w:r>
                      <w:r>
                        <w:rPr>
                          <w:sz w:val="18"/>
                        </w:rPr>
                        <w:t>”, fue expresamente derogado por Decreto DOF 31-12-1981. Sin embargo, en el Decreto 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fecha 31-12-1987, se hace referencia a la frase inicial de dicho párrafo: “</w:t>
                      </w:r>
                      <w:r>
                        <w:rPr>
                          <w:i/>
                          <w:sz w:val="18"/>
                        </w:rPr>
                        <w:t>Los contribuyentes dedicados a:</w:t>
                      </w:r>
                      <w:r>
                        <w:rPr>
                          <w:sz w:val="18"/>
                        </w:rPr>
                        <w:t>”, como si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mismo no hubiera sido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previamente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derogado.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0B7DBB" w14:textId="77777777" w:rsidR="002F33DB" w:rsidRDefault="002F33DB">
      <w:pPr>
        <w:pStyle w:val="Textoindependiente"/>
        <w:spacing w:before="4"/>
        <w:rPr>
          <w:rFonts w:ascii="Times New Roman"/>
          <w:i/>
          <w:sz w:val="12"/>
        </w:rPr>
      </w:pPr>
    </w:p>
    <w:p w14:paraId="36E33EE2" w14:textId="77777777" w:rsidR="002F33DB" w:rsidRDefault="007D5FBE">
      <w:pPr>
        <w:pStyle w:val="Textoindependiente"/>
        <w:spacing w:before="93"/>
        <w:ind w:left="118" w:right="237" w:firstLine="288"/>
        <w:jc w:val="both"/>
      </w:pPr>
      <w:r>
        <w:t>Los contribuyentes que tengan en copropiedad una negociación y los integrantes de una sociedad</w:t>
      </w:r>
      <w:r>
        <w:rPr>
          <w:spacing w:val="1"/>
        </w:rPr>
        <w:t xml:space="preserve"> </w:t>
      </w:r>
      <w:r>
        <w:t>conyugal,</w:t>
      </w:r>
      <w:r>
        <w:rPr>
          <w:spacing w:val="8"/>
        </w:rPr>
        <w:t xml:space="preserve"> </w:t>
      </w:r>
      <w:r>
        <w:t>designarán</w:t>
      </w:r>
      <w:r>
        <w:rPr>
          <w:spacing w:val="8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común</w:t>
      </w:r>
      <w:r>
        <w:rPr>
          <w:spacing w:val="8"/>
        </w:rPr>
        <w:t xml:space="preserve"> </w:t>
      </w:r>
      <w:r>
        <w:t>previo</w:t>
      </w:r>
      <w:r>
        <w:rPr>
          <w:spacing w:val="11"/>
        </w:rPr>
        <w:t xml:space="preserve"> </w:t>
      </w:r>
      <w:r>
        <w:t>aviso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designación</w:t>
      </w:r>
      <w:r>
        <w:rPr>
          <w:spacing w:val="8"/>
        </w:rPr>
        <w:t xml:space="preserve"> </w:t>
      </w:r>
      <w:r>
        <w:t>ante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autoridades</w:t>
      </w:r>
      <w:r>
        <w:rPr>
          <w:spacing w:val="10"/>
        </w:rPr>
        <w:t xml:space="preserve"> </w:t>
      </w:r>
      <w:r>
        <w:t>fiscales,</w:t>
      </w:r>
      <w:r>
        <w:rPr>
          <w:spacing w:val="-53"/>
        </w:rPr>
        <w:t xml:space="preserve"> </w:t>
      </w:r>
      <w:r>
        <w:t>y será éste quien a nombre de los copropietarios o de los consortes, según se trate, cumpla con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46F036AC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086E44C5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0950FCB5" w14:textId="77777777" w:rsidR="002F33DB" w:rsidRDefault="007D5FBE">
      <w:pPr>
        <w:pStyle w:val="Textoindependiente"/>
        <w:spacing w:before="1"/>
        <w:ind w:left="118" w:right="244" w:firstLine="288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sucesión,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legal de la misma pagará el impuesto presentando declaraciones de pago del mes de</w:t>
      </w:r>
      <w:r>
        <w:rPr>
          <w:spacing w:val="1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herederos o</w:t>
      </w:r>
      <w:r>
        <w:rPr>
          <w:spacing w:val="-1"/>
        </w:rPr>
        <w:t xml:space="preserve"> </w:t>
      </w:r>
      <w:r>
        <w:t>legatarios.</w:t>
      </w:r>
    </w:p>
    <w:p w14:paraId="02FB55A5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3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7F113CA8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5350EF32" w14:textId="77777777" w:rsidR="002F33DB" w:rsidRDefault="007D5FBE">
      <w:pPr>
        <w:pStyle w:val="Textoindependiente"/>
        <w:ind w:left="118" w:right="245" w:firstLine="288"/>
        <w:jc w:val="both"/>
      </w:pPr>
      <w:r>
        <w:t>Tratándose de servicios personales independientes prestados a través de una asociación o sociedad</w:t>
      </w:r>
      <w:r>
        <w:rPr>
          <w:spacing w:val="1"/>
        </w:rPr>
        <w:t xml:space="preserve"> </w:t>
      </w:r>
      <w:r>
        <w:t>civil, será ésta la que a nombre de los asociados o socios cumpla con las obligaciones señaladas en esta</w:t>
      </w:r>
      <w:r>
        <w:rPr>
          <w:spacing w:val="1"/>
        </w:rPr>
        <w:t xml:space="preserve"> </w:t>
      </w:r>
      <w:r>
        <w:t>Ley.</w:t>
      </w:r>
    </w:p>
    <w:p w14:paraId="1B8A5F90" w14:textId="6B61988D" w:rsidR="002F33DB" w:rsidRPr="002F5631" w:rsidRDefault="007D5FBE" w:rsidP="002F5631">
      <w:pPr>
        <w:ind w:left="2055" w:right="225" w:firstLine="310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31-12-1982. Reformado DOF 30-12-1983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31-12-2000: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por 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29-12-1997)</w:t>
      </w:r>
    </w:p>
    <w:p w14:paraId="2680E251" w14:textId="77777777" w:rsidR="002F33DB" w:rsidRDefault="007D5FBE">
      <w:pPr>
        <w:pStyle w:val="Textoindependiente"/>
        <w:spacing w:before="93"/>
        <w:ind w:left="118" w:right="234" w:firstLine="288"/>
        <w:jc w:val="both"/>
      </w:pPr>
      <w:bookmarkStart w:id="67" w:name="Artículo_33"/>
      <w:bookmarkEnd w:id="67"/>
      <w:r>
        <w:rPr>
          <w:b/>
        </w:rPr>
        <w:t xml:space="preserve">Artículo 33.- </w:t>
      </w:r>
      <w:r>
        <w:t>Cuando se enajene un bien o se preste un servicio en forma accidental, por los que se</w:t>
      </w:r>
      <w:r>
        <w:rPr>
          <w:spacing w:val="1"/>
        </w:rPr>
        <w:t xml:space="preserve"> </w:t>
      </w:r>
      <w:r>
        <w:t>deba pagar impuesto en los términos de esta Ley, el contribuyente lo pagará mediante declaración que</w:t>
      </w:r>
      <w:r>
        <w:rPr>
          <w:spacing w:val="1"/>
        </w:rPr>
        <w:t xml:space="preserve"> </w:t>
      </w:r>
      <w:r>
        <w:t>presentará en las oficinas autorizadas, dentro de los 15 días siguientes a aquél en el que obtenga la</w:t>
      </w:r>
      <w:r>
        <w:rPr>
          <w:spacing w:val="1"/>
        </w:rPr>
        <w:t xml:space="preserve"> </w:t>
      </w:r>
      <w:r>
        <w:t>contraprestación, sin que contra dicho pago se acepte acreditamiento. En las importaciones a que se</w:t>
      </w:r>
      <w:r>
        <w:rPr>
          <w:spacing w:val="1"/>
        </w:rPr>
        <w:t xml:space="preserve"> </w:t>
      </w:r>
      <w:r>
        <w:t>refieren las fracciones II, III y V del artículo 24 de esta Ley, que se realicen en forma ocasional, el pago se</w:t>
      </w:r>
      <w:r>
        <w:rPr>
          <w:spacing w:val="-53"/>
        </w:rPr>
        <w:t xml:space="preserve"> </w:t>
      </w:r>
      <w:r>
        <w:t>hará en los términos antes mencionados. En las importaciones ocasionales de bienes tangibles</w:t>
      </w:r>
      <w:r>
        <w:rPr>
          <w:spacing w:val="55"/>
        </w:rPr>
        <w:t xml:space="preserve"> </w:t>
      </w:r>
      <w:r>
        <w:t>el pago</w:t>
      </w:r>
      <w:r>
        <w:rPr>
          <w:spacing w:val="1"/>
        </w:rPr>
        <w:t xml:space="preserve"> </w:t>
      </w:r>
      <w:r>
        <w:t>se hará como lo establece el artículo 28 de esta Ley. En estos casos no formulará declaración mensual ni</w:t>
      </w:r>
      <w:r>
        <w:rPr>
          <w:spacing w:val="-53"/>
        </w:rPr>
        <w:t xml:space="preserve"> </w:t>
      </w:r>
      <w:r>
        <w:t>llevará contabilidad; pero deberá expedir los comprobantes fiscales a que se refiere la fracción III del</w:t>
      </w:r>
      <w:r>
        <w:rPr>
          <w:spacing w:val="1"/>
        </w:rPr>
        <w:t xml:space="preserve"> </w:t>
      </w:r>
      <w:r>
        <w:t>artículo 32 de esta Ley y conservarlos durante el plazo a que se refiere el artículo 30, tercer párrafo del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39771072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7BEC925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5D376136" w14:textId="77777777" w:rsidR="002F33DB" w:rsidRDefault="007D5FBE">
      <w:pPr>
        <w:pStyle w:val="Textoindependiente"/>
        <w:ind w:left="118" w:right="238" w:firstLine="288"/>
        <w:jc w:val="both"/>
      </w:pPr>
      <w:r>
        <w:t>Tratándose de enajenación de inmuebles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que se deba pagar el impuesto en los</w:t>
      </w:r>
      <w:r>
        <w:rPr>
          <w:spacing w:val="55"/>
        </w:rPr>
        <w:t xml:space="preserve"> </w:t>
      </w:r>
      <w:r>
        <w:t>términos de</w:t>
      </w:r>
      <w:r>
        <w:rPr>
          <w:spacing w:val="1"/>
        </w:rPr>
        <w:t xml:space="preserve"> </w:t>
      </w:r>
      <w:r>
        <w:t>esta Ley, consignada en escritura pública, los notarios, corredores, jueces y demás fedatarios que 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notariales,</w:t>
      </w:r>
      <w:r>
        <w:rPr>
          <w:spacing w:val="1"/>
        </w:rPr>
        <w:t xml:space="preserve"> </w:t>
      </w:r>
      <w:r>
        <w:t>calcularán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enterarán dentro de los quince días siguientes a la fecha en que se firme la escritura, en la oficina</w:t>
      </w:r>
      <w:r>
        <w:rPr>
          <w:spacing w:val="1"/>
        </w:rPr>
        <w:t xml:space="preserve"> </w:t>
      </w:r>
      <w:r>
        <w:t>autorizada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corresponda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domicilio;</w:t>
      </w:r>
      <w:r>
        <w:rPr>
          <w:spacing w:val="10"/>
        </w:rPr>
        <w:t xml:space="preserve"> </w:t>
      </w:r>
      <w:r>
        <w:t>asimismo,</w:t>
      </w:r>
      <w:r>
        <w:rPr>
          <w:spacing w:val="9"/>
        </w:rPr>
        <w:t xml:space="preserve"> </w:t>
      </w:r>
      <w:r>
        <w:t>expedirán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comprobante</w:t>
      </w:r>
      <w:r>
        <w:rPr>
          <w:spacing w:val="9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conste</w:t>
      </w:r>
      <w:r>
        <w:rPr>
          <w:spacing w:val="-53"/>
        </w:rPr>
        <w:t xml:space="preserve"> </w:t>
      </w:r>
      <w:r>
        <w:t>el monto de la operación y el impuesto retenido. Lo dispuesto en este párrafo no es aplicable en el caso 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1o.-A,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Ley.</w:t>
      </w:r>
    </w:p>
    <w:p w14:paraId="30994D7A" w14:textId="77777777" w:rsidR="002F33DB" w:rsidRDefault="002F33DB">
      <w:pPr>
        <w:pStyle w:val="Textoindependiente"/>
        <w:spacing w:before="1"/>
      </w:pPr>
    </w:p>
    <w:p w14:paraId="043E1AA4" w14:textId="77777777" w:rsidR="002F33DB" w:rsidRDefault="007D5FBE">
      <w:pPr>
        <w:pStyle w:val="Textoindependiente"/>
        <w:ind w:left="118" w:right="234" w:firstLine="288"/>
        <w:jc w:val="both"/>
      </w:pPr>
      <w:r>
        <w:t>Tratándose de juicios de arrendamiento inmobiliario en los que se condene al arrendatario al pago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rentas</w:t>
      </w:r>
      <w:r>
        <w:rPr>
          <w:spacing w:val="1"/>
        </w:rPr>
        <w:t xml:space="preserve"> </w:t>
      </w:r>
      <w:r>
        <w:t>vencidas,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acreedor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comprobantes fiscales correspondientes. En caso de que el acreedor no acredite haber emitido dichos</w:t>
      </w:r>
      <w:r>
        <w:rPr>
          <w:spacing w:val="1"/>
        </w:rPr>
        <w:t xml:space="preserve"> </w:t>
      </w:r>
      <w:r>
        <w:t>comprobantes, la autoridad judicial deberá informar al Servicio de Administración Tributaria la omisión</w:t>
      </w:r>
      <w:r>
        <w:rPr>
          <w:spacing w:val="1"/>
        </w:rPr>
        <w:t xml:space="preserve"> </w:t>
      </w:r>
      <w:r>
        <w:t>mencionada en un plazo máximo de 5 días contados a partir del vencimiento del plazo que la autoridad</w:t>
      </w:r>
      <w:r>
        <w:rPr>
          <w:spacing w:val="1"/>
        </w:rPr>
        <w:t xml:space="preserve"> </w:t>
      </w:r>
      <w:r>
        <w:t>judicial haya otorgado al acreedor para cumplir el requerimiento. La información mencionada deberá</w:t>
      </w:r>
      <w:r>
        <w:rPr>
          <w:spacing w:val="1"/>
        </w:rPr>
        <w:t xml:space="preserve"> </w:t>
      </w:r>
      <w:r>
        <w:t>enviarse al órgano desconcentrado mencionado de conformidad con las reglas de carácter general que al</w:t>
      </w:r>
      <w:r>
        <w:rPr>
          <w:spacing w:val="-53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órgano.</w:t>
      </w:r>
    </w:p>
    <w:p w14:paraId="5D90A678" w14:textId="77777777" w:rsidR="002F33DB" w:rsidRDefault="007D5FBE">
      <w:pPr>
        <w:ind w:left="1340" w:right="224" w:firstLine="576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114F3FD5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285099FC" w14:textId="77777777" w:rsidR="002F33DB" w:rsidRDefault="007D5FBE">
      <w:pPr>
        <w:pStyle w:val="Textoindependiente"/>
        <w:ind w:left="118" w:right="240" w:firstLine="288"/>
        <w:jc w:val="both"/>
      </w:pPr>
      <w:bookmarkStart w:id="68" w:name="Artículo_34"/>
      <w:bookmarkEnd w:id="68"/>
      <w:r>
        <w:rPr>
          <w:b/>
        </w:rPr>
        <w:t xml:space="preserve">Artículo 34.- </w:t>
      </w:r>
      <w:r>
        <w:t>Cuando la contraprestación que cobre el contribuyente por la enajenación de bienes, la</w:t>
      </w:r>
      <w:r>
        <w:rPr>
          <w:spacing w:val="1"/>
        </w:rPr>
        <w:t xml:space="preserve"> </w:t>
      </w:r>
      <w:r>
        <w:t>prestación de servicios o el otorgamiento del uso o goce temporal de bienes, no sea en efectivo ni en</w:t>
      </w:r>
      <w:r>
        <w:rPr>
          <w:spacing w:val="1"/>
        </w:rPr>
        <w:t xml:space="preserve"> </w:t>
      </w:r>
      <w:r>
        <w:t>cheques, sino total o parcialmente en otros bienes o servicios, se considerará como valor de éstos el de</w:t>
      </w:r>
      <w:r>
        <w:rPr>
          <w:spacing w:val="1"/>
        </w:rPr>
        <w:t xml:space="preserve"> </w:t>
      </w:r>
      <w:r>
        <w:lastRenderedPageBreak/>
        <w:t>mercado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avalúo.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contraprestación.</w:t>
      </w:r>
    </w:p>
    <w:p w14:paraId="37301697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4ADF619E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76B0BE2A" w14:textId="77777777" w:rsidR="002F33DB" w:rsidRDefault="007D5FBE">
      <w:pPr>
        <w:pStyle w:val="Textoindependiente"/>
        <w:ind w:left="118" w:right="194" w:firstLine="288"/>
      </w:pP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permutas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pagos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especie,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impuesto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agregado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pagar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bien</w:t>
      </w:r>
      <w:r>
        <w:rPr>
          <w:spacing w:val="-52"/>
        </w:rPr>
        <w:t xml:space="preserve"> </w:t>
      </w:r>
      <w:r>
        <w:t>cuya</w:t>
      </w:r>
      <w:r>
        <w:rPr>
          <w:spacing w:val="-1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trasmita,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goce</w:t>
      </w:r>
      <w:r>
        <w:rPr>
          <w:spacing w:val="-2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proporcione, 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servicio 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preste</w:t>
      </w:r>
    </w:p>
    <w:p w14:paraId="757C544E" w14:textId="77777777" w:rsidR="002F33DB" w:rsidRDefault="002F33DB">
      <w:pPr>
        <w:pStyle w:val="Textoindependiente"/>
        <w:spacing w:before="10"/>
        <w:rPr>
          <w:sz w:val="19"/>
        </w:rPr>
      </w:pPr>
    </w:p>
    <w:p w14:paraId="3DBB28B3" w14:textId="77777777" w:rsidR="002F33DB" w:rsidRDefault="007D5FBE">
      <w:pPr>
        <w:spacing w:line="229" w:lineRule="exact"/>
        <w:ind w:left="406"/>
        <w:rPr>
          <w:sz w:val="20"/>
        </w:rPr>
      </w:pPr>
      <w:bookmarkStart w:id="69" w:name="Artículo_35"/>
      <w:bookmarkEnd w:id="6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35.-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50153850" w14:textId="77777777" w:rsidR="002F33DB" w:rsidRDefault="007D5FBE">
      <w:pPr>
        <w:spacing w:line="183" w:lineRule="exact"/>
        <w:ind w:left="111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28-12-1989.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591E345F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76CBFC25" w14:textId="77777777" w:rsidR="002F33DB" w:rsidRDefault="007D5FBE">
      <w:pPr>
        <w:ind w:left="406"/>
        <w:rPr>
          <w:sz w:val="20"/>
        </w:rPr>
      </w:pPr>
      <w:bookmarkStart w:id="70" w:name="Artículo_35_A"/>
      <w:bookmarkEnd w:id="70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35-A.-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0A951D44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15907D11" w14:textId="77777777" w:rsidR="002F33DB" w:rsidRDefault="002F33DB">
      <w:pPr>
        <w:pStyle w:val="Textoindependiente"/>
        <w:spacing w:before="10"/>
        <w:rPr>
          <w:rFonts w:ascii="Times New Roman"/>
          <w:i/>
          <w:sz w:val="11"/>
        </w:rPr>
      </w:pPr>
    </w:p>
    <w:p w14:paraId="7767B87B" w14:textId="0028AACD" w:rsidR="002F33DB" w:rsidRDefault="007D5FBE" w:rsidP="00420182">
      <w:pPr>
        <w:spacing w:before="93"/>
        <w:ind w:left="406"/>
        <w:rPr>
          <w:sz w:val="18"/>
        </w:rPr>
      </w:pPr>
      <w:bookmarkStart w:id="71" w:name="Artículo_35_B"/>
      <w:bookmarkEnd w:id="71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35-B.-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611D4D7A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6DBB125A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009A002B" w14:textId="66685F09" w:rsidR="002F33DB" w:rsidRDefault="007D5FBE" w:rsidP="00420182">
      <w:pPr>
        <w:spacing w:before="93"/>
        <w:ind w:left="406"/>
        <w:rPr>
          <w:sz w:val="18"/>
        </w:rPr>
      </w:pPr>
      <w:bookmarkStart w:id="72" w:name="Artículo_36"/>
      <w:bookmarkEnd w:id="72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36.-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2F051ECE" w14:textId="77777777" w:rsidR="002F33DB" w:rsidRDefault="007D5FBE">
      <w:pPr>
        <w:spacing w:before="114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08CE6F31" w14:textId="77777777" w:rsidR="002F33DB" w:rsidRDefault="002F33DB">
      <w:pPr>
        <w:pStyle w:val="Textoindependiente"/>
        <w:rPr>
          <w:rFonts w:ascii="Times New Roman"/>
          <w:i/>
        </w:rPr>
      </w:pPr>
    </w:p>
    <w:p w14:paraId="728C6850" w14:textId="77777777" w:rsidR="002F33DB" w:rsidRDefault="002F33DB">
      <w:pPr>
        <w:pStyle w:val="Textoindependiente"/>
        <w:spacing w:before="8"/>
        <w:rPr>
          <w:rFonts w:ascii="Times New Roman"/>
          <w:i/>
          <w:sz w:val="27"/>
        </w:rPr>
      </w:pPr>
    </w:p>
    <w:p w14:paraId="7F098627" w14:textId="662570B3" w:rsidR="002F33DB" w:rsidRDefault="007D5FBE" w:rsidP="00420182">
      <w:pPr>
        <w:spacing w:before="93"/>
        <w:ind w:left="406"/>
        <w:rPr>
          <w:sz w:val="18"/>
        </w:rPr>
      </w:pPr>
      <w:bookmarkStart w:id="73" w:name="Artículo_37"/>
      <w:bookmarkEnd w:id="73"/>
      <w:r>
        <w:rPr>
          <w:b/>
          <w:sz w:val="20"/>
        </w:rPr>
        <w:t>Artículo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37.-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(Se</w:t>
      </w:r>
      <w:r>
        <w:rPr>
          <w:spacing w:val="-7"/>
          <w:sz w:val="20"/>
        </w:rPr>
        <w:t xml:space="preserve"> </w:t>
      </w:r>
      <w:r>
        <w:rPr>
          <w:sz w:val="20"/>
        </w:rPr>
        <w:t>deroga).</w:t>
      </w:r>
    </w:p>
    <w:p w14:paraId="2B6C931C" w14:textId="77777777" w:rsidR="002F33DB" w:rsidRDefault="007D5FBE">
      <w:pPr>
        <w:spacing w:before="114"/>
        <w:ind w:left="165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</w:t>
      </w:r>
    </w:p>
    <w:p w14:paraId="7F546645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63E461BF" w14:textId="77777777" w:rsidR="002F33DB" w:rsidRDefault="007D5FBE">
      <w:pPr>
        <w:pStyle w:val="Ttulo1"/>
        <w:spacing w:before="1"/>
        <w:ind w:left="145" w:right="3029"/>
      </w:pPr>
      <w:r>
        <w:t>CAPITULO</w:t>
      </w:r>
      <w:r>
        <w:rPr>
          <w:spacing w:val="-1"/>
        </w:rPr>
        <w:t xml:space="preserve"> </w:t>
      </w:r>
      <w:r>
        <w:t>VIII</w:t>
      </w:r>
    </w:p>
    <w:p w14:paraId="4B86BFD1" w14:textId="77777777" w:rsidR="002F33DB" w:rsidRDefault="007D5FBE">
      <w:pPr>
        <w:pStyle w:val="Ttulo2"/>
        <w:spacing w:before="1"/>
        <w:ind w:left="149" w:right="3029"/>
        <w:jc w:val="center"/>
      </w:pPr>
      <w:r>
        <w:t>De las</w:t>
      </w:r>
      <w:r>
        <w:rPr>
          <w:spacing w:val="-2"/>
        </w:rPr>
        <w:t xml:space="preserve"> </w:t>
      </w:r>
      <w:r>
        <w:t>facultades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autoridades</w:t>
      </w:r>
    </w:p>
    <w:p w14:paraId="519D646B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7F72B4B9" w14:textId="442BB733" w:rsidR="002F33DB" w:rsidRDefault="007D5FBE" w:rsidP="00420182">
      <w:pPr>
        <w:spacing w:before="92"/>
        <w:ind w:left="406"/>
        <w:rPr>
          <w:sz w:val="18"/>
        </w:rPr>
      </w:pPr>
      <w:bookmarkStart w:id="74" w:name="Artículo_38"/>
      <w:bookmarkEnd w:id="74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38.-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6E8C07AD" w14:textId="77777777" w:rsidR="002F33DB" w:rsidRDefault="007D5FBE">
      <w:pPr>
        <w:spacing w:before="113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262414F8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5145459C" w14:textId="77777777" w:rsidR="002F33DB" w:rsidRDefault="007D5FBE">
      <w:pPr>
        <w:pStyle w:val="Textoindependiente"/>
        <w:spacing w:before="93" w:line="242" w:lineRule="auto"/>
        <w:ind w:left="118" w:right="247" w:firstLine="288"/>
        <w:jc w:val="both"/>
      </w:pPr>
      <w:bookmarkStart w:id="75" w:name="Artículo_39"/>
      <w:bookmarkEnd w:id="75"/>
      <w:r>
        <w:rPr>
          <w:b/>
        </w:rPr>
        <w:t xml:space="preserve">Artículo 39.- </w:t>
      </w:r>
      <w:r>
        <w:t>Al importe de la determinación presuntiva del valor de los actos o actividades por los que</w:t>
      </w:r>
      <w:r>
        <w:rPr>
          <w:spacing w:val="-53"/>
        </w:rPr>
        <w:t xml:space="preserve"> </w:t>
      </w:r>
      <w:r>
        <w:t>se deba pagar el impuesto en los términos de esta Ley, se aplicará la tasa del impuesto que corresponda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misma, y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reducirá</w:t>
      </w:r>
      <w:r>
        <w:rPr>
          <w:spacing w:val="-2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cantidades</w:t>
      </w:r>
      <w:r>
        <w:rPr>
          <w:spacing w:val="-1"/>
        </w:rPr>
        <w:t xml:space="preserve"> </w:t>
      </w:r>
      <w:r>
        <w:t>acreditables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comprueben.</w:t>
      </w:r>
    </w:p>
    <w:p w14:paraId="471FA7EA" w14:textId="1A2655AE" w:rsidR="002F33DB" w:rsidRPr="002F5631" w:rsidRDefault="007D5FBE" w:rsidP="002F5631">
      <w:pPr>
        <w:spacing w:line="176" w:lineRule="exact"/>
        <w:ind w:left="626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</w:p>
    <w:p w14:paraId="4A62F72B" w14:textId="503E6D60" w:rsidR="002F33DB" w:rsidRDefault="007D5FBE" w:rsidP="00420182">
      <w:pPr>
        <w:spacing w:before="93"/>
        <w:ind w:left="406"/>
        <w:rPr>
          <w:sz w:val="24"/>
        </w:rPr>
      </w:pPr>
      <w:bookmarkStart w:id="76" w:name="Artículo_40"/>
      <w:bookmarkEnd w:id="76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40.-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7F25D5FF" w14:textId="67F0707B" w:rsidR="002F33DB" w:rsidRDefault="007D5FBE" w:rsidP="00420182">
      <w:pPr>
        <w:pStyle w:val="Ttulo1"/>
        <w:spacing w:before="182"/>
        <w:jc w:val="left"/>
        <w:rPr>
          <w:b w:val="0"/>
          <w:sz w:val="18"/>
        </w:rPr>
      </w:pPr>
      <w:r>
        <w:t>CAPITULO</w:t>
      </w:r>
      <w:r>
        <w:rPr>
          <w:spacing w:val="-1"/>
        </w:rPr>
        <w:t xml:space="preserve"> </w:t>
      </w:r>
      <w:r>
        <w:t>IX</w:t>
      </w:r>
    </w:p>
    <w:p w14:paraId="698F99A3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0DB24CEF" w14:textId="77777777" w:rsidR="002F33DB" w:rsidRDefault="007D5FBE">
      <w:pPr>
        <w:pStyle w:val="Ttulo2"/>
        <w:spacing w:before="2"/>
        <w:ind w:left="1224" w:right="1344"/>
        <w:jc w:val="center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participaciones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federativas</w:t>
      </w:r>
    </w:p>
    <w:p w14:paraId="0C3E198F" w14:textId="77777777" w:rsidR="002F33DB" w:rsidRDefault="002F33DB">
      <w:pPr>
        <w:pStyle w:val="Textoindependiente"/>
        <w:spacing w:before="1"/>
        <w:rPr>
          <w:b/>
        </w:rPr>
      </w:pPr>
    </w:p>
    <w:p w14:paraId="45674749" w14:textId="77777777" w:rsidR="002F33DB" w:rsidRDefault="007D5FBE">
      <w:pPr>
        <w:pStyle w:val="Textoindependiente"/>
        <w:spacing w:line="242" w:lineRule="auto"/>
        <w:ind w:left="118" w:right="243" w:firstLine="288"/>
        <w:jc w:val="both"/>
      </w:pPr>
      <w:bookmarkStart w:id="77" w:name="Artículo_41"/>
      <w:bookmarkEnd w:id="77"/>
      <w:r>
        <w:rPr>
          <w:b/>
        </w:rPr>
        <w:t xml:space="preserve">Artículo 41.- </w:t>
      </w:r>
      <w:r>
        <w:t>La Secretaría de Hacienda y Crédito Público celebrará convenio con los Estados que</w:t>
      </w:r>
      <w:r>
        <w:rPr>
          <w:spacing w:val="1"/>
        </w:rPr>
        <w:t xml:space="preserve"> </w:t>
      </w:r>
      <w:r>
        <w:t>soliciten adherirse al Sistema Nacional de Coordinación Fiscal para recibir participaciones en los términos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 Fiscal,</w:t>
      </w:r>
      <w:r>
        <w:rPr>
          <w:spacing w:val="-2"/>
        </w:rPr>
        <w:t xml:space="preserve"> </w:t>
      </w:r>
      <w:r>
        <w:t>conviniendo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sobre:</w:t>
      </w:r>
    </w:p>
    <w:p w14:paraId="2626882C" w14:textId="77777777" w:rsidR="002F33DB" w:rsidRDefault="002F33DB">
      <w:pPr>
        <w:pStyle w:val="Textoindependiente"/>
        <w:spacing w:before="4"/>
        <w:rPr>
          <w:sz w:val="19"/>
        </w:rPr>
      </w:pPr>
    </w:p>
    <w:p w14:paraId="2F42D2DB" w14:textId="77777777" w:rsidR="002F33DB" w:rsidRDefault="007D5FBE">
      <w:pPr>
        <w:pStyle w:val="Textoindependiente"/>
        <w:spacing w:line="242" w:lineRule="auto"/>
        <w:ind w:left="951" w:right="235" w:hanging="545"/>
        <w:jc w:val="both"/>
      </w:pPr>
      <w:r>
        <w:rPr>
          <w:b/>
        </w:rPr>
        <w:t>l.-</w:t>
      </w:r>
      <w:r>
        <w:rPr>
          <w:b/>
          <w:spacing w:val="1"/>
        </w:rPr>
        <w:t xml:space="preserve"> </w:t>
      </w:r>
      <w:r>
        <w:t>Los actos o actividades por los que deba pagarse el impuesto al valor agregado o sobre las</w:t>
      </w:r>
      <w:r>
        <w:rPr>
          <w:spacing w:val="1"/>
        </w:rPr>
        <w:t xml:space="preserve"> </w:t>
      </w:r>
      <w:r>
        <w:t>prestaciones o contraprestaciones que deriven de los mismos, ni sobre la producción de bienes</w:t>
      </w:r>
      <w:r>
        <w:rPr>
          <w:spacing w:val="1"/>
        </w:rPr>
        <w:t xml:space="preserve"> </w:t>
      </w:r>
      <w:r>
        <w:t>cuando por su enajenación deba pagarse dicho impuesto, excepto la prestación de servicios de</w:t>
      </w:r>
      <w:r>
        <w:rPr>
          <w:spacing w:val="1"/>
        </w:rPr>
        <w:t xml:space="preserve"> </w:t>
      </w:r>
      <w:r>
        <w:t>hospedaje,</w:t>
      </w:r>
      <w:r>
        <w:rPr>
          <w:spacing w:val="-2"/>
        </w:rPr>
        <w:t xml:space="preserve"> </w:t>
      </w:r>
      <w:r>
        <w:t>campamentos,</w:t>
      </w:r>
      <w:r>
        <w:rPr>
          <w:spacing w:val="-1"/>
        </w:rPr>
        <w:t xml:space="preserve"> </w:t>
      </w:r>
      <w:r>
        <w:t>paraderos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casas rodantes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compartido.</w:t>
      </w:r>
    </w:p>
    <w:p w14:paraId="319FF15A" w14:textId="77777777" w:rsidR="002F33DB" w:rsidRDefault="002F33DB">
      <w:pPr>
        <w:pStyle w:val="Textoindependiente"/>
        <w:spacing w:before="5"/>
        <w:rPr>
          <w:sz w:val="19"/>
        </w:rPr>
      </w:pPr>
    </w:p>
    <w:p w14:paraId="5FFAE2B5" w14:textId="77777777" w:rsidR="002F33DB" w:rsidRDefault="007D5FBE">
      <w:pPr>
        <w:pStyle w:val="Textoindependiente"/>
        <w:ind w:left="951" w:right="243"/>
        <w:jc w:val="both"/>
      </w:pPr>
      <w:r>
        <w:t>Para los efectos de esta fracción, en los servicios de hospedaje, campamentos, paraderos de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rodantes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compartido,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albergue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alimentos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 servicios</w:t>
      </w:r>
      <w:r>
        <w:rPr>
          <w:spacing w:val="-1"/>
        </w:rPr>
        <w:t xml:space="preserve"> </w:t>
      </w:r>
      <w:r>
        <w:t>relacionados con</w:t>
      </w:r>
      <w:r>
        <w:rPr>
          <w:spacing w:val="1"/>
        </w:rPr>
        <w:t xml:space="preserve"> </w:t>
      </w:r>
      <w:r>
        <w:t>los mismos.</w:t>
      </w:r>
    </w:p>
    <w:p w14:paraId="36D831DD" w14:textId="77777777" w:rsidR="002F33DB" w:rsidRDefault="002F33DB">
      <w:pPr>
        <w:pStyle w:val="Textoindependiente"/>
        <w:spacing w:before="1"/>
      </w:pPr>
    </w:p>
    <w:p w14:paraId="1EFDCBA5" w14:textId="77777777" w:rsidR="002F33DB" w:rsidRDefault="007D5FBE">
      <w:pPr>
        <w:pStyle w:val="Textoindependiente"/>
        <w:spacing w:before="1"/>
        <w:ind w:left="951" w:right="245"/>
        <w:jc w:val="both"/>
      </w:pPr>
      <w:r>
        <w:t>Los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calcular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097A430D" w14:textId="77777777" w:rsidR="002F33DB" w:rsidRDefault="007D5FBE">
      <w:pPr>
        <w:spacing w:line="180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 w14:paraId="326AEF7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4B7256DE" w14:textId="77777777" w:rsidR="002F33DB" w:rsidRDefault="007D5FBE">
      <w:pPr>
        <w:pStyle w:val="Textoindependiente"/>
        <w:tabs>
          <w:tab w:val="left" w:pos="951"/>
        </w:tabs>
        <w:ind w:left="951" w:right="249" w:hanging="545"/>
      </w:pPr>
      <w:r>
        <w:rPr>
          <w:b/>
        </w:rPr>
        <w:t>II.</w:t>
      </w:r>
      <w:r>
        <w:rPr>
          <w:b/>
        </w:rPr>
        <w:tab/>
      </w:r>
      <w:r>
        <w:t>La</w:t>
      </w:r>
      <w:r>
        <w:rPr>
          <w:spacing w:val="10"/>
        </w:rPr>
        <w:t xml:space="preserve"> </w:t>
      </w:r>
      <w:r>
        <w:t>enajenación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prestación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otras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exporten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sean</w:t>
      </w:r>
      <w:r>
        <w:rPr>
          <w:spacing w:val="1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señalados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2o.-A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7C7B4EE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18FB07E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07295E3" w14:textId="77777777" w:rsidR="002F33DB" w:rsidRDefault="007D5FBE">
      <w:pPr>
        <w:pStyle w:val="Textoindependiente"/>
        <w:ind w:left="951" w:right="244" w:hanging="545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Los bienes que integren el activo o sobre la utilidad o el capital de las empresas, excepto por la</w:t>
      </w:r>
      <w:r>
        <w:rPr>
          <w:spacing w:val="1"/>
        </w:rPr>
        <w:t xml:space="preserve"> </w:t>
      </w:r>
      <w:r>
        <w:t>tenencia o uso de automóviles, ómnibuses, camiones y tractores no agrícolas tipo quinta rueda,</w:t>
      </w:r>
      <w:r>
        <w:rPr>
          <w:spacing w:val="1"/>
        </w:rPr>
        <w:t xml:space="preserve"> </w:t>
      </w:r>
      <w:r>
        <w:t>aeronaves, embarcaciones, veleros, esquíes acuáticos motorizados, motocicleta acuática, tabla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oleaje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motor,</w:t>
      </w:r>
      <w:r>
        <w:rPr>
          <w:spacing w:val="-1"/>
        </w:rPr>
        <w:t xml:space="preserve"> </w:t>
      </w:r>
      <w:r>
        <w:t>automóviles</w:t>
      </w:r>
      <w:r>
        <w:rPr>
          <w:spacing w:val="2"/>
        </w:rPr>
        <w:t xml:space="preserve"> </w:t>
      </w:r>
      <w:r>
        <w:t>eléctricos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motocicletas.</w:t>
      </w:r>
    </w:p>
    <w:p w14:paraId="66ECDD36" w14:textId="77777777" w:rsidR="002F33DB" w:rsidRDefault="007D5FBE">
      <w:pPr>
        <w:spacing w:line="184" w:lineRule="exact"/>
        <w:ind w:left="623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</w:t>
      </w:r>
    </w:p>
    <w:p w14:paraId="27EF3FDA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07162DE" w14:textId="77777777" w:rsidR="002F33DB" w:rsidRDefault="007D5FBE">
      <w:pPr>
        <w:pStyle w:val="Textoindependiente"/>
        <w:tabs>
          <w:tab w:val="left" w:pos="951"/>
        </w:tabs>
        <w:ind w:left="951" w:right="249" w:hanging="545"/>
      </w:pPr>
      <w:r>
        <w:rPr>
          <w:b/>
        </w:rPr>
        <w:t>IV.-</w:t>
      </w:r>
      <w:r>
        <w:rPr>
          <w:b/>
        </w:rPr>
        <w:tab/>
      </w:r>
      <w:r>
        <w:t>Intereses,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títulos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crédito,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operaciones</w:t>
      </w:r>
      <w:r>
        <w:rPr>
          <w:spacing w:val="12"/>
        </w:rPr>
        <w:t xml:space="preserve"> </w:t>
      </w:r>
      <w:r>
        <w:t>financieras</w:t>
      </w:r>
      <w:r>
        <w:rPr>
          <w:spacing w:val="12"/>
        </w:rPr>
        <w:t xml:space="preserve"> </w:t>
      </w:r>
      <w:r>
        <w:t>derivadas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productos</w:t>
      </w:r>
      <w:r>
        <w:rPr>
          <w:spacing w:val="1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rendimientos</w:t>
      </w:r>
      <w:r>
        <w:rPr>
          <w:spacing w:val="1"/>
        </w:rPr>
        <w:t xml:space="preserve"> </w:t>
      </w:r>
      <w:r>
        <w:t>derivados de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enajenación.</w:t>
      </w:r>
    </w:p>
    <w:p w14:paraId="38EA9BDE" w14:textId="77777777" w:rsidR="002F33DB" w:rsidRDefault="007D5FBE">
      <w:pPr>
        <w:spacing w:line="183" w:lineRule="exact"/>
        <w:ind w:left="623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29-12-1993</w:t>
      </w:r>
    </w:p>
    <w:p w14:paraId="1B6A567D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2A4DD8CB" w14:textId="4BB1C2CF" w:rsidR="002F33DB" w:rsidRPr="002F5631" w:rsidRDefault="007D5FBE" w:rsidP="002F5631">
      <w:pPr>
        <w:pStyle w:val="Textoindependiente"/>
        <w:tabs>
          <w:tab w:val="left" w:pos="951"/>
        </w:tabs>
        <w:spacing w:before="93"/>
        <w:ind w:left="406"/>
      </w:pPr>
      <w:r>
        <w:rPr>
          <w:b/>
        </w:rPr>
        <w:t>V.-</w:t>
      </w:r>
      <w:r>
        <w:rPr>
          <w:b/>
        </w:rPr>
        <w:tab/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o goce</w:t>
      </w:r>
      <w:r>
        <w:rPr>
          <w:spacing w:val="-3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habitación.</w:t>
      </w:r>
    </w:p>
    <w:p w14:paraId="0782B678" w14:textId="77777777" w:rsidR="002F33DB" w:rsidRDefault="007D5FBE">
      <w:pPr>
        <w:spacing w:before="94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30-12-1980</w:t>
      </w:r>
    </w:p>
    <w:p w14:paraId="3C9EE173" w14:textId="77777777" w:rsidR="002F33DB" w:rsidRDefault="002F33DB">
      <w:pPr>
        <w:pStyle w:val="Textoindependiente"/>
        <w:spacing w:before="11"/>
        <w:rPr>
          <w:rFonts w:ascii="Times New Roman"/>
          <w:i/>
          <w:sz w:val="19"/>
        </w:rPr>
      </w:pPr>
    </w:p>
    <w:p w14:paraId="363BDA09" w14:textId="77777777" w:rsidR="002F33DB" w:rsidRDefault="007D5FBE">
      <w:pPr>
        <w:pStyle w:val="Textoindependiente"/>
        <w:spacing w:line="242" w:lineRule="auto"/>
        <w:ind w:left="951" w:right="241" w:hanging="545"/>
        <w:jc w:val="both"/>
      </w:pPr>
      <w:r>
        <w:rPr>
          <w:b/>
        </w:rPr>
        <w:t>VI.</w:t>
      </w:r>
      <w:r>
        <w:rPr>
          <w:b/>
          <w:spacing w:val="1"/>
        </w:rPr>
        <w:t xml:space="preserve"> </w:t>
      </w:r>
      <w:r>
        <w:t>Espectáculos públicos consistentes en obras de teatro y funciones de circo, que en su conjunto</w:t>
      </w:r>
      <w:r>
        <w:rPr>
          <w:spacing w:val="1"/>
        </w:rPr>
        <w:t xml:space="preserve"> </w:t>
      </w:r>
      <w:r>
        <w:t>superen un gravamen a nivel local del 8% calculado sobre el ingreso total que derive de dichas</w:t>
      </w:r>
      <w:r>
        <w:rPr>
          <w:spacing w:val="1"/>
        </w:rPr>
        <w:t xml:space="preserve"> </w:t>
      </w:r>
      <w:r>
        <w:t>actividades.</w:t>
      </w:r>
    </w:p>
    <w:p w14:paraId="31285C45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7468841A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68A0CCC2" w14:textId="77777777" w:rsidR="002F33DB" w:rsidRDefault="007D5FBE">
      <w:pPr>
        <w:pStyle w:val="Textoindependiente"/>
        <w:ind w:left="951" w:right="194"/>
      </w:pPr>
      <w:r>
        <w:t>Queda</w:t>
      </w:r>
      <w:r>
        <w:rPr>
          <w:spacing w:val="34"/>
        </w:rPr>
        <w:t xml:space="preserve"> </w:t>
      </w:r>
      <w:r>
        <w:t>comprendido</w:t>
      </w:r>
      <w:r>
        <w:rPr>
          <w:spacing w:val="37"/>
        </w:rPr>
        <w:t xml:space="preserve"> </w:t>
      </w:r>
      <w:r>
        <w:t>dentro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limitante</w:t>
      </w:r>
      <w:r>
        <w:rPr>
          <w:spacing w:val="34"/>
        </w:rPr>
        <w:t xml:space="preserve"> </w:t>
      </w:r>
      <w:r>
        <w:t>cualquier</w:t>
      </w:r>
      <w:r>
        <w:rPr>
          <w:spacing w:val="36"/>
        </w:rPr>
        <w:t xml:space="preserve"> </w:t>
      </w:r>
      <w:r>
        <w:t>gravamen</w:t>
      </w:r>
      <w:r>
        <w:rPr>
          <w:spacing w:val="34"/>
        </w:rPr>
        <w:t xml:space="preserve"> </w:t>
      </w:r>
      <w:r>
        <w:t>adicional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establezca con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citadas</w:t>
      </w:r>
      <w:r>
        <w:rPr>
          <w:spacing w:val="-1"/>
        </w:rPr>
        <w:t xml:space="preserve"> </w:t>
      </w:r>
      <w:r>
        <w:t>actividades.</w:t>
      </w:r>
    </w:p>
    <w:p w14:paraId="7BDC1D4B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21-11-1991</w:t>
      </w:r>
    </w:p>
    <w:p w14:paraId="465CB8E3" w14:textId="77777777" w:rsidR="002F33DB" w:rsidRDefault="002F33DB">
      <w:pPr>
        <w:pStyle w:val="Textoindependiente"/>
        <w:spacing w:before="9"/>
        <w:rPr>
          <w:rFonts w:ascii="Times New Roman"/>
          <w:i/>
          <w:sz w:val="19"/>
        </w:rPr>
      </w:pPr>
    </w:p>
    <w:p w14:paraId="6E2DB301" w14:textId="77777777" w:rsidR="002F33DB" w:rsidRDefault="007D5FBE">
      <w:pPr>
        <w:pStyle w:val="Textoindependiente"/>
        <w:spacing w:line="242" w:lineRule="auto"/>
        <w:ind w:left="951" w:right="241" w:hanging="545"/>
        <w:jc w:val="both"/>
      </w:pPr>
      <w:r>
        <w:rPr>
          <w:b/>
        </w:rPr>
        <w:t>VII.-</w:t>
      </w:r>
      <w:r>
        <w:rPr>
          <w:b/>
          <w:spacing w:val="1"/>
        </w:rPr>
        <w:t xml:space="preserve"> </w:t>
      </w:r>
      <w:r>
        <w:t>La enajenación de billetes y demás comprobantes que permitan participar en loterías, rifas,</w:t>
      </w:r>
      <w:r>
        <w:rPr>
          <w:spacing w:val="1"/>
        </w:rPr>
        <w:t xml:space="preserve"> </w:t>
      </w:r>
      <w:r>
        <w:t>sorteos y concursos de toda clase, organizados por organismos públicos descentralizados de la</w:t>
      </w:r>
      <w:r>
        <w:rPr>
          <w:spacing w:val="1"/>
        </w:rPr>
        <w:t xml:space="preserve"> </w:t>
      </w:r>
      <w:r>
        <w:t>Administración Pública Federal, cuyo objeto social sea la obtención de recursos para destinarlos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pública.</w:t>
      </w:r>
    </w:p>
    <w:p w14:paraId="6A3925B2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 w14:paraId="2D681314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0CB0B1F2" w14:textId="77777777" w:rsidR="002F33DB" w:rsidRDefault="007D5FBE">
      <w:pPr>
        <w:pStyle w:val="Textoindependiente"/>
        <w:ind w:left="118" w:right="239" w:firstLine="288"/>
        <w:jc w:val="both"/>
      </w:pPr>
      <w:r>
        <w:t>Tampoco mantendrán impuestos locales o municipales de carácter adicional sobre las participaciones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gravámenes federales que</w:t>
      </w:r>
      <w:r>
        <w:rPr>
          <w:spacing w:val="-1"/>
        </w:rPr>
        <w:t xml:space="preserve"> </w:t>
      </w:r>
      <w:r>
        <w:t>les correspondan.</w:t>
      </w:r>
    </w:p>
    <w:p w14:paraId="71A755EC" w14:textId="77777777" w:rsidR="002F33DB" w:rsidRDefault="002F33DB">
      <w:pPr>
        <w:pStyle w:val="Textoindependiente"/>
        <w:spacing w:before="1"/>
      </w:pPr>
    </w:p>
    <w:p w14:paraId="3B9823BD" w14:textId="77777777" w:rsidR="002F33DB" w:rsidRDefault="007D5FBE">
      <w:pPr>
        <w:pStyle w:val="Textoindependiente"/>
        <w:spacing w:line="228" w:lineRule="exact"/>
        <w:ind w:left="406"/>
      </w:pPr>
      <w:r>
        <w:t>El</w:t>
      </w:r>
      <w:r>
        <w:rPr>
          <w:spacing w:val="-4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Federal no</w:t>
      </w:r>
      <w:r>
        <w:rPr>
          <w:spacing w:val="-1"/>
        </w:rPr>
        <w:t xml:space="preserve"> </w:t>
      </w:r>
      <w:r>
        <w:t>establecerá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mantendrá</w:t>
      </w:r>
      <w:r>
        <w:rPr>
          <w:spacing w:val="-3"/>
        </w:rPr>
        <w:t xml:space="preserve"> </w:t>
      </w:r>
      <w:r>
        <w:t>en vigor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gravámenes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este artículo.</w:t>
      </w:r>
    </w:p>
    <w:p w14:paraId="569FDDCE" w14:textId="77777777" w:rsidR="002F33DB" w:rsidRDefault="007D5FBE">
      <w:pPr>
        <w:spacing w:line="182" w:lineRule="exact"/>
        <w:ind w:right="23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30-12-1996: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último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por 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15-12-1995)</w:t>
      </w:r>
    </w:p>
    <w:p w14:paraId="4E0D0100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63EC3CAE" w14:textId="77777777" w:rsidR="002F33DB" w:rsidRDefault="007D5FBE">
      <w:pPr>
        <w:pStyle w:val="Textoindependiente"/>
        <w:spacing w:line="242" w:lineRule="auto"/>
        <w:ind w:left="118" w:right="245" w:firstLine="288"/>
        <w:jc w:val="both"/>
      </w:pPr>
      <w:bookmarkStart w:id="78" w:name="Artículo_42"/>
      <w:bookmarkEnd w:id="78"/>
      <w:r>
        <w:rPr>
          <w:b/>
        </w:rPr>
        <w:t xml:space="preserve">Artículo 42.- </w:t>
      </w:r>
      <w:r>
        <w:t>Se exceptúan de lo dispuesto en el artículo anterior los impuesto que los Estados o el</w:t>
      </w:r>
      <w:r>
        <w:rPr>
          <w:spacing w:val="1"/>
        </w:rPr>
        <w:t xml:space="preserve"> </w:t>
      </w:r>
      <w:r>
        <w:t>Distrito Federal tengan establecidos o establezcan sobre enajenación de construcciones por las que deba</w:t>
      </w:r>
      <w:r>
        <w:rPr>
          <w:spacing w:val="-53"/>
        </w:rPr>
        <w:t xml:space="preserve"> </w:t>
      </w:r>
      <w:r>
        <w:t>pagarse</w:t>
      </w:r>
      <w:r>
        <w:rPr>
          <w:spacing w:val="1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 agregado.</w:t>
      </w:r>
    </w:p>
    <w:p w14:paraId="78E0DDB0" w14:textId="77777777" w:rsidR="002F33DB" w:rsidRDefault="002F33DB">
      <w:pPr>
        <w:pStyle w:val="Textoindependiente"/>
        <w:spacing w:before="6"/>
        <w:rPr>
          <w:sz w:val="19"/>
        </w:rPr>
      </w:pPr>
    </w:p>
    <w:p w14:paraId="65A59A27" w14:textId="77777777" w:rsidR="002F33DB" w:rsidRDefault="007D5FBE">
      <w:pPr>
        <w:pStyle w:val="Textoindependiente"/>
        <w:ind w:left="118" w:right="240" w:firstLine="288"/>
        <w:jc w:val="both"/>
      </w:pP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anterior,</w:t>
      </w:r>
      <w:r>
        <w:rPr>
          <w:spacing w:val="1"/>
        </w:rPr>
        <w:t xml:space="preserve"> </w:t>
      </w:r>
      <w:r>
        <w:t>se entenderá</w:t>
      </w:r>
      <w:r>
        <w:rPr>
          <w:spacing w:val="1"/>
        </w:rPr>
        <w:t xml:space="preserve"> </w:t>
      </w:r>
      <w:r>
        <w:t>limitativo</w:t>
      </w:r>
      <w:r>
        <w:rPr>
          <w:spacing w:val="1"/>
        </w:rPr>
        <w:t xml:space="preserve"> </w:t>
      </w:r>
      <w:r>
        <w:t>de la</w:t>
      </w:r>
      <w:r>
        <w:rPr>
          <w:spacing w:val="55"/>
        </w:rPr>
        <w:t xml:space="preserve"> </w:t>
      </w:r>
      <w:r>
        <w:t>facultad de los</w:t>
      </w:r>
      <w:r>
        <w:rPr>
          <w:spacing w:val="1"/>
        </w:rPr>
        <w:t xml:space="preserve"> </w:t>
      </w:r>
      <w:r>
        <w:t>Estados y del Distrito Federal para gravar con impuestos locales o municipales la propiedad o posesión</w:t>
      </w:r>
      <w:r>
        <w:rPr>
          <w:spacing w:val="1"/>
        </w:rPr>
        <w:t xml:space="preserve"> </w:t>
      </w:r>
      <w:r>
        <w:t>del suelo o construcciones, o la trasmisión de propiedad de los mismos o sobre plusvalía o mejoría</w:t>
      </w:r>
      <w:r>
        <w:rPr>
          <w:spacing w:val="1"/>
        </w:rPr>
        <w:t xml:space="preserve"> </w:t>
      </w:r>
      <w:r>
        <w:t>específica,</w:t>
      </w:r>
      <w:r>
        <w:rPr>
          <w:spacing w:val="-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discrimine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agregado.</w:t>
      </w:r>
    </w:p>
    <w:p w14:paraId="1D17B5B1" w14:textId="77777777" w:rsidR="002F33DB" w:rsidRDefault="002F33DB">
      <w:pPr>
        <w:pStyle w:val="Textoindependiente"/>
      </w:pPr>
    </w:p>
    <w:p w14:paraId="31A213E1" w14:textId="77777777" w:rsidR="002F33DB" w:rsidRDefault="007D5FBE">
      <w:pPr>
        <w:pStyle w:val="Textoindependiente"/>
        <w:ind w:left="118" w:right="240" w:firstLine="288"/>
        <w:jc w:val="both"/>
      </w:pP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 de participación inmobiliarios no amortizables a que se refiere el segundo párrafo de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del artículo</w:t>
      </w:r>
      <w:r>
        <w:rPr>
          <w:spacing w:val="-1"/>
        </w:rPr>
        <w:t xml:space="preserve"> </w:t>
      </w:r>
      <w:r>
        <w:t>9o.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31E16AA4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2FC4EF7E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1248D6A" w14:textId="77777777" w:rsidR="002F33DB" w:rsidRDefault="007D5FBE">
      <w:pPr>
        <w:pStyle w:val="Textoindependiente"/>
        <w:ind w:left="118" w:right="224" w:firstLine="288"/>
      </w:pPr>
      <w:r>
        <w:t>Tratándose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energía</w:t>
      </w:r>
      <w:r>
        <w:rPr>
          <w:spacing w:val="9"/>
        </w:rPr>
        <w:t xml:space="preserve"> </w:t>
      </w:r>
      <w:r>
        <w:t>eléctrica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entidades</w:t>
      </w:r>
      <w:r>
        <w:rPr>
          <w:spacing w:val="11"/>
        </w:rPr>
        <w:t xml:space="preserve"> </w:t>
      </w:r>
      <w:r>
        <w:t>federativas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decretar</w:t>
      </w:r>
      <w:r>
        <w:rPr>
          <w:spacing w:val="12"/>
        </w:rPr>
        <w:t xml:space="preserve"> </w:t>
      </w:r>
      <w:r>
        <w:t>impuesto,</w:t>
      </w:r>
      <w:r>
        <w:rPr>
          <w:spacing w:val="8"/>
        </w:rPr>
        <w:t xml:space="preserve"> </w:t>
      </w:r>
      <w:r>
        <w:t>contribuciones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gravámenes</w:t>
      </w:r>
      <w:r>
        <w:rPr>
          <w:spacing w:val="-1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municipales,</w:t>
      </w:r>
      <w:r>
        <w:rPr>
          <w:spacing w:val="-2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que sea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o denominación,</w:t>
      </w:r>
      <w:r>
        <w:rPr>
          <w:spacing w:val="-1"/>
        </w:rPr>
        <w:t xml:space="preserve"> </w:t>
      </w:r>
      <w:r>
        <w:t>sobre:</w:t>
      </w:r>
    </w:p>
    <w:p w14:paraId="6251F0C6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7C8ED0E4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0DF0A96D" w14:textId="77777777" w:rsidR="002F33DB" w:rsidRDefault="007D5FBE">
      <w:pPr>
        <w:pStyle w:val="Textoindependiente"/>
        <w:spacing w:line="229" w:lineRule="exact"/>
        <w:ind w:left="697"/>
      </w:pPr>
      <w:r>
        <w:rPr>
          <w:b/>
        </w:rPr>
        <w:t>I.-</w:t>
      </w:r>
      <w:r>
        <w:rPr>
          <w:b/>
          <w:spacing w:val="-2"/>
        </w:rPr>
        <w:t xml:space="preserve"> </w:t>
      </w:r>
      <w:r>
        <w:t>Producción,</w:t>
      </w:r>
      <w:r>
        <w:rPr>
          <w:spacing w:val="-1"/>
        </w:rPr>
        <w:t xml:space="preserve"> </w:t>
      </w:r>
      <w:r>
        <w:t>introducción,</w:t>
      </w:r>
      <w:r>
        <w:rPr>
          <w:spacing w:val="-3"/>
        </w:rPr>
        <w:t xml:space="preserve"> </w:t>
      </w:r>
      <w:r>
        <w:t>transmisión,</w:t>
      </w:r>
      <w:r>
        <w:rPr>
          <w:spacing w:val="-2"/>
        </w:rPr>
        <w:t xml:space="preserve"> </w:t>
      </w:r>
      <w:r>
        <w:t>distribución,</w:t>
      </w:r>
      <w:r>
        <w:rPr>
          <w:spacing w:val="1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energía</w:t>
      </w:r>
      <w:r>
        <w:rPr>
          <w:spacing w:val="-3"/>
        </w:rPr>
        <w:t xml:space="preserve"> </w:t>
      </w:r>
      <w:r>
        <w:t>eléctrica.</w:t>
      </w:r>
    </w:p>
    <w:p w14:paraId="64A071F8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7A4119D9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E89831C" w14:textId="77777777" w:rsidR="002F33DB" w:rsidRDefault="007D5FBE">
      <w:pPr>
        <w:pStyle w:val="Textoindependiente"/>
        <w:spacing w:before="1"/>
        <w:ind w:left="697"/>
      </w:pPr>
      <w:r>
        <w:rPr>
          <w:b/>
        </w:rPr>
        <w:t>II.-</w:t>
      </w:r>
      <w:r>
        <w:rPr>
          <w:b/>
          <w:spacing w:val="-3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generadoras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importadoras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eléctrica.</w:t>
      </w:r>
    </w:p>
    <w:p w14:paraId="6C778496" w14:textId="77777777" w:rsidR="002F33DB" w:rsidRDefault="007D5FBE">
      <w:pPr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40267045" w14:textId="77777777" w:rsidR="002F33DB" w:rsidRDefault="002F33DB">
      <w:pPr>
        <w:pStyle w:val="Textoindependiente"/>
        <w:spacing w:before="9"/>
        <w:rPr>
          <w:rFonts w:ascii="Times New Roman"/>
          <w:i/>
          <w:sz w:val="11"/>
        </w:rPr>
      </w:pPr>
    </w:p>
    <w:p w14:paraId="77610955" w14:textId="4AD96501" w:rsidR="002F33DB" w:rsidRDefault="007D5FBE" w:rsidP="00420182">
      <w:pPr>
        <w:pStyle w:val="Textoindependiente"/>
        <w:spacing w:before="93"/>
        <w:ind w:left="697"/>
        <w:rPr>
          <w:sz w:val="18"/>
        </w:rPr>
      </w:pPr>
      <w:r>
        <w:rPr>
          <w:b/>
        </w:rPr>
        <w:t>III.-</w:t>
      </w:r>
      <w:r>
        <w:rPr>
          <w:b/>
          <w:spacing w:val="-3"/>
        </w:rPr>
        <w:t xml:space="preserve"> </w:t>
      </w:r>
      <w:r>
        <w:t>Capitales invertidos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expresa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I.</w:t>
      </w:r>
    </w:p>
    <w:p w14:paraId="60AFF6C4" w14:textId="77777777" w:rsidR="002F33DB" w:rsidRDefault="007D5FBE">
      <w:pPr>
        <w:spacing w:before="117"/>
        <w:ind w:left="69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1CB23AE0" w14:textId="77777777" w:rsidR="002F33DB" w:rsidRDefault="002F33DB">
      <w:pPr>
        <w:pStyle w:val="Textoindependiente"/>
        <w:rPr>
          <w:rFonts w:ascii="Times New Roman"/>
          <w:i/>
          <w:sz w:val="12"/>
        </w:rPr>
      </w:pPr>
    </w:p>
    <w:p w14:paraId="7C895F64" w14:textId="77777777" w:rsidR="002F33DB" w:rsidRDefault="007D5FBE">
      <w:pPr>
        <w:pStyle w:val="Textoindependiente"/>
        <w:spacing w:before="93"/>
        <w:ind w:left="406" w:firstLine="290"/>
      </w:pPr>
      <w:r>
        <w:rPr>
          <w:b/>
        </w:rPr>
        <w:t>IV.-</w:t>
      </w:r>
      <w:r>
        <w:rPr>
          <w:b/>
          <w:spacing w:val="45"/>
        </w:rPr>
        <w:t xml:space="preserve"> </w:t>
      </w:r>
      <w:r>
        <w:t>Expedición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emisión</w:t>
      </w:r>
      <w:r>
        <w:rPr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empresas</w:t>
      </w:r>
      <w:r>
        <w:rPr>
          <w:spacing w:val="46"/>
        </w:rPr>
        <w:t xml:space="preserve"> </w:t>
      </w:r>
      <w:r>
        <w:t>generadoras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importadoras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energía</w:t>
      </w:r>
      <w:r>
        <w:rPr>
          <w:spacing w:val="47"/>
        </w:rPr>
        <w:t xml:space="preserve"> </w:t>
      </w:r>
      <w:r>
        <w:t>eléctrica,</w:t>
      </w:r>
      <w:r>
        <w:rPr>
          <w:spacing w:val="4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títulos,</w:t>
      </w:r>
      <w:r>
        <w:rPr>
          <w:spacing w:val="-2"/>
        </w:rPr>
        <w:t xml:space="preserve"> </w:t>
      </w:r>
      <w:r>
        <w:t>acciones u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operaciones relativas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mismos.</w:t>
      </w:r>
    </w:p>
    <w:p w14:paraId="565FF4F9" w14:textId="7D8B6DCA" w:rsidR="002F33DB" w:rsidRPr="002F5631" w:rsidRDefault="007D5FBE" w:rsidP="002F5631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3A45D4BE" w14:textId="77777777" w:rsidR="002F33DB" w:rsidRDefault="007D5FBE">
      <w:pPr>
        <w:pStyle w:val="Textoindependiente"/>
        <w:spacing w:before="92" w:line="242" w:lineRule="auto"/>
        <w:ind w:left="406" w:firstLine="290"/>
      </w:pPr>
      <w:r>
        <w:rPr>
          <w:b/>
        </w:rPr>
        <w:t>V.-</w:t>
      </w:r>
      <w:r>
        <w:rPr>
          <w:b/>
          <w:spacing w:val="38"/>
        </w:rPr>
        <w:t xml:space="preserve"> </w:t>
      </w:r>
      <w:r>
        <w:t>Dividendos,</w:t>
      </w:r>
      <w:r>
        <w:rPr>
          <w:spacing w:val="40"/>
        </w:rPr>
        <w:t xml:space="preserve"> </w:t>
      </w:r>
      <w:r>
        <w:t>intereses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utilidades</w:t>
      </w:r>
      <w:r>
        <w:rPr>
          <w:spacing w:val="41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representan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perciban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empresas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señala</w:t>
      </w:r>
      <w:r>
        <w:rPr>
          <w:spacing w:val="4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anterior.</w:t>
      </w:r>
    </w:p>
    <w:p w14:paraId="23FF4029" w14:textId="77777777" w:rsidR="002F33DB" w:rsidRDefault="007D5FBE">
      <w:pPr>
        <w:spacing w:line="178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</w:t>
      </w:r>
    </w:p>
    <w:p w14:paraId="124D3525" w14:textId="77777777" w:rsidR="002F33DB" w:rsidRDefault="002F33DB">
      <w:pPr>
        <w:pStyle w:val="Textoindependiente"/>
        <w:spacing w:before="3"/>
        <w:rPr>
          <w:rFonts w:ascii="Times New Roman"/>
          <w:i/>
        </w:rPr>
      </w:pPr>
    </w:p>
    <w:p w14:paraId="36FC9486" w14:textId="77777777" w:rsidR="002F33DB" w:rsidRDefault="007D5FBE">
      <w:pPr>
        <w:pStyle w:val="Textoindependiente"/>
        <w:spacing w:before="1"/>
        <w:ind w:left="118" w:right="240" w:firstLine="288"/>
        <w:jc w:val="both"/>
      </w:pPr>
      <w:r>
        <w:t>Se exceptúa de lo dispuesto en las fracciones</w:t>
      </w:r>
      <w:r>
        <w:rPr>
          <w:spacing w:val="55"/>
        </w:rPr>
        <w:t xml:space="preserve"> </w:t>
      </w:r>
      <w:r>
        <w:t>anteriores, el impuesto a la propiedad privada que</w:t>
      </w:r>
      <w:r>
        <w:rPr>
          <w:spacing w:val="1"/>
        </w:rPr>
        <w:t xml:space="preserve"> </w:t>
      </w:r>
      <w:r>
        <w:t>grava la tierra, pero no las mejoras y la urbana que pertenezca a las plantas productoras e importadoras</w:t>
      </w:r>
      <w:r>
        <w:rPr>
          <w:spacing w:val="1"/>
        </w:rPr>
        <w:t xml:space="preserve"> </w:t>
      </w:r>
      <w:r>
        <w:t>así como los derechos por servicios de alumbrado público que cobren los municipios, aun cuando para su</w:t>
      </w:r>
      <w:r>
        <w:rPr>
          <w:spacing w:val="-53"/>
        </w:rPr>
        <w:t xml:space="preserve"> </w:t>
      </w:r>
      <w:r>
        <w:t>determinación se</w:t>
      </w:r>
      <w:r>
        <w:rPr>
          <w:spacing w:val="-1"/>
        </w:rPr>
        <w:t xml:space="preserve"> </w:t>
      </w:r>
      <w:r>
        <w:t>utilice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eléctrica.</w:t>
      </w:r>
    </w:p>
    <w:p w14:paraId="12DAA87B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31-12-1979.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</w:t>
      </w:r>
    </w:p>
    <w:p w14:paraId="697E3B51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AB67AF4" w14:textId="77777777" w:rsidR="002F33DB" w:rsidRDefault="007D5FBE">
      <w:pPr>
        <w:pStyle w:val="Textoindependiente"/>
        <w:ind w:left="118" w:right="235" w:firstLine="288"/>
        <w:jc w:val="both"/>
      </w:pPr>
      <w:bookmarkStart w:id="79" w:name="Artículo_43"/>
      <w:bookmarkEnd w:id="79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43.</w:t>
      </w:r>
      <w:r>
        <w:rPr>
          <w:b/>
          <w:spacing w:val="1"/>
        </w:rPr>
        <w:t xml:space="preserve"> </w:t>
      </w:r>
      <w:r>
        <w:t>Las Entidades Federativas</w:t>
      </w:r>
      <w:r>
        <w:rPr>
          <w:spacing w:val="1"/>
        </w:rPr>
        <w:t xml:space="preserve"> </w:t>
      </w:r>
      <w:r>
        <w:t>podrán establecer</w:t>
      </w:r>
      <w:r>
        <w:rPr>
          <w:spacing w:val="55"/>
        </w:rPr>
        <w:t xml:space="preserve"> </w:t>
      </w:r>
      <w:r>
        <w:t>impuestos cedulares sobre los</w:t>
      </w:r>
      <w:r>
        <w:rPr>
          <w:spacing w:val="56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 obtengan las personas físicas que perciban ingresos por la prestación de servicios profesionales, por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temporal 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actividades empresariales, sin que se considere un incumplimiento de los convenios celebrados con la</w:t>
      </w:r>
      <w:r>
        <w:rPr>
          <w:spacing w:val="1"/>
        </w:rPr>
        <w:t xml:space="preserve"> </w:t>
      </w:r>
      <w:r>
        <w:t>Secretaría de Hacienda y Crédito Público ni del artículo 41 de esta Ley, cuando dichos impuestos reúnan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características:</w:t>
      </w:r>
    </w:p>
    <w:p w14:paraId="3597A507" w14:textId="77777777" w:rsidR="002F33DB" w:rsidRDefault="002F33DB">
      <w:pPr>
        <w:pStyle w:val="Textoindependiente"/>
        <w:spacing w:before="1"/>
      </w:pPr>
    </w:p>
    <w:p w14:paraId="15A2D4D6" w14:textId="77777777" w:rsidR="002F33DB" w:rsidRDefault="007D5FBE">
      <w:pPr>
        <w:pStyle w:val="Prrafodelista"/>
        <w:numPr>
          <w:ilvl w:val="0"/>
          <w:numId w:val="16"/>
        </w:numPr>
        <w:tabs>
          <w:tab w:val="left" w:pos="839"/>
        </w:tabs>
        <w:ind w:right="246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obtengan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profesionales, la</w:t>
      </w:r>
      <w:r>
        <w:rPr>
          <w:spacing w:val="-2"/>
          <w:sz w:val="20"/>
        </w:rPr>
        <w:t xml:space="preserve"> </w:t>
      </w:r>
      <w:r>
        <w:rPr>
          <w:sz w:val="20"/>
        </w:rPr>
        <w:t>tasa</w:t>
      </w:r>
      <w:r>
        <w:rPr>
          <w:spacing w:val="-2"/>
          <w:sz w:val="20"/>
        </w:rPr>
        <w:t xml:space="preserve"> </w:t>
      </w:r>
      <w:r>
        <w:rPr>
          <w:sz w:val="20"/>
        </w:rPr>
        <w:t>del impuesto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podrá</w:t>
      </w:r>
      <w:r>
        <w:rPr>
          <w:spacing w:val="2"/>
          <w:sz w:val="20"/>
        </w:rPr>
        <w:t xml:space="preserve"> </w:t>
      </w:r>
      <w:r>
        <w:rPr>
          <w:sz w:val="20"/>
        </w:rPr>
        <w:t>establecer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entre el 2%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 5%.</w:t>
      </w:r>
    </w:p>
    <w:p w14:paraId="22CBE0AC" w14:textId="77777777" w:rsidR="002F33DB" w:rsidRDefault="002F33DB">
      <w:pPr>
        <w:pStyle w:val="Textoindependiente"/>
        <w:spacing w:before="1"/>
      </w:pPr>
    </w:p>
    <w:p w14:paraId="0276F28A" w14:textId="77777777" w:rsidR="002F33DB" w:rsidRDefault="007D5FBE">
      <w:pPr>
        <w:pStyle w:val="Textoindependiente"/>
        <w:ind w:left="838" w:right="239"/>
        <w:jc w:val="both"/>
      </w:pPr>
      <w:r>
        <w:t>Para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efectos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t>fracción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entenderá</w:t>
      </w:r>
      <w:r>
        <w:rPr>
          <w:spacing w:val="55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ingresos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prestación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servicios</w:t>
      </w:r>
      <w:r>
        <w:rPr>
          <w:spacing w:val="-53"/>
        </w:rPr>
        <w:t xml:space="preserve"> </w:t>
      </w:r>
      <w:r>
        <w:t>profesionales, las remuneraciones que deriven de servicios personales independientes que no</w:t>
      </w:r>
      <w:r>
        <w:rPr>
          <w:spacing w:val="1"/>
        </w:rPr>
        <w:t xml:space="preserve"> </w:t>
      </w:r>
      <w:r>
        <w:t>estén asimiladas a los ingresos por la prestación de servicios personales subordinados, conforme</w:t>
      </w:r>
      <w:r>
        <w:rPr>
          <w:spacing w:val="-53"/>
        </w:rPr>
        <w:t xml:space="preserve"> </w:t>
      </w:r>
      <w:r>
        <w:t>al artículo 94 de la Ley del Impuesto sobre la Renta. Las Entidades Federativas podrán gravar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 impuesto cedular sobre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salarios, los</w:t>
      </w:r>
      <w:r>
        <w:rPr>
          <w:spacing w:val="1"/>
        </w:rPr>
        <w:t xml:space="preserve"> </w:t>
      </w:r>
      <w:r>
        <w:t>ingresos personales</w:t>
      </w:r>
      <w:r>
        <w:rPr>
          <w:spacing w:val="55"/>
        </w:rPr>
        <w:t xml:space="preserve"> </w:t>
      </w:r>
      <w:r>
        <w:t>independientes</w:t>
      </w:r>
      <w:r>
        <w:rPr>
          <w:spacing w:val="-53"/>
        </w:rPr>
        <w:t xml:space="preserve"> </w:t>
      </w:r>
      <w:r>
        <w:t>que estén asimilados</w:t>
      </w:r>
      <w:r>
        <w:rPr>
          <w:spacing w:val="-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 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 personal</w:t>
      </w:r>
      <w:r>
        <w:rPr>
          <w:spacing w:val="-3"/>
        </w:rPr>
        <w:t xml:space="preserve"> </w:t>
      </w:r>
      <w:r>
        <w:t>subordinado.</w:t>
      </w:r>
    </w:p>
    <w:p w14:paraId="2843599F" w14:textId="77777777" w:rsidR="002F33DB" w:rsidRDefault="007D5FBE">
      <w:pPr>
        <w:spacing w:line="182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3AD1F92A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245086EB" w14:textId="77777777" w:rsidR="002F33DB" w:rsidRDefault="007D5FBE">
      <w:pPr>
        <w:pStyle w:val="Textoindependiente"/>
        <w:ind w:left="838" w:right="236"/>
        <w:jc w:val="both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afecto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impuesto,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utilidad</w:t>
      </w:r>
      <w:r>
        <w:rPr>
          <w:spacing w:val="1"/>
        </w:rPr>
        <w:t xml:space="preserve"> </w:t>
      </w:r>
      <w:r>
        <w:t>gravable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 que sea atribuida a las bases fijas en las que proporcionen los servicios que se</w:t>
      </w:r>
      <w:r>
        <w:rPr>
          <w:spacing w:val="1"/>
        </w:rPr>
        <w:t xml:space="preserve"> </w:t>
      </w:r>
      <w:r>
        <w:t>encuentren en la Entidad Federativa de que se trate. Cuando se presten los servicios fuera de la</w:t>
      </w:r>
      <w:r>
        <w:rPr>
          <w:spacing w:val="1"/>
        </w:rPr>
        <w:t xml:space="preserve"> </w:t>
      </w:r>
      <w:r>
        <w:t>base fija, se considerará que la actividad se realiza en el local que sirva de base a la persona que</w:t>
      </w:r>
      <w:r>
        <w:rPr>
          <w:spacing w:val="-53"/>
        </w:rPr>
        <w:t xml:space="preserve"> </w:t>
      </w:r>
      <w:r>
        <w:t>proporcione dichos servicios.</w:t>
      </w:r>
    </w:p>
    <w:p w14:paraId="4054A3DD" w14:textId="77777777" w:rsidR="002F33DB" w:rsidRDefault="002F33DB">
      <w:pPr>
        <w:pStyle w:val="Textoindependiente"/>
        <w:spacing w:before="10"/>
        <w:rPr>
          <w:sz w:val="19"/>
        </w:rPr>
      </w:pPr>
    </w:p>
    <w:p w14:paraId="0A1F1B7F" w14:textId="77777777" w:rsidR="002F33DB" w:rsidRDefault="007D5FBE">
      <w:pPr>
        <w:pStyle w:val="Textoindependiente"/>
        <w:ind w:left="838" w:right="242"/>
        <w:jc w:val="both"/>
      </w:pPr>
      <w:r>
        <w:t>Cuando un contribuyente tenga bases fijas en dos o más Entidades Federativas, para determinar</w:t>
      </w:r>
      <w:r>
        <w:rPr>
          <w:spacing w:val="1"/>
        </w:rPr>
        <w:t xml:space="preserve"> </w:t>
      </w:r>
      <w:r>
        <w:t>el impuesto que a cada una de ellas le corresponda, se deberá considerar la utilidad gravable</w:t>
      </w:r>
      <w:r>
        <w:rPr>
          <w:spacing w:val="1"/>
        </w:rPr>
        <w:t xml:space="preserve"> </w:t>
      </w:r>
      <w:r>
        <w:t>obtenida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fijas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dividirá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proporción que representen los ingresos obtenidos por cada base fija, respecto de la totalidad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ingresos.</w:t>
      </w:r>
    </w:p>
    <w:p w14:paraId="666E922E" w14:textId="77777777" w:rsidR="002F33DB" w:rsidRDefault="002F33DB">
      <w:pPr>
        <w:pStyle w:val="Textoindependiente"/>
        <w:spacing w:before="9"/>
        <w:rPr>
          <w:sz w:val="19"/>
        </w:rPr>
      </w:pPr>
    </w:p>
    <w:p w14:paraId="3AEACDA5" w14:textId="77777777" w:rsidR="002F33DB" w:rsidRDefault="007D5FBE">
      <w:pPr>
        <w:pStyle w:val="Prrafodelista"/>
        <w:numPr>
          <w:ilvl w:val="0"/>
          <w:numId w:val="16"/>
        </w:numPr>
        <w:tabs>
          <w:tab w:val="left" w:pos="839"/>
        </w:tabs>
        <w:spacing w:before="1" w:line="242" w:lineRule="auto"/>
        <w:ind w:right="236"/>
        <w:jc w:val="both"/>
        <w:rPr>
          <w:sz w:val="20"/>
        </w:rPr>
      </w:pPr>
      <w:r>
        <w:rPr>
          <w:sz w:val="20"/>
        </w:rPr>
        <w:t>En el caso de personas físicas que obtengan ingresos por otorgar el uso o goce temporal 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inmuebles,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tasa 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2% 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5%.</w:t>
      </w:r>
    </w:p>
    <w:p w14:paraId="5CE01219" w14:textId="77777777" w:rsidR="002F33DB" w:rsidRDefault="002F33DB">
      <w:pPr>
        <w:pStyle w:val="Textoindependiente"/>
        <w:spacing w:before="10"/>
        <w:rPr>
          <w:sz w:val="19"/>
        </w:rPr>
      </w:pPr>
    </w:p>
    <w:p w14:paraId="1B233D26" w14:textId="77777777" w:rsidR="002F33DB" w:rsidRDefault="007D5FBE">
      <w:pPr>
        <w:pStyle w:val="Textoindependiente"/>
        <w:ind w:left="838" w:right="238"/>
        <w:jc w:val="both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goce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corresponderá a la Entidad Federativa en donde se encuentre ubicado el inmueble de que se</w:t>
      </w:r>
      <w:r>
        <w:rPr>
          <w:spacing w:val="1"/>
        </w:rPr>
        <w:t xml:space="preserve"> </w:t>
      </w:r>
      <w:r>
        <w:t>trate, con independencia de que el contribuyente tenga su domicilio fiscal fuera de dicha Entidad</w:t>
      </w:r>
      <w:r>
        <w:rPr>
          <w:spacing w:val="1"/>
        </w:rPr>
        <w:t xml:space="preserve"> </w:t>
      </w:r>
      <w:r>
        <w:lastRenderedPageBreak/>
        <w:t>Federativa.</w:t>
      </w:r>
    </w:p>
    <w:p w14:paraId="31ED9C25" w14:textId="77777777" w:rsidR="002F33DB" w:rsidRDefault="002F33DB">
      <w:pPr>
        <w:pStyle w:val="Textoindependiente"/>
        <w:spacing w:before="9"/>
        <w:rPr>
          <w:sz w:val="19"/>
        </w:rPr>
      </w:pPr>
    </w:p>
    <w:p w14:paraId="6E773884" w14:textId="150D9C61" w:rsidR="002F33DB" w:rsidRPr="002F5631" w:rsidRDefault="007D5FBE" w:rsidP="002F5631">
      <w:pPr>
        <w:pStyle w:val="Prrafodelista"/>
        <w:numPr>
          <w:ilvl w:val="0"/>
          <w:numId w:val="16"/>
        </w:numPr>
        <w:tabs>
          <w:tab w:val="left" w:pos="839"/>
        </w:tabs>
        <w:ind w:right="242"/>
        <w:jc w:val="both"/>
        <w:rPr>
          <w:sz w:val="20"/>
        </w:rPr>
      </w:pPr>
      <w:r>
        <w:rPr>
          <w:sz w:val="20"/>
        </w:rPr>
        <w:t>En el caso de personas físicas que obtengan ingresos por enajenación de bienes inmuebles, la</w:t>
      </w:r>
      <w:r>
        <w:rPr>
          <w:spacing w:val="1"/>
          <w:sz w:val="20"/>
        </w:rPr>
        <w:t xml:space="preserve"> </w:t>
      </w:r>
      <w:r>
        <w:rPr>
          <w:sz w:val="20"/>
        </w:rPr>
        <w:t>tasa del impuesto que se podrá establecer será entre el 2% y el 5%, y se deberá aplicar sobre la</w:t>
      </w:r>
      <w:r>
        <w:rPr>
          <w:spacing w:val="1"/>
          <w:sz w:val="20"/>
        </w:rPr>
        <w:t xml:space="preserve"> </w:t>
      </w:r>
      <w:r>
        <w:rPr>
          <w:sz w:val="20"/>
        </w:rPr>
        <w:t>ganancia</w:t>
      </w:r>
      <w:r>
        <w:rPr>
          <w:spacing w:val="5"/>
          <w:sz w:val="20"/>
        </w:rPr>
        <w:t xml:space="preserve"> </w:t>
      </w:r>
      <w:r>
        <w:rPr>
          <w:sz w:val="20"/>
        </w:rPr>
        <w:t>obtenida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inmuebles</w:t>
      </w:r>
      <w:r>
        <w:rPr>
          <w:spacing w:val="6"/>
          <w:sz w:val="20"/>
        </w:rPr>
        <w:t xml:space="preserve"> </w:t>
      </w:r>
      <w:r>
        <w:rPr>
          <w:sz w:val="20"/>
        </w:rPr>
        <w:t>ubicados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Entidad</w:t>
      </w:r>
      <w:r>
        <w:rPr>
          <w:spacing w:val="3"/>
          <w:sz w:val="20"/>
        </w:rPr>
        <w:t xml:space="preserve"> </w:t>
      </w:r>
      <w:r>
        <w:rPr>
          <w:sz w:val="20"/>
        </w:rPr>
        <w:t>Federativa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</w:p>
    <w:p w14:paraId="6EC012BE" w14:textId="77777777" w:rsidR="002F33DB" w:rsidRDefault="007D5FBE">
      <w:pPr>
        <w:pStyle w:val="Textoindependiente"/>
        <w:spacing w:before="93"/>
        <w:ind w:left="838" w:right="234"/>
        <w:jc w:val="both"/>
      </w:pPr>
      <w:r>
        <w:t>trate, con independencia de que el contribuyente tenga su domicilio fiscal fuera de dicha Entidad</w:t>
      </w:r>
      <w:r>
        <w:rPr>
          <w:spacing w:val="1"/>
        </w:rPr>
        <w:t xml:space="preserve"> </w:t>
      </w:r>
      <w:r>
        <w:t>Federativa.</w:t>
      </w:r>
    </w:p>
    <w:p w14:paraId="599BE75A" w14:textId="77777777" w:rsidR="002F33DB" w:rsidRDefault="002F33DB">
      <w:pPr>
        <w:pStyle w:val="Textoindependiente"/>
        <w:spacing w:before="8"/>
        <w:rPr>
          <w:sz w:val="19"/>
        </w:rPr>
      </w:pPr>
    </w:p>
    <w:p w14:paraId="4D0749ED" w14:textId="77777777" w:rsidR="002F33DB" w:rsidRDefault="007D5FBE">
      <w:pPr>
        <w:pStyle w:val="Prrafodelista"/>
        <w:numPr>
          <w:ilvl w:val="0"/>
          <w:numId w:val="16"/>
        </w:numPr>
        <w:tabs>
          <w:tab w:val="left" w:pos="839"/>
        </w:tabs>
        <w:spacing w:line="242" w:lineRule="auto"/>
        <w:ind w:right="246"/>
        <w:rPr>
          <w:sz w:val="20"/>
        </w:rPr>
      </w:pPr>
      <w:r>
        <w:rPr>
          <w:sz w:val="20"/>
        </w:rPr>
        <w:t>Tratándose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personas</w:t>
      </w:r>
      <w:r>
        <w:rPr>
          <w:spacing w:val="2"/>
          <w:sz w:val="20"/>
        </w:rPr>
        <w:t xml:space="preserve"> </w:t>
      </w:r>
      <w:r>
        <w:rPr>
          <w:sz w:val="20"/>
        </w:rPr>
        <w:t>físicas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obtengan</w:t>
      </w:r>
      <w:r>
        <w:rPr>
          <w:spacing w:val="3"/>
          <w:sz w:val="20"/>
        </w:rPr>
        <w:t xml:space="preserve"> </w:t>
      </w:r>
      <w:r>
        <w:rPr>
          <w:sz w:val="20"/>
        </w:rPr>
        <w:t>ingresos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2"/>
          <w:sz w:val="20"/>
        </w:rPr>
        <w:t xml:space="preserve"> </w:t>
      </w:r>
      <w:r>
        <w:rPr>
          <w:sz w:val="20"/>
        </w:rPr>
        <w:t>empresariales,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tasa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establecer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2%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5%.</w:t>
      </w:r>
    </w:p>
    <w:p w14:paraId="2BABE7F5" w14:textId="77777777" w:rsidR="002F33DB" w:rsidRDefault="002F33DB">
      <w:pPr>
        <w:pStyle w:val="Textoindependiente"/>
        <w:spacing w:before="10"/>
        <w:rPr>
          <w:sz w:val="19"/>
        </w:rPr>
      </w:pPr>
    </w:p>
    <w:p w14:paraId="7CEE7A31" w14:textId="77777777" w:rsidR="002F33DB" w:rsidRDefault="007D5FBE">
      <w:pPr>
        <w:pStyle w:val="Textoindependiente"/>
        <w:ind w:left="838" w:right="235"/>
        <w:jc w:val="both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gravar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utilidad</w:t>
      </w:r>
      <w:r>
        <w:rPr>
          <w:spacing w:val="1"/>
        </w:rPr>
        <w:t xml:space="preserve"> </w:t>
      </w:r>
      <w:r>
        <w:t>gravable</w:t>
      </w:r>
      <w:r>
        <w:rPr>
          <w:spacing w:val="1"/>
        </w:rPr>
        <w:t xml:space="preserve"> </w:t>
      </w:r>
      <w:r>
        <w:t>obtenida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establecimientos, sucursales o agencias que se encuentren en la Entidad Federativa de que se</w:t>
      </w:r>
      <w:r>
        <w:rPr>
          <w:spacing w:val="1"/>
        </w:rPr>
        <w:t xml:space="preserve"> </w:t>
      </w:r>
      <w:r>
        <w:t>trate.</w:t>
      </w:r>
    </w:p>
    <w:p w14:paraId="63D2A1FC" w14:textId="77777777" w:rsidR="002F33DB" w:rsidRDefault="002F33DB">
      <w:pPr>
        <w:pStyle w:val="Textoindependiente"/>
      </w:pPr>
    </w:p>
    <w:p w14:paraId="229D27E0" w14:textId="77777777" w:rsidR="002F33DB" w:rsidRDefault="007D5FBE">
      <w:pPr>
        <w:pStyle w:val="Textoindependiente"/>
        <w:spacing w:before="1"/>
        <w:ind w:left="838" w:right="241"/>
        <w:jc w:val="both"/>
      </w:pPr>
      <w:r>
        <w:t>Cuando un contribuyente tenga establecimientos, sucursales o agencias, en dos o más Entidades</w:t>
      </w:r>
      <w:r>
        <w:rPr>
          <w:spacing w:val="-53"/>
        </w:rPr>
        <w:t xml:space="preserve"> </w:t>
      </w:r>
      <w:r>
        <w:t>Federativas, para determinar el impuesto que a cada una de ellas le corresponda, se deberá</w:t>
      </w:r>
      <w:r>
        <w:rPr>
          <w:spacing w:val="1"/>
        </w:rPr>
        <w:t xml:space="preserve"> </w:t>
      </w:r>
      <w:r>
        <w:t>considerar la suma de la utilidad gravable obtenida por todos los establecimientos, sucursales o</w:t>
      </w:r>
      <w:r>
        <w:rPr>
          <w:spacing w:val="1"/>
        </w:rPr>
        <w:t xml:space="preserve"> </w:t>
      </w:r>
      <w:r>
        <w:t>agencias que tenga, y el resultado se dividirá entre éstos en la proporción que representen los</w:t>
      </w:r>
      <w:r>
        <w:rPr>
          <w:spacing w:val="1"/>
        </w:rPr>
        <w:t xml:space="preserve"> </w:t>
      </w:r>
      <w:r>
        <w:t>ingresos obtenidos por cada establecimiento, sucursal o agencia, respecto de la totalidad de los</w:t>
      </w:r>
      <w:r>
        <w:rPr>
          <w:spacing w:val="1"/>
        </w:rPr>
        <w:t xml:space="preserve"> </w:t>
      </w:r>
      <w:r>
        <w:t>ingresos.</w:t>
      </w:r>
    </w:p>
    <w:p w14:paraId="020F825D" w14:textId="77777777" w:rsidR="002F33DB" w:rsidRDefault="007D5FBE">
      <w:pPr>
        <w:spacing w:line="181" w:lineRule="exact"/>
        <w:ind w:right="23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11-12-2013: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 w14:paraId="2808CFED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751D7C08" w14:textId="77777777" w:rsidR="002F33DB" w:rsidRDefault="007D5FBE">
      <w:pPr>
        <w:pStyle w:val="Textoindependiente"/>
        <w:ind w:left="118" w:right="245" w:firstLine="288"/>
        <w:jc w:val="both"/>
      </w:pPr>
      <w:r>
        <w:t>Las Entidades Federativas podrán establecer distintas tasas dentro de los límites que establece el</w:t>
      </w:r>
      <w:r>
        <w:rPr>
          <w:spacing w:val="1"/>
        </w:rPr>
        <w:t xml:space="preserve"> </w:t>
      </w:r>
      <w:r>
        <w:t>presente artículo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 uno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impuestos cedulares 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artículo.</w:t>
      </w:r>
    </w:p>
    <w:p w14:paraId="072C33F3" w14:textId="77777777" w:rsidR="002F33DB" w:rsidRDefault="002F33DB">
      <w:pPr>
        <w:pStyle w:val="Textoindependiente"/>
        <w:spacing w:before="1"/>
      </w:pPr>
    </w:p>
    <w:p w14:paraId="45D19A43" w14:textId="77777777" w:rsidR="002F33DB" w:rsidRDefault="007D5FBE">
      <w:pPr>
        <w:pStyle w:val="Textoindependiente"/>
        <w:ind w:left="118" w:right="237" w:firstLine="288"/>
        <w:jc w:val="both"/>
      </w:pPr>
      <w:r>
        <w:t>La base de los impuestos cedulares a que se refiere el presente artículo,</w:t>
      </w:r>
      <w:r>
        <w:rPr>
          <w:spacing w:val="55"/>
        </w:rPr>
        <w:t xml:space="preserve"> </w:t>
      </w:r>
      <w:r>
        <w:t>deberá considerar los</w:t>
      </w:r>
      <w:r>
        <w:rPr>
          <w:spacing w:val="1"/>
        </w:rPr>
        <w:t xml:space="preserve"> </w:t>
      </w:r>
      <w:r>
        <w:t>mismos ingresos y las mismas deducciones que se establecen en la Ley del Impuesto sobre la Renta de</w:t>
      </w:r>
      <w:r>
        <w:rPr>
          <w:spacing w:val="1"/>
        </w:rPr>
        <w:t xml:space="preserve"> </w:t>
      </w:r>
      <w:r>
        <w:t>carácter federal, para los ingresos similares a los contemplados en los impuestos cedulares citados, sin</w:t>
      </w:r>
      <w:r>
        <w:rPr>
          <w:spacing w:val="1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cedular</w:t>
      </w:r>
      <w:r>
        <w:rPr>
          <w:spacing w:val="3"/>
        </w:rPr>
        <w:t xml:space="preserve"> </w:t>
      </w:r>
      <w:r>
        <w:t>local.</w:t>
      </w:r>
    </w:p>
    <w:p w14:paraId="1517E3E5" w14:textId="77777777" w:rsidR="002F33DB" w:rsidRDefault="002F33DB">
      <w:pPr>
        <w:pStyle w:val="Textoindependiente"/>
      </w:pPr>
    </w:p>
    <w:p w14:paraId="508E7CB7" w14:textId="77777777" w:rsidR="002F33DB" w:rsidRDefault="007D5FBE">
      <w:pPr>
        <w:pStyle w:val="Textoindependiente"/>
        <w:ind w:left="118" w:right="240" w:firstLine="288"/>
        <w:jc w:val="both"/>
      </w:pPr>
      <w:r>
        <w:t>Cuando el ingreso a que se refiere la fracción III de este artículo derive de la aportación de inmuebles</w:t>
      </w:r>
      <w:r>
        <w:rPr>
          <w:spacing w:val="1"/>
        </w:rPr>
        <w:t xml:space="preserve"> </w:t>
      </w:r>
      <w:r>
        <w:t>que los fideicomitentes, personas físicas, realicen a los fideicomisos a los que se refiere el artículo 187 de</w:t>
      </w:r>
      <w:r>
        <w:rPr>
          <w:spacing w:val="-53"/>
        </w:rPr>
        <w:t xml:space="preserve"> </w:t>
      </w:r>
      <w:r>
        <w:t>la Ley del Impuesto sobre la Renta, el impuesto cedular deberá considerar la ganancia en el mismo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 establece para la acumulación de</w:t>
      </w:r>
      <w:r>
        <w:rPr>
          <w:spacing w:val="-2"/>
        </w:rPr>
        <w:t xml:space="preserve"> </w:t>
      </w:r>
      <w:r>
        <w:t>dicho ingreso.</w:t>
      </w:r>
    </w:p>
    <w:p w14:paraId="05535EFC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A6FAF9A" w14:textId="77777777" w:rsidR="002F33DB" w:rsidRDefault="002F33DB">
      <w:pPr>
        <w:pStyle w:val="Textoindependiente"/>
        <w:spacing w:before="4"/>
        <w:rPr>
          <w:rFonts w:ascii="Times New Roman"/>
          <w:i/>
        </w:rPr>
      </w:pPr>
    </w:p>
    <w:p w14:paraId="59B0A0C7" w14:textId="77777777" w:rsidR="002F33DB" w:rsidRDefault="007D5FBE">
      <w:pPr>
        <w:pStyle w:val="Textoindependiente"/>
        <w:ind w:left="118" w:right="235" w:firstLine="288"/>
        <w:jc w:val="both"/>
      </w:pPr>
      <w:r>
        <w:t>Las Entidades Federativas que establezcan el impuesto cedular a que se refiere la fracción III de 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gravar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inmobiliarios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amortizables, cuando se encuentren inscritos en el Registro Nacional de Valores e Intermediarios y su</w:t>
      </w:r>
      <w:r>
        <w:rPr>
          <w:spacing w:val="1"/>
        </w:rPr>
        <w:t xml:space="preserve"> </w:t>
      </w:r>
      <w:r>
        <w:t>enajenación se realice en bolsa de valores concesionada en los términos de la Ley del Mercado de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mercados</w:t>
      </w:r>
      <w:r>
        <w:rPr>
          <w:spacing w:val="-2"/>
        </w:rPr>
        <w:t xml:space="preserve"> </w:t>
      </w:r>
      <w:r>
        <w:t>reconocidos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tratados</w:t>
      </w:r>
      <w:r>
        <w:rPr>
          <w:spacing w:val="-1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en vigor.</w:t>
      </w:r>
    </w:p>
    <w:p w14:paraId="6814D978" w14:textId="77777777" w:rsidR="002F33DB" w:rsidRDefault="007D5FBE">
      <w:pPr>
        <w:spacing w:line="181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02E7AF02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0D318E1C" w14:textId="77777777" w:rsidR="002F33DB" w:rsidRDefault="007D5FBE">
      <w:pPr>
        <w:pStyle w:val="Textoindependiente"/>
        <w:ind w:left="118" w:right="247" w:firstLine="288"/>
        <w:jc w:val="both"/>
      </w:pPr>
      <w:r>
        <w:t>Asimismo, las Entidades Federativas podrán convenir con la Federación, a través de la Secretaría de</w:t>
      </w:r>
      <w:r>
        <w:rPr>
          <w:spacing w:val="1"/>
        </w:rPr>
        <w:t xml:space="preserve"> </w:t>
      </w:r>
      <w:r>
        <w:t>Hacienda y Crédito Público, que los impuestos locales que en su caso se establezcan en su Entidad</w:t>
      </w:r>
      <w:r>
        <w:rPr>
          <w:spacing w:val="1"/>
        </w:rPr>
        <w:t xml:space="preserve"> </w:t>
      </w:r>
      <w:r>
        <w:t>Federativa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paguen en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declaraciones 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 renta</w:t>
      </w:r>
      <w:r>
        <w:rPr>
          <w:spacing w:val="-1"/>
        </w:rPr>
        <w:t xml:space="preserve"> </w:t>
      </w:r>
      <w:r>
        <w:t>federal.</w:t>
      </w:r>
    </w:p>
    <w:p w14:paraId="41258C5C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</w:t>
      </w:r>
    </w:p>
    <w:p w14:paraId="58867B21" w14:textId="77777777" w:rsidR="002F33DB" w:rsidRDefault="002F33DB">
      <w:pPr>
        <w:pStyle w:val="Textoindependiente"/>
        <w:rPr>
          <w:rFonts w:ascii="Times New Roman"/>
          <w:i/>
        </w:rPr>
      </w:pPr>
    </w:p>
    <w:p w14:paraId="3A2E8A1D" w14:textId="77777777" w:rsidR="002F33DB" w:rsidRDefault="007D5FBE">
      <w:pPr>
        <w:pStyle w:val="Ttulo1"/>
        <w:ind w:left="1224" w:right="1340"/>
      </w:pPr>
      <w:bookmarkStart w:id="80" w:name="TRANSITORIOS"/>
      <w:bookmarkEnd w:id="80"/>
      <w:r>
        <w:t>TRANSITORIOS</w:t>
      </w:r>
    </w:p>
    <w:p w14:paraId="26754E4F" w14:textId="77777777" w:rsidR="002F33DB" w:rsidRDefault="002F33DB">
      <w:pPr>
        <w:pStyle w:val="Textoindependiente"/>
        <w:spacing w:before="1"/>
        <w:rPr>
          <w:b/>
        </w:rPr>
      </w:pPr>
    </w:p>
    <w:p w14:paraId="7D49E305" w14:textId="77777777" w:rsidR="002F33DB" w:rsidRDefault="007D5FBE">
      <w:pPr>
        <w:pStyle w:val="Textoindependiente"/>
        <w:ind w:left="406"/>
      </w:pPr>
      <w:bookmarkStart w:id="81" w:name="Artículo_Primero"/>
      <w:bookmarkEnd w:id="81"/>
      <w:r>
        <w:rPr>
          <w:b/>
        </w:rPr>
        <w:t xml:space="preserve">Artículo Primero.- </w:t>
      </w:r>
      <w:r>
        <w:t>Esta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 primero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1980.</w:t>
      </w:r>
    </w:p>
    <w:p w14:paraId="16972B1C" w14:textId="77777777" w:rsidR="002F33DB" w:rsidRDefault="002F33DB">
      <w:pPr>
        <w:pStyle w:val="Textoindependiente"/>
        <w:spacing w:before="10"/>
        <w:rPr>
          <w:sz w:val="19"/>
        </w:rPr>
      </w:pPr>
    </w:p>
    <w:p w14:paraId="405D810D" w14:textId="77777777" w:rsidR="002F33DB" w:rsidRDefault="007D5FBE">
      <w:pPr>
        <w:pStyle w:val="Textoindependiente"/>
        <w:spacing w:line="242" w:lineRule="auto"/>
        <w:ind w:left="118" w:right="241" w:firstLine="288"/>
        <w:jc w:val="both"/>
      </w:pPr>
      <w:bookmarkStart w:id="82" w:name="Artículo_Segundo"/>
      <w:bookmarkEnd w:id="82"/>
      <w:r>
        <w:rPr>
          <w:b/>
        </w:rPr>
        <w:t xml:space="preserve">Artículo Segundo.- </w:t>
      </w:r>
      <w:r>
        <w:t>Al entrar en vigor la presente Ley, quedarán abrogadas las leyes y decretos</w:t>
      </w:r>
      <w:r>
        <w:rPr>
          <w:spacing w:val="1"/>
        </w:rPr>
        <w:t xml:space="preserve"> </w:t>
      </w:r>
      <w:r>
        <w:t>siguientes:</w:t>
      </w:r>
    </w:p>
    <w:p w14:paraId="5E2CAC2F" w14:textId="77777777" w:rsidR="002F33DB" w:rsidRDefault="002F33DB">
      <w:pPr>
        <w:pStyle w:val="Textoindependiente"/>
        <w:spacing w:before="8"/>
        <w:rPr>
          <w:sz w:val="19"/>
        </w:rPr>
      </w:pPr>
    </w:p>
    <w:p w14:paraId="72D66675" w14:textId="77777777" w:rsidR="002F33DB" w:rsidRDefault="007D5FBE">
      <w:pPr>
        <w:pStyle w:val="Textoindependiente"/>
        <w:ind w:left="406"/>
      </w:pPr>
      <w:r>
        <w:rPr>
          <w:b/>
        </w:rPr>
        <w:t>1.-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Mercantiles.</w:t>
      </w:r>
    </w:p>
    <w:p w14:paraId="06A40283" w14:textId="77777777" w:rsidR="002F33DB" w:rsidRDefault="002F33DB">
      <w:pPr>
        <w:pStyle w:val="Textoindependiente"/>
      </w:pPr>
    </w:p>
    <w:p w14:paraId="5D011F2C" w14:textId="77777777" w:rsidR="002F33DB" w:rsidRDefault="002F33DB">
      <w:pPr>
        <w:pStyle w:val="Textoindependiente"/>
        <w:spacing w:before="8"/>
        <w:rPr>
          <w:sz w:val="27"/>
        </w:rPr>
      </w:pPr>
    </w:p>
    <w:p w14:paraId="0F15D50C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2.-</w:t>
      </w:r>
      <w:r>
        <w:rPr>
          <w:b/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Grasas</w:t>
      </w:r>
      <w:r>
        <w:rPr>
          <w:spacing w:val="-2"/>
        </w:rPr>
        <w:t xml:space="preserve"> </w:t>
      </w:r>
      <w:r>
        <w:t>Lubricantes.</w:t>
      </w:r>
    </w:p>
    <w:p w14:paraId="539ADCB7" w14:textId="77777777" w:rsidR="002F33DB" w:rsidRDefault="002F33DB">
      <w:pPr>
        <w:pStyle w:val="Textoindependiente"/>
        <w:spacing w:before="10"/>
        <w:rPr>
          <w:sz w:val="19"/>
        </w:rPr>
      </w:pPr>
    </w:p>
    <w:p w14:paraId="77122A86" w14:textId="77777777" w:rsidR="002F33DB" w:rsidRDefault="007D5FBE">
      <w:pPr>
        <w:pStyle w:val="Textoindependiente"/>
        <w:ind w:left="406"/>
      </w:pPr>
      <w:r>
        <w:rPr>
          <w:b/>
        </w:rPr>
        <w:t>3.-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Compraventa de Primera</w:t>
      </w:r>
      <w:r>
        <w:rPr>
          <w:spacing w:val="-2"/>
        </w:rPr>
        <w:t xml:space="preserve"> </w:t>
      </w:r>
      <w:r>
        <w:t>Mano de Alfombras,</w:t>
      </w:r>
      <w:r>
        <w:rPr>
          <w:spacing w:val="-4"/>
        </w:rPr>
        <w:t xml:space="preserve"> </w:t>
      </w:r>
      <w:r>
        <w:t>Tapetes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Tapices.</w:t>
      </w:r>
    </w:p>
    <w:p w14:paraId="0EF652EA" w14:textId="77777777" w:rsidR="002F33DB" w:rsidRDefault="002F33DB">
      <w:pPr>
        <w:pStyle w:val="Textoindependiente"/>
      </w:pPr>
    </w:p>
    <w:p w14:paraId="1AD794C8" w14:textId="77777777" w:rsidR="002F33DB" w:rsidRDefault="007D5FBE">
      <w:pPr>
        <w:pStyle w:val="Textoindependiente"/>
        <w:spacing w:before="1"/>
        <w:ind w:left="406"/>
      </w:pPr>
      <w:r>
        <w:rPr>
          <w:b/>
        </w:rPr>
        <w:t>4.-</w:t>
      </w:r>
      <w:r>
        <w:rPr>
          <w:b/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Despepite de Algodón en</w:t>
      </w:r>
      <w:r>
        <w:rPr>
          <w:spacing w:val="-2"/>
        </w:rPr>
        <w:t xml:space="preserve"> </w:t>
      </w:r>
      <w:r>
        <w:t>Rama.</w:t>
      </w:r>
    </w:p>
    <w:p w14:paraId="5B7371DB" w14:textId="77777777" w:rsidR="002F33DB" w:rsidRDefault="002F33DB">
      <w:pPr>
        <w:pStyle w:val="Textoindependiente"/>
      </w:pPr>
    </w:p>
    <w:p w14:paraId="76E3B70C" w14:textId="77777777" w:rsidR="002F33DB" w:rsidRDefault="007D5FBE">
      <w:pPr>
        <w:pStyle w:val="Textoindependiente"/>
        <w:ind w:left="406"/>
      </w:pPr>
      <w:r>
        <w:rPr>
          <w:b/>
        </w:rPr>
        <w:t>5.-</w:t>
      </w:r>
      <w:r>
        <w:rPr>
          <w:b/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Automóviles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Camiones</w:t>
      </w:r>
      <w:r>
        <w:rPr>
          <w:spacing w:val="1"/>
        </w:rPr>
        <w:t xml:space="preserve"> </w:t>
      </w:r>
      <w:r>
        <w:t>Ensamblados.</w:t>
      </w:r>
    </w:p>
    <w:p w14:paraId="18F2350F" w14:textId="77777777" w:rsidR="002F33DB" w:rsidRDefault="002F33DB">
      <w:pPr>
        <w:pStyle w:val="Textoindependiente"/>
        <w:spacing w:before="10"/>
        <w:rPr>
          <w:sz w:val="19"/>
        </w:rPr>
      </w:pPr>
    </w:p>
    <w:p w14:paraId="1EEA30EE" w14:textId="77777777" w:rsidR="002F33DB" w:rsidRDefault="007D5FBE">
      <w:pPr>
        <w:pStyle w:val="Textoindependiente"/>
        <w:spacing w:line="242" w:lineRule="auto"/>
        <w:ind w:left="118" w:right="246" w:firstLine="288"/>
        <w:jc w:val="both"/>
      </w:pPr>
      <w:r>
        <w:rPr>
          <w:b/>
        </w:rPr>
        <w:t xml:space="preserve">6.- </w:t>
      </w:r>
      <w:r>
        <w:t>Decreto por el cual se fija el impuesto que causarán el Benzol, Toluol, Xilol y Naftas de Alquitrán de</w:t>
      </w:r>
      <w:r>
        <w:rPr>
          <w:spacing w:val="-53"/>
        </w:rPr>
        <w:t xml:space="preserve"> </w:t>
      </w:r>
      <w:r>
        <w:t>Hulla, destinados al consumo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del país.</w:t>
      </w:r>
    </w:p>
    <w:p w14:paraId="1963E1F2" w14:textId="77777777" w:rsidR="002F33DB" w:rsidRDefault="002F33DB">
      <w:pPr>
        <w:pStyle w:val="Textoindependiente"/>
        <w:spacing w:before="9"/>
        <w:rPr>
          <w:sz w:val="19"/>
        </w:rPr>
      </w:pPr>
    </w:p>
    <w:p w14:paraId="27DFBF55" w14:textId="77777777" w:rsidR="002F33DB" w:rsidRDefault="007D5FBE">
      <w:pPr>
        <w:pStyle w:val="Textoindependiente"/>
        <w:ind w:left="406"/>
      </w:pPr>
      <w:r>
        <w:rPr>
          <w:b/>
        </w:rPr>
        <w:t>7.-</w:t>
      </w:r>
      <w:r>
        <w:rPr>
          <w:b/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Cemento.</w:t>
      </w:r>
    </w:p>
    <w:p w14:paraId="4DBBDF1E" w14:textId="77777777" w:rsidR="002F33DB" w:rsidRDefault="002F33DB">
      <w:pPr>
        <w:pStyle w:val="Textoindependiente"/>
        <w:spacing w:before="10"/>
        <w:rPr>
          <w:sz w:val="19"/>
        </w:rPr>
      </w:pPr>
    </w:p>
    <w:p w14:paraId="3B6B676D" w14:textId="77777777" w:rsidR="002F33DB" w:rsidRDefault="007D5FBE">
      <w:pPr>
        <w:pStyle w:val="Textoindependiente"/>
        <w:ind w:left="406"/>
      </w:pPr>
      <w:r>
        <w:rPr>
          <w:b/>
        </w:rPr>
        <w:t>8.-</w:t>
      </w:r>
      <w:r>
        <w:rPr>
          <w:b/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Cerillos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Fósforos.</w:t>
      </w:r>
    </w:p>
    <w:p w14:paraId="226B9F29" w14:textId="77777777" w:rsidR="002F33DB" w:rsidRDefault="002F33DB">
      <w:pPr>
        <w:pStyle w:val="Textoindependiente"/>
        <w:spacing w:before="1"/>
      </w:pPr>
    </w:p>
    <w:p w14:paraId="15C5A437" w14:textId="77777777" w:rsidR="002F33DB" w:rsidRDefault="007D5FBE">
      <w:pPr>
        <w:pStyle w:val="Textoindependiente"/>
        <w:spacing w:line="242" w:lineRule="auto"/>
        <w:ind w:left="118" w:right="248" w:firstLine="288"/>
        <w:jc w:val="both"/>
      </w:pPr>
      <w:r>
        <w:rPr>
          <w:b/>
        </w:rPr>
        <w:t xml:space="preserve">9.- </w:t>
      </w:r>
      <w:r>
        <w:t>Ley del Impuesto sobre Compraventa de Primera Mano de Artículos Electrónicos, Discos, Cintas,</w:t>
      </w:r>
      <w:r>
        <w:rPr>
          <w:spacing w:val="1"/>
        </w:rPr>
        <w:t xml:space="preserve"> </w:t>
      </w:r>
      <w:r>
        <w:t>Aspiradoras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Pulidoras.</w:t>
      </w:r>
    </w:p>
    <w:p w14:paraId="5A398DEC" w14:textId="77777777" w:rsidR="002F33DB" w:rsidRDefault="002F33DB">
      <w:pPr>
        <w:pStyle w:val="Textoindependiente"/>
        <w:spacing w:before="8"/>
        <w:rPr>
          <w:sz w:val="19"/>
        </w:rPr>
      </w:pPr>
    </w:p>
    <w:p w14:paraId="6D067C8F" w14:textId="77777777" w:rsidR="002F33DB" w:rsidRDefault="007D5FBE">
      <w:pPr>
        <w:pStyle w:val="Textoindependiente"/>
        <w:ind w:left="406"/>
      </w:pPr>
      <w:r>
        <w:rPr>
          <w:b/>
        </w:rPr>
        <w:t>l0.-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 Llantas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Cámaras de</w:t>
      </w:r>
      <w:r>
        <w:rPr>
          <w:spacing w:val="-3"/>
        </w:rPr>
        <w:t xml:space="preserve"> </w:t>
      </w:r>
      <w:r>
        <w:t>Hule.</w:t>
      </w:r>
    </w:p>
    <w:p w14:paraId="2CE57462" w14:textId="77777777" w:rsidR="002F33DB" w:rsidRDefault="002F33DB">
      <w:pPr>
        <w:pStyle w:val="Textoindependiente"/>
        <w:spacing w:before="10"/>
        <w:rPr>
          <w:sz w:val="19"/>
        </w:rPr>
      </w:pPr>
    </w:p>
    <w:p w14:paraId="79AEA5F2" w14:textId="77777777" w:rsidR="002F33DB" w:rsidRDefault="007D5FBE">
      <w:pPr>
        <w:pStyle w:val="Textoindependiente"/>
        <w:ind w:left="406"/>
      </w:pPr>
      <w:r>
        <w:rPr>
          <w:b/>
        </w:rPr>
        <w:t>ll.-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explotan</w:t>
      </w:r>
      <w:r>
        <w:rPr>
          <w:spacing w:val="-2"/>
        </w:rPr>
        <w:t xml:space="preserve"> </w:t>
      </w:r>
      <w:r>
        <w:t>Estaciones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Radio o</w:t>
      </w:r>
      <w:r>
        <w:rPr>
          <w:spacing w:val="-2"/>
        </w:rPr>
        <w:t xml:space="preserve"> </w:t>
      </w:r>
      <w:r>
        <w:t>Televisión.</w:t>
      </w:r>
    </w:p>
    <w:p w14:paraId="3C2126A8" w14:textId="77777777" w:rsidR="002F33DB" w:rsidRDefault="002F33DB">
      <w:pPr>
        <w:pStyle w:val="Textoindependiente"/>
        <w:spacing w:before="1"/>
      </w:pPr>
    </w:p>
    <w:p w14:paraId="5ED4CAAE" w14:textId="77777777" w:rsidR="002F33DB" w:rsidRDefault="007D5FBE">
      <w:pPr>
        <w:pStyle w:val="Textoindependiente"/>
        <w:spacing w:line="242" w:lineRule="auto"/>
        <w:ind w:left="118" w:right="245" w:firstLine="288"/>
        <w:jc w:val="both"/>
      </w:pPr>
      <w:r>
        <w:rPr>
          <w:b/>
        </w:rPr>
        <w:t>l2.-</w:t>
      </w:r>
      <w:r>
        <w:rPr>
          <w:b/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Propulsados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Motores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Diesel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Motores</w:t>
      </w:r>
      <w:r>
        <w:rPr>
          <w:spacing w:val="1"/>
        </w:rPr>
        <w:t xml:space="preserve"> </w:t>
      </w:r>
      <w:r>
        <w:t>Acondicionados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Licuado de</w:t>
      </w:r>
      <w:r>
        <w:rPr>
          <w:spacing w:val="1"/>
        </w:rPr>
        <w:t xml:space="preserve"> </w:t>
      </w:r>
      <w:r>
        <w:t>Petróleo.</w:t>
      </w:r>
    </w:p>
    <w:p w14:paraId="24705246" w14:textId="77777777" w:rsidR="002F33DB" w:rsidRDefault="002F33DB">
      <w:pPr>
        <w:pStyle w:val="Textoindependiente"/>
        <w:spacing w:before="6"/>
        <w:rPr>
          <w:sz w:val="19"/>
        </w:rPr>
      </w:pPr>
    </w:p>
    <w:p w14:paraId="041111D6" w14:textId="77777777" w:rsidR="002F33DB" w:rsidRDefault="007D5FBE">
      <w:pPr>
        <w:pStyle w:val="Textoindependiente"/>
        <w:ind w:left="406"/>
      </w:pPr>
      <w:r>
        <w:rPr>
          <w:b/>
        </w:rPr>
        <w:t>l3.-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Compraventa de</w:t>
      </w:r>
      <w:r>
        <w:rPr>
          <w:spacing w:val="-3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Vidrio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Cristal.</w:t>
      </w:r>
    </w:p>
    <w:p w14:paraId="1DE60062" w14:textId="77777777" w:rsidR="002F33DB" w:rsidRDefault="002F33DB">
      <w:pPr>
        <w:pStyle w:val="Textoindependiente"/>
        <w:spacing w:before="1"/>
      </w:pPr>
    </w:p>
    <w:p w14:paraId="1BA96793" w14:textId="77777777" w:rsidR="002F33DB" w:rsidRDefault="007D5FBE">
      <w:pPr>
        <w:pStyle w:val="Textoindependiente"/>
        <w:ind w:left="406"/>
      </w:pPr>
      <w:r>
        <w:rPr>
          <w:b/>
        </w:rPr>
        <w:t>l4.-</w:t>
      </w:r>
      <w:r>
        <w:rPr>
          <w:b/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Portes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Pasajes.</w:t>
      </w:r>
    </w:p>
    <w:p w14:paraId="4CF7402D" w14:textId="77777777" w:rsidR="002F33DB" w:rsidRDefault="002F33DB">
      <w:pPr>
        <w:pStyle w:val="Textoindependiente"/>
        <w:spacing w:before="1"/>
      </w:pPr>
    </w:p>
    <w:p w14:paraId="4465ED04" w14:textId="77777777" w:rsidR="002F33DB" w:rsidRDefault="007D5FBE">
      <w:pPr>
        <w:pStyle w:val="Textoindependiente"/>
        <w:ind w:left="406"/>
      </w:pPr>
      <w:r>
        <w:rPr>
          <w:b/>
        </w:rPr>
        <w:t>l5.-</w:t>
      </w:r>
      <w:r>
        <w:rPr>
          <w:b/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l0%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entradas</w:t>
      </w:r>
      <w:r>
        <w:rPr>
          <w:spacing w:val="-2"/>
        </w:rPr>
        <w:t xml:space="preserve"> </w:t>
      </w:r>
      <w:r>
        <w:t>brutas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Ferrocarriles.</w:t>
      </w:r>
    </w:p>
    <w:p w14:paraId="15429729" w14:textId="77777777" w:rsidR="002F33DB" w:rsidRDefault="002F33DB">
      <w:pPr>
        <w:pStyle w:val="Textoindependiente"/>
        <w:spacing w:before="9"/>
        <w:rPr>
          <w:sz w:val="19"/>
        </w:rPr>
      </w:pPr>
    </w:p>
    <w:p w14:paraId="36ADB82B" w14:textId="77777777" w:rsidR="002F33DB" w:rsidRDefault="007D5FBE">
      <w:pPr>
        <w:pStyle w:val="Textoindependiente"/>
        <w:spacing w:before="1" w:line="242" w:lineRule="auto"/>
        <w:ind w:left="118" w:right="247" w:firstLine="288"/>
        <w:jc w:val="both"/>
      </w:pPr>
      <w:r>
        <w:rPr>
          <w:b/>
        </w:rPr>
        <w:t xml:space="preserve">l6.- </w:t>
      </w:r>
      <w:r>
        <w:t>Decreto que establece un Impuesto sobre Uso de Aguas de Propiedad Nacional en la Producción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Motriz</w:t>
      </w:r>
    </w:p>
    <w:p w14:paraId="417F0CE8" w14:textId="77777777" w:rsidR="002F33DB" w:rsidRDefault="002F33DB">
      <w:pPr>
        <w:pStyle w:val="Textoindependiente"/>
        <w:spacing w:before="8"/>
        <w:rPr>
          <w:sz w:val="19"/>
        </w:rPr>
      </w:pPr>
    </w:p>
    <w:p w14:paraId="421EFE77" w14:textId="77777777" w:rsidR="002F33DB" w:rsidRDefault="007D5FBE">
      <w:pPr>
        <w:pStyle w:val="Textoindependiente"/>
        <w:ind w:left="406"/>
      </w:pPr>
      <w:r>
        <w:rPr>
          <w:b/>
        </w:rPr>
        <w:t>l7.-</w:t>
      </w:r>
      <w:r>
        <w:rPr>
          <w:b/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Explotación</w:t>
      </w:r>
      <w:r>
        <w:rPr>
          <w:spacing w:val="-3"/>
        </w:rPr>
        <w:t xml:space="preserve"> </w:t>
      </w:r>
      <w:r>
        <w:t>Forestal.</w:t>
      </w:r>
    </w:p>
    <w:p w14:paraId="3A15016F" w14:textId="77777777" w:rsidR="002F33DB" w:rsidRDefault="002F33DB">
      <w:pPr>
        <w:pStyle w:val="Textoindependiente"/>
        <w:spacing w:before="10"/>
        <w:rPr>
          <w:sz w:val="19"/>
        </w:rPr>
      </w:pPr>
    </w:p>
    <w:p w14:paraId="52E4CFDF" w14:textId="77777777" w:rsidR="002F33DB" w:rsidRDefault="007D5FBE">
      <w:pPr>
        <w:pStyle w:val="Textoindependiente"/>
        <w:ind w:left="406"/>
      </w:pPr>
      <w:r>
        <w:rPr>
          <w:b/>
        </w:rPr>
        <w:t>l8.-</w:t>
      </w:r>
      <w:r>
        <w:rPr>
          <w:b/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Explotación</w:t>
      </w:r>
      <w:r>
        <w:rPr>
          <w:spacing w:val="-1"/>
        </w:rPr>
        <w:t xml:space="preserve"> </w:t>
      </w:r>
      <w:r>
        <w:t>Pesquera.</w:t>
      </w:r>
    </w:p>
    <w:p w14:paraId="2F0781F8" w14:textId="77777777" w:rsidR="002F33DB" w:rsidRDefault="002F33DB">
      <w:pPr>
        <w:pStyle w:val="Textoindependiente"/>
        <w:spacing w:before="1"/>
      </w:pPr>
    </w:p>
    <w:p w14:paraId="4E11C668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bookmarkStart w:id="83" w:name="Artículo_Tercero"/>
      <w:bookmarkEnd w:id="83"/>
      <w:r>
        <w:rPr>
          <w:b/>
        </w:rPr>
        <w:t xml:space="preserve">Artículo Tercero.- </w:t>
      </w:r>
      <w:r>
        <w:t>Los impuestos que se hubieren causado conforme a las leyes a que se refiere el</w:t>
      </w:r>
      <w:r>
        <w:rPr>
          <w:spacing w:val="1"/>
        </w:rPr>
        <w:t xml:space="preserve"> </w:t>
      </w:r>
      <w:r>
        <w:t>artículo anterior, antes de la fecha en que entre en vigor la presente Ley, deberán ser pagados en el</w:t>
      </w:r>
      <w:r>
        <w:rPr>
          <w:spacing w:val="1"/>
        </w:rPr>
        <w:t xml:space="preserve"> </w:t>
      </w:r>
      <w:r>
        <w:t>monto,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plazos establecidos en</w:t>
      </w:r>
      <w:r>
        <w:rPr>
          <w:spacing w:val="-1"/>
        </w:rPr>
        <w:t xml:space="preserve"> </w:t>
      </w:r>
      <w:r>
        <w:t>dichas disposiciones.</w:t>
      </w:r>
    </w:p>
    <w:p w14:paraId="1AF57048" w14:textId="77777777" w:rsidR="002F33DB" w:rsidRDefault="002F33DB">
      <w:pPr>
        <w:pStyle w:val="Textoindependiente"/>
        <w:spacing w:before="4"/>
        <w:rPr>
          <w:sz w:val="19"/>
        </w:rPr>
      </w:pPr>
    </w:p>
    <w:p w14:paraId="54E12E3B" w14:textId="77777777" w:rsidR="002F33DB" w:rsidRDefault="007D5FBE">
      <w:pPr>
        <w:pStyle w:val="Textoindependiente"/>
        <w:ind w:left="118" w:right="233" w:firstLine="288"/>
        <w:jc w:val="both"/>
      </w:pPr>
      <w:bookmarkStart w:id="84" w:name="Artículo_Cuarto"/>
      <w:bookmarkEnd w:id="84"/>
      <w:r>
        <w:rPr>
          <w:b/>
        </w:rPr>
        <w:t xml:space="preserve">Artículo Cuarto.- </w:t>
      </w:r>
      <w:r>
        <w:t>Los contribuyentes que al entrar en vigor la presente Ley queden comprendidos en</w:t>
      </w:r>
      <w:r>
        <w:rPr>
          <w:spacing w:val="1"/>
        </w:rPr>
        <w:t xml:space="preserve"> </w:t>
      </w:r>
      <w:r>
        <w:t>el artículo 35, continuarán pagando durante el año de l980 la misma cuota que les hubieren fijado o les</w:t>
      </w:r>
      <w:r>
        <w:rPr>
          <w:spacing w:val="1"/>
        </w:rPr>
        <w:t xml:space="preserve"> </w:t>
      </w:r>
      <w:r>
        <w:t>fijen</w:t>
      </w:r>
      <w:r>
        <w:rPr>
          <w:spacing w:val="52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autoridades</w:t>
      </w:r>
      <w:r>
        <w:rPr>
          <w:spacing w:val="53"/>
        </w:rPr>
        <w:t xml:space="preserve"> </w:t>
      </w:r>
      <w:r>
        <w:t>fiscales,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cual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considerará</w:t>
      </w:r>
      <w:r>
        <w:rPr>
          <w:spacing w:val="52"/>
        </w:rPr>
        <w:t xml:space="preserve"> </w:t>
      </w:r>
      <w:r>
        <w:t>equivalente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diferencia</w:t>
      </w:r>
      <w:r>
        <w:rPr>
          <w:spacing w:val="52"/>
        </w:rPr>
        <w:t xml:space="preserve"> </w:t>
      </w:r>
      <w:r>
        <w:t>entre</w:t>
      </w:r>
      <w:r>
        <w:rPr>
          <w:spacing w:val="5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monto</w:t>
      </w:r>
      <w:r>
        <w:rPr>
          <w:spacing w:val="52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impuesto establecido en este Ordenamiento y las cantidades que de acuerdo con el mismo pudieren ser</w:t>
      </w:r>
      <w:r>
        <w:rPr>
          <w:spacing w:val="1"/>
        </w:rPr>
        <w:t xml:space="preserve"> </w:t>
      </w:r>
      <w:r>
        <w:t>acreditadas. En el año de l98l, del impuesto que resulte de aplicar las tasas de esta Ley al monto de las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 pagar</w:t>
      </w:r>
      <w:r>
        <w:rPr>
          <w:spacing w:val="1"/>
        </w:rPr>
        <w:t xml:space="preserve"> </w:t>
      </w:r>
      <w:r>
        <w:t>impuesto 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agregado, se acreditará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3%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 de las ventas, no sujeto a comprobación y, además, el monto trasladado a dichos contribuyentes</w:t>
      </w:r>
      <w:r>
        <w:rPr>
          <w:spacing w:val="1"/>
        </w:rPr>
        <w:t xml:space="preserve"> </w:t>
      </w:r>
      <w:r>
        <w:t>en documentación que reúna lo requisitos fiscales. A partir de l982 dejará de acreditarse dicho 3% y</w:t>
      </w:r>
      <w:r>
        <w:rPr>
          <w:spacing w:val="1"/>
        </w:rPr>
        <w:t xml:space="preserve"> </w:t>
      </w:r>
      <w:r>
        <w:t>únicamente se</w:t>
      </w:r>
      <w:r>
        <w:rPr>
          <w:spacing w:val="1"/>
        </w:rPr>
        <w:t xml:space="preserve"> </w:t>
      </w:r>
      <w:r>
        <w:t>acreditará</w:t>
      </w:r>
      <w:r>
        <w:rPr>
          <w:spacing w:val="1"/>
        </w:rPr>
        <w:t xml:space="preserve"> </w:t>
      </w:r>
      <w:r>
        <w:t>el monto del impuesto trasladado</w:t>
      </w:r>
      <w:r>
        <w:rPr>
          <w:spacing w:val="55"/>
        </w:rPr>
        <w:t xml:space="preserve"> </w:t>
      </w:r>
      <w:r>
        <w:t>a los mencionados contribuyentes, que</w:t>
      </w:r>
      <w:r>
        <w:rPr>
          <w:spacing w:val="1"/>
        </w:rPr>
        <w:t xml:space="preserve"> </w:t>
      </w:r>
      <w:r>
        <w:t>resulte de la documentación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reúna los requisitos</w:t>
      </w:r>
      <w:r>
        <w:rPr>
          <w:spacing w:val="-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establecidos en</w:t>
      </w:r>
      <w:r>
        <w:rPr>
          <w:spacing w:val="-2"/>
        </w:rPr>
        <w:t xml:space="preserve"> </w:t>
      </w:r>
      <w:r>
        <w:t>esta Ley.</w:t>
      </w:r>
    </w:p>
    <w:p w14:paraId="61634A31" w14:textId="77777777" w:rsidR="002F33DB" w:rsidRDefault="002F33DB">
      <w:pPr>
        <w:pStyle w:val="Textoindependiente"/>
      </w:pPr>
    </w:p>
    <w:p w14:paraId="39223163" w14:textId="77777777" w:rsidR="002F33DB" w:rsidRDefault="002F33DB">
      <w:pPr>
        <w:pStyle w:val="Textoindependiente"/>
        <w:spacing w:before="8"/>
        <w:rPr>
          <w:sz w:val="27"/>
        </w:rPr>
      </w:pPr>
    </w:p>
    <w:p w14:paraId="6FCD78E8" w14:textId="77777777" w:rsidR="002F33DB" w:rsidRDefault="007D5FBE">
      <w:pPr>
        <w:pStyle w:val="Textoindependiente"/>
        <w:spacing w:before="93"/>
        <w:ind w:left="118" w:right="238" w:firstLine="288"/>
        <w:jc w:val="both"/>
      </w:pPr>
      <w:bookmarkStart w:id="85" w:name="Artículo_Quinto"/>
      <w:bookmarkEnd w:id="85"/>
      <w:r>
        <w:rPr>
          <w:b/>
        </w:rPr>
        <w:lastRenderedPageBreak/>
        <w:t>Artículo</w:t>
      </w:r>
      <w:r>
        <w:rPr>
          <w:b/>
          <w:spacing w:val="1"/>
        </w:rPr>
        <w:t xml:space="preserve"> </w:t>
      </w:r>
      <w:r>
        <w:rPr>
          <w:b/>
        </w:rPr>
        <w:t>Quinto.-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l979,</w:t>
      </w:r>
      <w:r>
        <w:rPr>
          <w:spacing w:val="1"/>
        </w:rPr>
        <w:t xml:space="preserve"> </w:t>
      </w:r>
      <w:r>
        <w:t>adquieran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 a formar parte de su activo fijo, podrán acreditar el 50% del impuesto federal sobre ingresos</w:t>
      </w:r>
      <w:r>
        <w:rPr>
          <w:spacing w:val="1"/>
        </w:rPr>
        <w:t xml:space="preserve"> </w:t>
      </w:r>
      <w:r>
        <w:t>mercantiles causado en el momento en que dichos bienes les fueren enajenados, contra el impuesto al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deban</w:t>
      </w:r>
      <w:r>
        <w:rPr>
          <w:spacing w:val="2"/>
        </w:rPr>
        <w:t xml:space="preserve"> </w:t>
      </w:r>
      <w:r>
        <w:t>pagar,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esta</w:t>
      </w:r>
      <w:r>
        <w:rPr>
          <w:spacing w:val="1"/>
        </w:rPr>
        <w:t xml:space="preserve"> </w:t>
      </w:r>
      <w:r>
        <w:t>Ley.</w:t>
      </w:r>
    </w:p>
    <w:p w14:paraId="38A4433C" w14:textId="77777777" w:rsidR="002F33DB" w:rsidRDefault="002F33DB">
      <w:pPr>
        <w:pStyle w:val="Textoindependiente"/>
        <w:spacing w:before="11"/>
        <w:rPr>
          <w:sz w:val="19"/>
        </w:rPr>
      </w:pPr>
    </w:p>
    <w:p w14:paraId="10B41E74" w14:textId="77777777" w:rsidR="002F33DB" w:rsidRDefault="007D5FBE">
      <w:pPr>
        <w:ind w:left="118" w:right="239" w:firstLine="288"/>
        <w:jc w:val="both"/>
        <w:rPr>
          <w:sz w:val="20"/>
        </w:rPr>
      </w:pPr>
      <w:r>
        <w:rPr>
          <w:sz w:val="20"/>
        </w:rPr>
        <w:t xml:space="preserve">México, D. F., a 22 de diciembre de l978.- </w:t>
      </w:r>
      <w:r>
        <w:rPr>
          <w:b/>
          <w:sz w:val="20"/>
        </w:rPr>
        <w:t>Antonio Riva Palacio López</w:t>
      </w:r>
      <w:r>
        <w:rPr>
          <w:sz w:val="20"/>
        </w:rPr>
        <w:t xml:space="preserve">, D.P.- </w:t>
      </w:r>
      <w:r>
        <w:rPr>
          <w:b/>
          <w:sz w:val="20"/>
        </w:rPr>
        <w:t>Antonio Ocampo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S.P.-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Pedro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Avila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D.S.- </w:t>
      </w:r>
      <w:r>
        <w:rPr>
          <w:b/>
          <w:sz w:val="20"/>
        </w:rPr>
        <w:t>Joaquín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Repetto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Ocampo</w:t>
      </w:r>
      <w:r>
        <w:rPr>
          <w:sz w:val="20"/>
        </w:rPr>
        <w:t>, S.S.-Rúbricas.</w:t>
      </w:r>
    </w:p>
    <w:p w14:paraId="690110D2" w14:textId="77777777" w:rsidR="002F33DB" w:rsidRDefault="002F33DB">
      <w:pPr>
        <w:pStyle w:val="Textoindependiente"/>
        <w:spacing w:before="1"/>
      </w:pPr>
    </w:p>
    <w:p w14:paraId="68EF2978" w14:textId="77777777" w:rsidR="002F33DB" w:rsidRDefault="007D5FBE">
      <w:pPr>
        <w:pStyle w:val="Textoindependiente"/>
        <w:ind w:left="118" w:right="2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veintidós días del</w:t>
      </w:r>
      <w:r>
        <w:rPr>
          <w:spacing w:val="1"/>
        </w:rPr>
        <w:t xml:space="preserve"> </w:t>
      </w:r>
      <w:r>
        <w:t xml:space="preserve">mes de diciembre de mil novecientos setenta y ocho.- </w:t>
      </w:r>
      <w:r>
        <w:rPr>
          <w:b/>
        </w:rPr>
        <w:t>José López Portillo</w:t>
      </w:r>
      <w:r>
        <w:t>.- Rúbrica.-El Secretario de</w:t>
      </w:r>
      <w:r>
        <w:rPr>
          <w:spacing w:val="1"/>
        </w:rPr>
        <w:t xml:space="preserve"> </w:t>
      </w:r>
      <w:r>
        <w:t xml:space="preserve">Hacienda y Crédito Público, </w:t>
      </w:r>
      <w:r>
        <w:rPr>
          <w:b/>
        </w:rPr>
        <w:t>David Ibarra Muñoz</w:t>
      </w:r>
      <w:r>
        <w:t xml:space="preserve">.- Rúbrica.-El Secretario de Gobernación, </w:t>
      </w:r>
      <w:r>
        <w:rPr>
          <w:b/>
        </w:rPr>
        <w:t>Jesús Reyes</w:t>
      </w:r>
      <w:r>
        <w:rPr>
          <w:b/>
          <w:spacing w:val="1"/>
        </w:rPr>
        <w:t xml:space="preserve"> </w:t>
      </w:r>
      <w:r>
        <w:rPr>
          <w:b/>
        </w:rPr>
        <w:t>Heroles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185C3F12" w14:textId="77777777" w:rsidR="002F33DB" w:rsidRDefault="002F33DB">
      <w:pPr>
        <w:pStyle w:val="Textoindependiente"/>
        <w:spacing w:before="3"/>
        <w:rPr>
          <w:sz w:val="27"/>
        </w:rPr>
      </w:pPr>
    </w:p>
    <w:p w14:paraId="25EC621E" w14:textId="77777777" w:rsidR="002F33DB" w:rsidRDefault="007D5FBE">
      <w:pPr>
        <w:spacing w:before="101"/>
        <w:ind w:left="1694" w:right="1808"/>
        <w:jc w:val="center"/>
        <w:rPr>
          <w:rFonts w:ascii="Tahoma" w:hAnsi="Tahoma"/>
          <w:b/>
        </w:rPr>
      </w:pPr>
      <w:bookmarkStart w:id="86" w:name="TRANSITORIOS_DE_DECRETOS_DE_REFORMA"/>
      <w:bookmarkEnd w:id="86"/>
      <w:r>
        <w:rPr>
          <w:rFonts w:ascii="Tahoma" w:hAnsi="Tahoma"/>
          <w:b/>
          <w:color w:val="008000"/>
        </w:rPr>
        <w:t>ARTÍCULOS</w:t>
      </w:r>
      <w:r>
        <w:rPr>
          <w:rFonts w:ascii="Tahoma" w:hAnsi="Tahoma"/>
          <w:b/>
          <w:color w:val="008000"/>
          <w:spacing w:val="-3"/>
        </w:rPr>
        <w:t xml:space="preserve"> </w:t>
      </w:r>
      <w:r>
        <w:rPr>
          <w:rFonts w:ascii="Tahoma" w:hAnsi="Tahoma"/>
          <w:b/>
          <w:color w:val="008000"/>
        </w:rPr>
        <w:t>TRANSITORIOS</w:t>
      </w:r>
      <w:r>
        <w:rPr>
          <w:rFonts w:ascii="Tahoma" w:hAnsi="Tahoma"/>
          <w:b/>
          <w:color w:val="008000"/>
          <w:spacing w:val="-5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DECRETOS</w:t>
      </w:r>
      <w:r>
        <w:rPr>
          <w:rFonts w:ascii="Tahoma" w:hAnsi="Tahoma"/>
          <w:b/>
          <w:color w:val="008000"/>
          <w:spacing w:val="-5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REFORMA</w:t>
      </w:r>
    </w:p>
    <w:p w14:paraId="787CE4CC" w14:textId="77777777" w:rsidR="002F33DB" w:rsidRDefault="007D5FBE">
      <w:pPr>
        <w:pStyle w:val="Ttulo2"/>
        <w:spacing w:before="226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6A626662" w14:textId="77777777" w:rsidR="002F33DB" w:rsidRDefault="002F33DB">
      <w:pPr>
        <w:pStyle w:val="Textoindependiente"/>
        <w:rPr>
          <w:b/>
        </w:rPr>
      </w:pPr>
    </w:p>
    <w:p w14:paraId="5BFEBC9B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1979</w:t>
      </w:r>
    </w:p>
    <w:p w14:paraId="56965B93" w14:textId="77777777" w:rsidR="002F33DB" w:rsidRDefault="002F33DB">
      <w:pPr>
        <w:pStyle w:val="Textoindependiente"/>
      </w:pPr>
    </w:p>
    <w:p w14:paraId="61440B5D" w14:textId="77777777" w:rsidR="002F33DB" w:rsidRDefault="007D5FBE">
      <w:pPr>
        <w:pStyle w:val="Ttulo3"/>
      </w:pPr>
      <w:r>
        <w:t>VALOR</w:t>
      </w:r>
      <w:r>
        <w:rPr>
          <w:spacing w:val="-3"/>
        </w:rPr>
        <w:t xml:space="preserve"> </w:t>
      </w:r>
      <w:r>
        <w:t>AGREGADO</w:t>
      </w:r>
    </w:p>
    <w:p w14:paraId="0A74DD62" w14:textId="77777777" w:rsidR="002F33DB" w:rsidRDefault="002F33DB">
      <w:pPr>
        <w:pStyle w:val="Textoindependiente"/>
        <w:spacing w:before="1"/>
        <w:rPr>
          <w:b/>
        </w:rPr>
      </w:pPr>
    </w:p>
    <w:p w14:paraId="405DAFF9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>ARTICULO</w:t>
      </w:r>
      <w:r>
        <w:rPr>
          <w:b/>
          <w:spacing w:val="17"/>
        </w:rPr>
        <w:t xml:space="preserve"> </w:t>
      </w:r>
      <w:r>
        <w:rPr>
          <w:b/>
        </w:rPr>
        <w:t>DECIMO</w:t>
      </w:r>
      <w:r>
        <w:rPr>
          <w:b/>
          <w:spacing w:val="18"/>
        </w:rPr>
        <w:t xml:space="preserve"> </w:t>
      </w:r>
      <w:r>
        <w:rPr>
          <w:b/>
        </w:rPr>
        <w:t>SEGUNDO.-</w:t>
      </w:r>
      <w:r>
        <w:rPr>
          <w:b/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b/>
        </w:rPr>
        <w:t>REFORMAN</w:t>
      </w:r>
      <w:r>
        <w:rPr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artículos</w:t>
      </w:r>
      <w:r>
        <w:rPr>
          <w:spacing w:val="17"/>
        </w:rPr>
        <w:t xml:space="preserve"> </w:t>
      </w:r>
      <w:r>
        <w:t>2o.,</w:t>
      </w:r>
      <w:r>
        <w:rPr>
          <w:spacing w:val="16"/>
        </w:rPr>
        <w:t xml:space="preserve"> </w:t>
      </w:r>
      <w:r>
        <w:t>4o.,</w:t>
      </w:r>
      <w:r>
        <w:rPr>
          <w:spacing w:val="16"/>
        </w:rPr>
        <w:t xml:space="preserve"> </w:t>
      </w:r>
      <w:r>
        <w:t>primer</w:t>
      </w:r>
      <w:r>
        <w:rPr>
          <w:spacing w:val="17"/>
        </w:rPr>
        <w:t xml:space="preserve"> </w:t>
      </w:r>
      <w:r>
        <w:t>párrafo,</w:t>
      </w:r>
      <w:r>
        <w:rPr>
          <w:spacing w:val="17"/>
        </w:rPr>
        <w:t xml:space="preserve"> </w:t>
      </w:r>
      <w:r>
        <w:t>29</w:t>
      </w:r>
      <w:r>
        <w:rPr>
          <w:spacing w:val="16"/>
        </w:rPr>
        <w:t xml:space="preserve"> </w:t>
      </w:r>
      <w:r>
        <w:t>fracción</w:t>
      </w:r>
      <w:r>
        <w:rPr>
          <w:spacing w:val="-54"/>
        </w:rPr>
        <w:t xml:space="preserve"> </w:t>
      </w:r>
      <w:r>
        <w:t>IV 30, segundo y tercer párrafo, 31, segundo párrafo, 32, fracción IV, primer párrafo y 41, fracciones I y II</w:t>
      </w:r>
      <w:r>
        <w:rPr>
          <w:spacing w:val="1"/>
        </w:rPr>
        <w:t xml:space="preserve"> </w:t>
      </w:r>
      <w:r>
        <w:t xml:space="preserve">de la Ley del Impuesto al Valor Agregado y se </w:t>
      </w:r>
      <w:r>
        <w:rPr>
          <w:b/>
        </w:rPr>
        <w:t xml:space="preserve">ADICIONAN </w:t>
      </w:r>
      <w:r>
        <w:t>los artículos IV, con un párrafo final, 9o. con</w:t>
      </w:r>
      <w:r>
        <w:rPr>
          <w:spacing w:val="1"/>
        </w:rPr>
        <w:t xml:space="preserve"> </w:t>
      </w:r>
      <w:r>
        <w:t>una fracción XVIII, 29, con las fracciones V y VI, 33, segundo párrafo, y 42, con los párrafos tercero y</w:t>
      </w:r>
      <w:r>
        <w:rPr>
          <w:spacing w:val="1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6534C636" w14:textId="77777777" w:rsidR="002F33DB" w:rsidRDefault="002F33DB">
      <w:pPr>
        <w:pStyle w:val="Textoindependiente"/>
        <w:spacing w:before="2"/>
        <w:rPr>
          <w:sz w:val="12"/>
        </w:rPr>
      </w:pPr>
    </w:p>
    <w:p w14:paraId="22359637" w14:textId="7BAD2DF5" w:rsidR="002F33DB" w:rsidRDefault="007D5FBE" w:rsidP="00420182">
      <w:pPr>
        <w:spacing w:before="93"/>
        <w:ind w:left="406"/>
        <w:rPr>
          <w:sz w:val="24"/>
        </w:rPr>
      </w:pPr>
      <w:r>
        <w:rPr>
          <w:sz w:val="20"/>
        </w:rPr>
        <w:t>..........</w:t>
      </w:r>
    </w:p>
    <w:p w14:paraId="7CD08AA7" w14:textId="77777777" w:rsidR="002F33DB" w:rsidRDefault="002F33DB">
      <w:pPr>
        <w:pStyle w:val="Textoindependiente"/>
        <w:spacing w:before="9"/>
        <w:rPr>
          <w:sz w:val="23"/>
        </w:rPr>
      </w:pPr>
    </w:p>
    <w:p w14:paraId="67641E3A" w14:textId="77777777" w:rsidR="002F33DB" w:rsidRDefault="007D5FBE">
      <w:pPr>
        <w:pStyle w:val="Ttulo1"/>
        <w:jc w:val="left"/>
      </w:pPr>
      <w:r>
        <w:t>TRANSITORIOS</w:t>
      </w:r>
    </w:p>
    <w:p w14:paraId="23FA6A5D" w14:textId="77777777" w:rsidR="002F33DB" w:rsidRDefault="002F33DB">
      <w:pPr>
        <w:pStyle w:val="Textoindependiente"/>
        <w:rPr>
          <w:b/>
          <w:sz w:val="12"/>
        </w:rPr>
      </w:pPr>
    </w:p>
    <w:p w14:paraId="58CF2D0D" w14:textId="77777777" w:rsidR="002F33DB" w:rsidRDefault="007D5FBE">
      <w:pPr>
        <w:pStyle w:val="Textoindependiente"/>
        <w:spacing w:before="93"/>
        <w:ind w:left="118" w:right="242" w:firstLine="288"/>
        <w:jc w:val="both"/>
      </w:pPr>
      <w:r>
        <w:rPr>
          <w:b/>
        </w:rPr>
        <w:t xml:space="preserve">ARTICULO PRIMERO.- </w:t>
      </w:r>
      <w:r>
        <w:t>La presente Ley entrará en vigor en toda la República el día primero de enero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novecientos o</w:t>
      </w:r>
      <w:r>
        <w:rPr>
          <w:spacing w:val="-1"/>
        </w:rPr>
        <w:t xml:space="preserve"> </w:t>
      </w:r>
      <w:r>
        <w:t>ochenta.</w:t>
      </w:r>
    </w:p>
    <w:p w14:paraId="1F003F90" w14:textId="77777777" w:rsidR="002F33DB" w:rsidRDefault="002F33DB">
      <w:pPr>
        <w:pStyle w:val="Textoindependiente"/>
        <w:spacing w:before="10"/>
        <w:rPr>
          <w:sz w:val="19"/>
        </w:rPr>
      </w:pPr>
    </w:p>
    <w:p w14:paraId="67934A1B" w14:textId="77777777" w:rsidR="002F33DB" w:rsidRDefault="007D5FBE">
      <w:pPr>
        <w:pStyle w:val="Textoindependiente"/>
        <w:spacing w:before="1" w:line="242" w:lineRule="auto"/>
        <w:ind w:left="118" w:firstLine="288"/>
      </w:pPr>
      <w:r>
        <w:rPr>
          <w:b/>
        </w:rPr>
        <w:t>ARTICULO SEGUNDO.-</w:t>
      </w:r>
      <w:r>
        <w:rPr>
          <w:b/>
          <w:spacing w:val="1"/>
        </w:rPr>
        <w:t xml:space="preserve"> </w:t>
      </w:r>
      <w:r>
        <w:t>Al entrar en vigor</w:t>
      </w:r>
      <w:r>
        <w:rPr>
          <w:spacing w:val="1"/>
        </w:rPr>
        <w:t xml:space="preserve"> </w:t>
      </w:r>
      <w:r>
        <w:t>la presente Ley,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abrogadas las leyes</w:t>
      </w:r>
      <w:r>
        <w:rPr>
          <w:spacing w:val="1"/>
        </w:rPr>
        <w:t xml:space="preserve"> </w:t>
      </w:r>
      <w:r>
        <w:t>y decretos</w:t>
      </w:r>
      <w:r>
        <w:rPr>
          <w:spacing w:val="-53"/>
        </w:rPr>
        <w:t xml:space="preserve"> </w:t>
      </w:r>
      <w:r>
        <w:t>siguientes:</w:t>
      </w:r>
    </w:p>
    <w:p w14:paraId="188EE300" w14:textId="77777777" w:rsidR="002F33DB" w:rsidRDefault="002F33DB">
      <w:pPr>
        <w:pStyle w:val="Textoindependiente"/>
        <w:spacing w:before="10"/>
        <w:rPr>
          <w:sz w:val="19"/>
        </w:rPr>
      </w:pPr>
    </w:p>
    <w:p w14:paraId="3CA72DC6" w14:textId="77777777" w:rsidR="002F33DB" w:rsidRDefault="007D5FBE">
      <w:pPr>
        <w:pStyle w:val="Textoindependiente"/>
        <w:ind w:left="406"/>
      </w:pPr>
      <w:r>
        <w:t>1.-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Aguamiel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Fermentación.</w:t>
      </w:r>
    </w:p>
    <w:p w14:paraId="7493D64D" w14:textId="77777777" w:rsidR="002F33DB" w:rsidRDefault="002F33DB">
      <w:pPr>
        <w:pStyle w:val="Textoindependiente"/>
        <w:spacing w:before="10"/>
        <w:rPr>
          <w:sz w:val="19"/>
        </w:rPr>
      </w:pPr>
    </w:p>
    <w:p w14:paraId="66912BDA" w14:textId="77777777" w:rsidR="002F33DB" w:rsidRDefault="007D5FBE">
      <w:pPr>
        <w:pStyle w:val="Textoindependiente"/>
        <w:spacing w:before="1" w:line="480" w:lineRule="auto"/>
        <w:ind w:left="406" w:right="2706"/>
      </w:pPr>
      <w:r>
        <w:t>2.- Ley del Impuesto sobre Producción e Introducción de Energía Eléctrica.</w:t>
      </w:r>
      <w:r>
        <w:rPr>
          <w:spacing w:val="-53"/>
        </w:rPr>
        <w:t xml:space="preserve"> </w:t>
      </w:r>
      <w:r>
        <w:t>3.-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Gasolina.</w:t>
      </w:r>
    </w:p>
    <w:p w14:paraId="6A4C28FA" w14:textId="77777777" w:rsidR="002F33DB" w:rsidRDefault="007D5FBE">
      <w:pPr>
        <w:pStyle w:val="Textoindependiente"/>
        <w:spacing w:line="229" w:lineRule="exact"/>
        <w:ind w:left="406"/>
      </w:pPr>
      <w:r>
        <w:t>4.-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Migración.</w:t>
      </w:r>
    </w:p>
    <w:p w14:paraId="06CCF669" w14:textId="77777777" w:rsidR="002F33DB" w:rsidRDefault="002F33DB">
      <w:pPr>
        <w:pStyle w:val="Textoindependiente"/>
      </w:pPr>
    </w:p>
    <w:p w14:paraId="0015C9BA" w14:textId="77777777" w:rsidR="002F33DB" w:rsidRDefault="007D5FBE">
      <w:pPr>
        <w:pStyle w:val="Textoindependiente"/>
        <w:ind w:left="406"/>
      </w:pPr>
      <w:r>
        <w:t>5.-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Petróleo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Derivados.</w:t>
      </w:r>
    </w:p>
    <w:p w14:paraId="5EE8A528" w14:textId="77777777" w:rsidR="002F33DB" w:rsidRDefault="002F33DB">
      <w:pPr>
        <w:pStyle w:val="Textoindependiente"/>
        <w:spacing w:before="1"/>
      </w:pPr>
    </w:p>
    <w:p w14:paraId="1E14DF67" w14:textId="77777777" w:rsidR="002F33DB" w:rsidRDefault="007D5FBE">
      <w:pPr>
        <w:pStyle w:val="Textoindependiente"/>
        <w:spacing w:line="477" w:lineRule="auto"/>
        <w:ind w:left="406" w:right="1967"/>
      </w:pPr>
      <w:r>
        <w:t>6.- Ley que Reforma la del impuesto sobre Productos del Petróleo y sus Derivados.</w:t>
      </w:r>
      <w:r>
        <w:rPr>
          <w:spacing w:val="-53"/>
        </w:rPr>
        <w:t xml:space="preserve"> </w:t>
      </w:r>
      <w:r>
        <w:t>7.-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Fundos</w:t>
      </w:r>
      <w:r>
        <w:rPr>
          <w:spacing w:val="2"/>
        </w:rPr>
        <w:t xml:space="preserve"> </w:t>
      </w:r>
      <w:r>
        <w:t>Petroleros.</w:t>
      </w:r>
    </w:p>
    <w:p w14:paraId="21CB3ACD" w14:textId="77777777" w:rsidR="002F33DB" w:rsidRDefault="007D5FBE">
      <w:pPr>
        <w:pStyle w:val="Textoindependiente"/>
        <w:spacing w:before="4"/>
        <w:ind w:left="406"/>
      </w:pPr>
      <w:r>
        <w:t>8.-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grava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obtenidos</w:t>
      </w:r>
      <w:r>
        <w:rPr>
          <w:spacing w:val="-2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Refinación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Petróleo</w:t>
      </w:r>
      <w:r>
        <w:rPr>
          <w:spacing w:val="-1"/>
        </w:rPr>
        <w:t xml:space="preserve"> </w:t>
      </w:r>
      <w:r>
        <w:t>Extranjero.</w:t>
      </w:r>
    </w:p>
    <w:p w14:paraId="0C9B8FC9" w14:textId="77777777" w:rsidR="002F33DB" w:rsidRDefault="002F33DB">
      <w:pPr>
        <w:pStyle w:val="Textoindependiente"/>
        <w:spacing w:before="1"/>
      </w:pPr>
    </w:p>
    <w:p w14:paraId="46E7C62B" w14:textId="77777777" w:rsidR="002F33DB" w:rsidRDefault="007D5FBE">
      <w:pPr>
        <w:pStyle w:val="Textoindependiente"/>
        <w:spacing w:before="1"/>
        <w:ind w:left="118" w:right="242" w:firstLine="288"/>
        <w:jc w:val="both"/>
      </w:pPr>
      <w:r>
        <w:t>9.-</w:t>
      </w:r>
      <w:r>
        <w:rPr>
          <w:spacing w:val="38"/>
        </w:rPr>
        <w:t xml:space="preserve"> </w:t>
      </w:r>
      <w:r>
        <w:t>"Decreto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establece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impuesto</w:t>
      </w:r>
      <w:r>
        <w:rPr>
          <w:spacing w:val="38"/>
        </w:rPr>
        <w:t xml:space="preserve"> </w:t>
      </w:r>
      <w:r>
        <w:t>especial</w:t>
      </w:r>
      <w:r>
        <w:rPr>
          <w:spacing w:val="37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Consumo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Algodón</w:t>
      </w:r>
      <w:r>
        <w:rPr>
          <w:spacing w:val="38"/>
        </w:rPr>
        <w:t xml:space="preserve"> </w:t>
      </w:r>
      <w:r>
        <w:t>Despepitado,</w:t>
      </w:r>
      <w:r>
        <w:rPr>
          <w:spacing w:val="38"/>
        </w:rPr>
        <w:t xml:space="preserve"> </w:t>
      </w:r>
      <w:r>
        <w:t>así</w:t>
      </w:r>
      <w:r>
        <w:rPr>
          <w:spacing w:val="-54"/>
        </w:rPr>
        <w:t xml:space="preserve"> </w:t>
      </w:r>
      <w:r>
        <w:lastRenderedPageBreak/>
        <w:t>como el que adquieran los industriales a partir del 1o. de septiembre del presente año", de 20 de junio de</w:t>
      </w:r>
      <w:r>
        <w:rPr>
          <w:spacing w:val="1"/>
        </w:rPr>
        <w:t xml:space="preserve"> </w:t>
      </w:r>
      <w:r>
        <w:t>1944.</w:t>
      </w:r>
    </w:p>
    <w:p w14:paraId="44AA49A5" w14:textId="77777777" w:rsidR="002F33DB" w:rsidRDefault="002F33DB">
      <w:pPr>
        <w:pStyle w:val="Textoindependiente"/>
        <w:spacing w:before="10"/>
        <w:rPr>
          <w:sz w:val="19"/>
        </w:rPr>
      </w:pPr>
    </w:p>
    <w:p w14:paraId="53D8199B" w14:textId="77777777" w:rsidR="002F33DB" w:rsidRDefault="007D5FBE">
      <w:pPr>
        <w:pStyle w:val="Textoindependiente"/>
        <w:ind w:left="118" w:right="240" w:firstLine="288"/>
        <w:jc w:val="both"/>
      </w:pPr>
      <w:r>
        <w:t>10.- Artículo 7o. de la Ley que Establece, Reforma y Adiciona las disposiciones relativas a diversos</w:t>
      </w:r>
      <w:r>
        <w:rPr>
          <w:spacing w:val="1"/>
        </w:rPr>
        <w:t xml:space="preserve"> </w:t>
      </w:r>
      <w:r>
        <w:t>impuestos de 28 diciembre de 1967, que estableció un impuesto sobre Compraventa de Primera Mano de</w:t>
      </w:r>
      <w:r>
        <w:rPr>
          <w:spacing w:val="-53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Vidrio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Cristal.</w:t>
      </w:r>
    </w:p>
    <w:p w14:paraId="245B20E8" w14:textId="77777777" w:rsidR="002F33DB" w:rsidRDefault="002F33DB">
      <w:pPr>
        <w:pStyle w:val="Textoindependiente"/>
        <w:spacing w:before="8"/>
        <w:rPr>
          <w:sz w:val="19"/>
        </w:rPr>
      </w:pPr>
    </w:p>
    <w:p w14:paraId="570A36B4" w14:textId="77777777" w:rsidR="002F33DB" w:rsidRDefault="007D5FBE">
      <w:pPr>
        <w:pStyle w:val="Textoindependiente"/>
        <w:spacing w:before="1" w:line="242" w:lineRule="auto"/>
        <w:ind w:left="118" w:right="224" w:firstLine="288"/>
      </w:pPr>
      <w:r>
        <w:rPr>
          <w:b/>
        </w:rPr>
        <w:t>ARTICULO TERCERO.-</w:t>
      </w:r>
      <w:r>
        <w:rPr>
          <w:b/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1o.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1980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abroga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Sal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1928, 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 Impuesto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1946.</w:t>
      </w:r>
    </w:p>
    <w:p w14:paraId="3DE169BD" w14:textId="77777777" w:rsidR="002F33DB" w:rsidRDefault="002F33DB">
      <w:pPr>
        <w:pStyle w:val="Textoindependiente"/>
        <w:spacing w:before="8"/>
        <w:rPr>
          <w:sz w:val="19"/>
        </w:rPr>
      </w:pPr>
    </w:p>
    <w:p w14:paraId="0BA2430B" w14:textId="77777777" w:rsidR="002F33DB" w:rsidRDefault="007D5FBE">
      <w:pPr>
        <w:pStyle w:val="Textoindependiente"/>
        <w:spacing w:line="242" w:lineRule="auto"/>
        <w:ind w:left="118" w:right="224" w:firstLine="288"/>
      </w:pPr>
      <w:r>
        <w:rPr>
          <w:b/>
        </w:rPr>
        <w:t xml:space="preserve">ARTICULO CUARTO.- </w:t>
      </w:r>
      <w:r>
        <w:t>A partir del 1o. de julio de 1980 se abroga la Ley del Impuesto sobre Consumo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Eléctrica.</w:t>
      </w:r>
    </w:p>
    <w:p w14:paraId="79DC3579" w14:textId="77777777" w:rsidR="002F33DB" w:rsidRDefault="002F33DB">
      <w:pPr>
        <w:pStyle w:val="Textoindependiente"/>
      </w:pPr>
    </w:p>
    <w:p w14:paraId="0FFC5BF8" w14:textId="77777777" w:rsidR="002F33DB" w:rsidRDefault="002F33DB">
      <w:pPr>
        <w:pStyle w:val="Textoindependiente"/>
        <w:spacing w:before="8"/>
        <w:rPr>
          <w:sz w:val="27"/>
        </w:rPr>
      </w:pPr>
    </w:p>
    <w:p w14:paraId="5F60FA0E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TRIGESIMO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TERCERO.-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..........</w:t>
      </w:r>
    </w:p>
    <w:p w14:paraId="2665D76F" w14:textId="77777777" w:rsidR="002F33DB" w:rsidRDefault="002F33DB">
      <w:pPr>
        <w:pStyle w:val="Textoindependiente"/>
        <w:spacing w:before="10"/>
        <w:rPr>
          <w:sz w:val="19"/>
        </w:rPr>
      </w:pPr>
    </w:p>
    <w:p w14:paraId="2C0689D4" w14:textId="77777777" w:rsidR="002F33DB" w:rsidRDefault="007D5FBE">
      <w:pPr>
        <w:ind w:left="118" w:right="236" w:firstLine="288"/>
        <w:jc w:val="both"/>
        <w:rPr>
          <w:sz w:val="20"/>
        </w:rPr>
      </w:pPr>
      <w:r>
        <w:rPr>
          <w:sz w:val="20"/>
        </w:rPr>
        <w:t xml:space="preserve">México, D. F., a 30 de diciembre de 1979.- </w:t>
      </w:r>
      <w:r>
        <w:rPr>
          <w:b/>
          <w:sz w:val="20"/>
        </w:rPr>
        <w:t>Ignacio Vázquez Torres</w:t>
      </w:r>
      <w:r>
        <w:rPr>
          <w:sz w:val="20"/>
        </w:rPr>
        <w:t xml:space="preserve">, D. P.- </w:t>
      </w:r>
      <w:r>
        <w:rPr>
          <w:b/>
          <w:sz w:val="20"/>
        </w:rPr>
        <w:t>Humberto A. Lugo Gil</w:t>
      </w:r>
      <w:r>
        <w:rPr>
          <w:sz w:val="20"/>
        </w:rPr>
        <w:t>, S.</w:t>
      </w:r>
      <w:r>
        <w:rPr>
          <w:spacing w:val="-53"/>
          <w:sz w:val="20"/>
        </w:rPr>
        <w:t xml:space="preserve"> </w:t>
      </w:r>
      <w:r>
        <w:rPr>
          <w:sz w:val="20"/>
        </w:rPr>
        <w:t>P.-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Morabito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Palancarte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S.-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Rafael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Tristán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López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S. A.- Rúbrica".</w:t>
      </w:r>
    </w:p>
    <w:p w14:paraId="11E24EF4" w14:textId="77777777" w:rsidR="002F33DB" w:rsidRDefault="002F33DB">
      <w:pPr>
        <w:pStyle w:val="Textoindependiente"/>
        <w:spacing w:before="3"/>
      </w:pPr>
    </w:p>
    <w:p w14:paraId="31FB9E50" w14:textId="77777777" w:rsidR="002F33DB" w:rsidRDefault="007D5FBE">
      <w:pPr>
        <w:pStyle w:val="Textoindependiente"/>
        <w:ind w:left="118" w:right="2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 en la ciudad de México, Distrito Federal, a los treinta días del mes</w:t>
      </w:r>
      <w:r>
        <w:rPr>
          <w:spacing w:val="1"/>
        </w:rPr>
        <w:t xml:space="preserve"> </w:t>
      </w:r>
      <w:r>
        <w:t xml:space="preserve">de diciembre de mil novecientos setenta y nueve.- </w:t>
      </w:r>
      <w:r>
        <w:rPr>
          <w:b/>
        </w:rPr>
        <w:t>José López Portillo</w:t>
      </w:r>
      <w:r>
        <w:t>.- Rúbrica.- El Secretario de</w:t>
      </w:r>
      <w:r>
        <w:rPr>
          <w:spacing w:val="1"/>
        </w:rPr>
        <w:t xml:space="preserve"> </w:t>
      </w:r>
      <w:r>
        <w:t xml:space="preserve">Hacienda y Crédito público, </w:t>
      </w:r>
      <w:r>
        <w:rPr>
          <w:b/>
        </w:rPr>
        <w:t>David Ibarra Muñoz</w:t>
      </w:r>
      <w:r>
        <w:t xml:space="preserve">.- Rúbrica.- El Secretario de Gobernación, </w:t>
      </w:r>
      <w:r>
        <w:rPr>
          <w:b/>
        </w:rPr>
        <w:t>Enrique</w:t>
      </w:r>
      <w:r>
        <w:rPr>
          <w:b/>
          <w:spacing w:val="1"/>
        </w:rPr>
        <w:t xml:space="preserve"> </w:t>
      </w:r>
      <w:r>
        <w:rPr>
          <w:b/>
        </w:rPr>
        <w:t>Olivares Santana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06F1DE4F" w14:textId="77777777" w:rsidR="002F33DB" w:rsidRDefault="002F33DB">
      <w:pPr>
        <w:pStyle w:val="Textoindependiente"/>
        <w:spacing w:before="5"/>
        <w:rPr>
          <w:sz w:val="27"/>
        </w:rPr>
      </w:pPr>
    </w:p>
    <w:p w14:paraId="07EA398B" w14:textId="77777777" w:rsidR="002F33DB" w:rsidRDefault="007D5FBE">
      <w:pPr>
        <w:pStyle w:val="Ttulo2"/>
      </w:pP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establece, Reforma, Adiciona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fiscales.</w:t>
      </w:r>
    </w:p>
    <w:p w14:paraId="3FAE4FDB" w14:textId="77777777" w:rsidR="002F33DB" w:rsidRDefault="002F33DB">
      <w:pPr>
        <w:pStyle w:val="Textoindependiente"/>
        <w:spacing w:before="3"/>
        <w:rPr>
          <w:b/>
        </w:rPr>
      </w:pPr>
    </w:p>
    <w:p w14:paraId="1D3A4D8B" w14:textId="77777777" w:rsidR="002F33DB" w:rsidRDefault="007D5FBE">
      <w:pPr>
        <w:ind w:left="1224" w:right="1342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1980</w:t>
      </w:r>
    </w:p>
    <w:p w14:paraId="60BD7DD3" w14:textId="77777777" w:rsidR="002F33DB" w:rsidRDefault="002F33DB">
      <w:pPr>
        <w:pStyle w:val="Textoindependiente"/>
      </w:pPr>
    </w:p>
    <w:p w14:paraId="6090E78F" w14:textId="77777777" w:rsidR="002F33DB" w:rsidRDefault="007D5FBE">
      <w:pPr>
        <w:pStyle w:val="Ttulo3"/>
      </w:pPr>
      <w:r>
        <w:t>VALOR</w:t>
      </w:r>
      <w:r>
        <w:rPr>
          <w:spacing w:val="-3"/>
        </w:rPr>
        <w:t xml:space="preserve"> </w:t>
      </w:r>
      <w:r>
        <w:t>AGREGADO</w:t>
      </w:r>
    </w:p>
    <w:p w14:paraId="321045F9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35591FF3" w14:textId="77777777" w:rsidR="002F33DB" w:rsidRDefault="007D5FBE">
      <w:pPr>
        <w:pStyle w:val="Textoindependiente"/>
        <w:ind w:left="118" w:right="234" w:firstLine="288"/>
        <w:jc w:val="both"/>
      </w:pPr>
      <w:r>
        <w:rPr>
          <w:b/>
        </w:rPr>
        <w:t>ARTICULO</w:t>
      </w:r>
      <w:r>
        <w:rPr>
          <w:b/>
          <w:spacing w:val="10"/>
        </w:rPr>
        <w:t xml:space="preserve"> </w:t>
      </w:r>
      <w:r>
        <w:rPr>
          <w:b/>
        </w:rPr>
        <w:t>OCTAVO.-</w:t>
      </w:r>
      <w:r>
        <w:rPr>
          <w:b/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b/>
        </w:rPr>
        <w:t>REFORMAN</w:t>
      </w:r>
      <w:r>
        <w:rPr>
          <w:b/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artículos</w:t>
      </w:r>
      <w:r>
        <w:rPr>
          <w:spacing w:val="13"/>
        </w:rPr>
        <w:t xml:space="preserve"> </w:t>
      </w:r>
      <w:r>
        <w:t>1o.</w:t>
      </w:r>
      <w:r>
        <w:rPr>
          <w:spacing w:val="9"/>
        </w:rPr>
        <w:t xml:space="preserve"> </w:t>
      </w:r>
      <w:r>
        <w:t>primer</w:t>
      </w:r>
      <w:r>
        <w:rPr>
          <w:spacing w:val="9"/>
        </w:rPr>
        <w:t xml:space="preserve"> </w:t>
      </w:r>
      <w:r>
        <w:t>párrafo,</w:t>
      </w:r>
      <w:r>
        <w:rPr>
          <w:spacing w:val="8"/>
        </w:rPr>
        <w:t xml:space="preserve"> </w:t>
      </w:r>
      <w:r>
        <w:t>4o.</w:t>
      </w:r>
      <w:r>
        <w:rPr>
          <w:spacing w:val="9"/>
        </w:rPr>
        <w:t xml:space="preserve"> </w:t>
      </w:r>
      <w:r>
        <w:t>primer</w:t>
      </w:r>
      <w:r>
        <w:rPr>
          <w:spacing w:val="10"/>
        </w:rPr>
        <w:t xml:space="preserve"> </w:t>
      </w:r>
      <w:r>
        <w:t>párrafo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fracción</w:t>
      </w:r>
      <w:r>
        <w:rPr>
          <w:spacing w:val="-53"/>
        </w:rPr>
        <w:t xml:space="preserve"> </w:t>
      </w:r>
      <w:r>
        <w:t>I;</w:t>
      </w:r>
      <w:r>
        <w:rPr>
          <w:spacing w:val="6"/>
        </w:rPr>
        <w:t xml:space="preserve"> </w:t>
      </w:r>
      <w:r>
        <w:t>5o.</w:t>
      </w:r>
      <w:r>
        <w:rPr>
          <w:spacing w:val="7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tercer</w:t>
      </w:r>
      <w:r>
        <w:rPr>
          <w:spacing w:val="8"/>
        </w:rPr>
        <w:t xml:space="preserve"> </w:t>
      </w:r>
      <w:r>
        <w:t>párrafos,</w:t>
      </w:r>
      <w:r>
        <w:rPr>
          <w:spacing w:val="7"/>
        </w:rPr>
        <w:t xml:space="preserve"> </w:t>
      </w:r>
      <w:r>
        <w:t>6o.,</w:t>
      </w:r>
      <w:r>
        <w:rPr>
          <w:spacing w:val="6"/>
        </w:rPr>
        <w:t xml:space="preserve"> </w:t>
      </w:r>
      <w:r>
        <w:t>7o.</w:t>
      </w:r>
      <w:r>
        <w:rPr>
          <w:spacing w:val="7"/>
        </w:rPr>
        <w:t xml:space="preserve"> </w:t>
      </w:r>
      <w:r>
        <w:t>9o.,</w:t>
      </w:r>
      <w:r>
        <w:rPr>
          <w:spacing w:val="7"/>
        </w:rPr>
        <w:t xml:space="preserve"> </w:t>
      </w:r>
      <w:r>
        <w:t>11,</w:t>
      </w:r>
      <w:r>
        <w:rPr>
          <w:spacing w:val="6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II;</w:t>
      </w:r>
      <w:r>
        <w:rPr>
          <w:spacing w:val="7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t>párrafo,</w:t>
      </w:r>
      <w:r>
        <w:rPr>
          <w:spacing w:val="9"/>
        </w:rPr>
        <w:t xml:space="preserve"> </w:t>
      </w:r>
      <w:r>
        <w:t>15,</w:t>
      </w:r>
      <w:r>
        <w:rPr>
          <w:spacing w:val="6"/>
        </w:rPr>
        <w:t xml:space="preserve"> </w:t>
      </w:r>
      <w:r>
        <w:t>fracciones</w:t>
      </w:r>
      <w:r>
        <w:rPr>
          <w:spacing w:val="8"/>
        </w:rPr>
        <w:t xml:space="preserve"> </w:t>
      </w:r>
      <w:r>
        <w:t>III,</w:t>
      </w:r>
      <w:r>
        <w:rPr>
          <w:spacing w:val="9"/>
        </w:rPr>
        <w:t xml:space="preserve"> </w:t>
      </w:r>
      <w:r>
        <w:t>V,</w:t>
      </w:r>
      <w:r>
        <w:rPr>
          <w:spacing w:val="9"/>
        </w:rPr>
        <w:t xml:space="preserve"> </w:t>
      </w:r>
      <w:r>
        <w:t>VI,</w:t>
      </w:r>
      <w:r>
        <w:rPr>
          <w:spacing w:val="-53"/>
        </w:rPr>
        <w:t xml:space="preserve"> </w:t>
      </w:r>
      <w:r>
        <w:t>X y XII, inciso e); 18, segundo y tercer párrafo, 24, fracción I; 25, fracción III; 28, 29; fracción IV, inciso a);</w:t>
      </w:r>
      <w:r>
        <w:rPr>
          <w:spacing w:val="1"/>
        </w:rPr>
        <w:t xml:space="preserve"> </w:t>
      </w:r>
      <w:r>
        <w:t>32 primer párrafo y las fracciones I y IV, 33 primer párrafo, 35 primer párrafo y fracciones II y IV; 39 y 41,</w:t>
      </w:r>
      <w:r>
        <w:rPr>
          <w:spacing w:val="1"/>
        </w:rPr>
        <w:t xml:space="preserve"> </w:t>
      </w:r>
      <w:r>
        <w:t>fracciones II, III y IV, de la Ley del Impuesto al Valor</w:t>
      </w:r>
      <w:r>
        <w:rPr>
          <w:spacing w:val="1"/>
        </w:rPr>
        <w:t xml:space="preserve"> </w:t>
      </w:r>
      <w:r>
        <w:t>Agregado; se</w:t>
      </w:r>
      <w:r>
        <w:rPr>
          <w:spacing w:val="55"/>
        </w:rPr>
        <w:t xml:space="preserve"> </w:t>
      </w:r>
      <w:r>
        <w:rPr>
          <w:b/>
        </w:rPr>
        <w:t xml:space="preserve">ADICIONAN </w:t>
      </w:r>
      <w:r>
        <w:t>los artículos 2o.-A, 3o.</w:t>
      </w:r>
      <w:r>
        <w:rPr>
          <w:spacing w:val="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último</w:t>
      </w:r>
      <w:r>
        <w:rPr>
          <w:spacing w:val="12"/>
        </w:rPr>
        <w:t xml:space="preserve"> </w:t>
      </w:r>
      <w:r>
        <w:t>párrafo,</w:t>
      </w:r>
      <w:r>
        <w:rPr>
          <w:spacing w:val="12"/>
        </w:rPr>
        <w:t xml:space="preserve"> </w:t>
      </w:r>
      <w:r>
        <w:t>8o.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VI,</w:t>
      </w:r>
      <w:r>
        <w:rPr>
          <w:spacing w:val="13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párrafos</w:t>
      </w:r>
      <w:r>
        <w:rPr>
          <w:spacing w:val="12"/>
        </w:rPr>
        <w:t xml:space="preserve"> </w:t>
      </w:r>
      <w:r>
        <w:t>tercero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cuarto,</w:t>
      </w:r>
      <w:r>
        <w:rPr>
          <w:spacing w:val="12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fracción</w:t>
      </w:r>
      <w:r>
        <w:rPr>
          <w:spacing w:val="-53"/>
        </w:rPr>
        <w:t xml:space="preserve"> </w:t>
      </w:r>
      <w:r>
        <w:t>IV; 29, fracción IV, con los incisos c), d), e) y f); 32, fracción III, con los párrafos segundo y tercero, y con</w:t>
      </w:r>
      <w:r>
        <w:rPr>
          <w:spacing w:val="1"/>
        </w:rPr>
        <w:t xml:space="preserve"> </w:t>
      </w:r>
      <w:r>
        <w:t xml:space="preserve">tres párrafos finales al propio artículo, y 41 con una fracción V, de la citada Ley; y se </w:t>
      </w:r>
      <w:r>
        <w:rPr>
          <w:b/>
        </w:rPr>
        <w:t xml:space="preserve">DEROGAN </w:t>
      </w:r>
      <w:r>
        <w:t>los</w:t>
      </w:r>
      <w:r>
        <w:rPr>
          <w:spacing w:val="1"/>
        </w:rPr>
        <w:t xml:space="preserve"> </w:t>
      </w:r>
      <w:r>
        <w:t>artículos 13, 15, fracciones VII y VIII; 18 último párrafo 20 fracciones y IV, y 30 en su segundo párrafo, de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 Ley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 Valor</w:t>
      </w:r>
      <w:r>
        <w:rPr>
          <w:spacing w:val="1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72B737C" w14:textId="77777777" w:rsidR="002F33DB" w:rsidRDefault="002F33DB">
      <w:pPr>
        <w:pStyle w:val="Textoindependiente"/>
        <w:spacing w:before="2"/>
        <w:rPr>
          <w:sz w:val="12"/>
        </w:rPr>
      </w:pPr>
    </w:p>
    <w:p w14:paraId="53146A13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51363A10" w14:textId="77777777" w:rsidR="002F33DB" w:rsidRDefault="007D5FBE">
      <w:pPr>
        <w:rPr>
          <w:sz w:val="24"/>
        </w:rPr>
      </w:pPr>
      <w:r>
        <w:br w:type="column"/>
      </w:r>
    </w:p>
    <w:p w14:paraId="285E4584" w14:textId="77777777" w:rsidR="002F33DB" w:rsidRDefault="002F33DB">
      <w:pPr>
        <w:pStyle w:val="Textoindependiente"/>
        <w:spacing w:before="9"/>
        <w:rPr>
          <w:sz w:val="23"/>
        </w:rPr>
      </w:pPr>
    </w:p>
    <w:p w14:paraId="439D9A4A" w14:textId="77777777" w:rsidR="002F33DB" w:rsidRDefault="007D5FBE">
      <w:pPr>
        <w:pStyle w:val="Ttulo1"/>
        <w:jc w:val="left"/>
      </w:pPr>
      <w:r>
        <w:t>TRANSITORIOS</w:t>
      </w:r>
    </w:p>
    <w:p w14:paraId="5A298B03" w14:textId="77777777" w:rsidR="002F33DB" w:rsidRDefault="002F33DB">
      <w:pPr>
        <w:pStyle w:val="Textoindependiente"/>
        <w:rPr>
          <w:b/>
          <w:sz w:val="12"/>
        </w:rPr>
      </w:pPr>
    </w:p>
    <w:p w14:paraId="06C6DF44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ARTICULO</w:t>
      </w:r>
      <w:r>
        <w:rPr>
          <w:b/>
          <w:spacing w:val="-2"/>
        </w:rPr>
        <w:t xml:space="preserve"> </w:t>
      </w:r>
      <w:r>
        <w:rPr>
          <w:b/>
        </w:rPr>
        <w:t>PRIMERO.-</w:t>
      </w:r>
      <w:r>
        <w:rPr>
          <w:b/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 vigor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1o. 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1981.</w:t>
      </w:r>
    </w:p>
    <w:p w14:paraId="166FD9C5" w14:textId="77777777" w:rsidR="002F33DB" w:rsidRDefault="002F33DB">
      <w:pPr>
        <w:pStyle w:val="Textoindependiente"/>
        <w:spacing w:before="1"/>
      </w:pPr>
    </w:p>
    <w:p w14:paraId="5C021888" w14:textId="77777777" w:rsidR="002F33DB" w:rsidRDefault="007D5FBE">
      <w:pPr>
        <w:pStyle w:val="Textoindependiente"/>
        <w:spacing w:line="242" w:lineRule="auto"/>
        <w:ind w:left="118" w:right="237" w:firstLine="288"/>
        <w:jc w:val="both"/>
      </w:pPr>
      <w:r>
        <w:rPr>
          <w:b/>
        </w:rPr>
        <w:t xml:space="preserve">ARTICULO SEGUNDO.- </w:t>
      </w:r>
      <w:r>
        <w:t>Al entrar en vigor la presente Ley, quedarán derogadas las disposiciones</w:t>
      </w:r>
      <w:r>
        <w:rPr>
          <w:spacing w:val="1"/>
        </w:rPr>
        <w:t xml:space="preserve"> </w:t>
      </w:r>
      <w:r>
        <w:t>siguientes:</w:t>
      </w:r>
    </w:p>
    <w:p w14:paraId="5773FB90" w14:textId="77777777" w:rsidR="002F33DB" w:rsidRDefault="002F33DB">
      <w:pPr>
        <w:pStyle w:val="Textoindependiente"/>
        <w:spacing w:before="8"/>
        <w:rPr>
          <w:sz w:val="19"/>
        </w:rPr>
      </w:pPr>
    </w:p>
    <w:p w14:paraId="17869B35" w14:textId="77777777" w:rsidR="002F33DB" w:rsidRDefault="007D5FBE">
      <w:pPr>
        <w:pStyle w:val="Textoindependiente"/>
        <w:spacing w:before="1"/>
        <w:ind w:left="118" w:right="240" w:firstLine="288"/>
        <w:jc w:val="both"/>
      </w:pPr>
      <w:r>
        <w:t>I.- Los artículos 16 y 17 de la Ley que Reforma y Adiciona Diversas Leyes que Rigen Impuestos</w:t>
      </w:r>
      <w:r>
        <w:rPr>
          <w:spacing w:val="1"/>
        </w:rPr>
        <w:t xml:space="preserve"> </w:t>
      </w:r>
      <w:r>
        <w:t>Federales y Establece Vigencia Propia para Disposiciones Consignadas en Anteriores Leyes de Ingresos</w:t>
      </w:r>
      <w:r>
        <w:rPr>
          <w:spacing w:val="1"/>
        </w:rPr>
        <w:t xml:space="preserve"> </w:t>
      </w:r>
      <w:r>
        <w:t>de la Federación de fecha 28 de diciembre de</w:t>
      </w:r>
      <w:r>
        <w:rPr>
          <w:spacing w:val="55"/>
        </w:rPr>
        <w:t xml:space="preserve"> </w:t>
      </w:r>
      <w:r>
        <w:t>1966, publicada en el "Diario Oficial" de la Federación el</w:t>
      </w:r>
      <w:r>
        <w:rPr>
          <w:spacing w:val="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año,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establecieron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Erogaciones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Remuneración</w:t>
      </w:r>
      <w:r>
        <w:rPr>
          <w:spacing w:val="-53"/>
        </w:rPr>
        <w:t xml:space="preserve"> </w:t>
      </w:r>
      <w:r>
        <w:t>al Trabajo Personal prestado bajo la Dirección y Dependencia de un Patrón y sobre Compraventa de</w:t>
      </w:r>
      <w:r>
        <w:rPr>
          <w:spacing w:val="1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de Cacao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produzca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territorio nacional,</w:t>
      </w:r>
      <w:r>
        <w:rPr>
          <w:spacing w:val="-1"/>
        </w:rPr>
        <w:t xml:space="preserve"> </w:t>
      </w:r>
      <w:r>
        <w:t>respectivamente.</w:t>
      </w:r>
    </w:p>
    <w:p w14:paraId="21FCF634" w14:textId="77777777" w:rsidR="002F33DB" w:rsidRDefault="002F33DB">
      <w:pPr>
        <w:pStyle w:val="Textoindependiente"/>
      </w:pPr>
    </w:p>
    <w:p w14:paraId="007DFA58" w14:textId="77777777" w:rsidR="002F33DB" w:rsidRDefault="007D5FBE">
      <w:pPr>
        <w:pStyle w:val="Textoindependiente"/>
        <w:ind w:left="118" w:right="238" w:firstLine="288"/>
        <w:jc w:val="both"/>
      </w:pPr>
      <w:r>
        <w:t>II.-</w:t>
      </w:r>
      <w:r>
        <w:rPr>
          <w:spacing w:val="15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1945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establece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compraventa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primera</w:t>
      </w:r>
      <w:r>
        <w:rPr>
          <w:spacing w:val="15"/>
        </w:rPr>
        <w:t xml:space="preserve"> </w:t>
      </w:r>
      <w:r>
        <w:t>mano</w:t>
      </w:r>
      <w:r>
        <w:rPr>
          <w:spacing w:val="-53"/>
        </w:rPr>
        <w:t xml:space="preserve"> </w:t>
      </w:r>
      <w:r>
        <w:t>de ixtle de lechuguilla y palma que se produzca en territorio nacional, publicado en el "Diario Oficial" de la</w:t>
      </w:r>
      <w:r>
        <w:rPr>
          <w:spacing w:val="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año.</w:t>
      </w:r>
    </w:p>
    <w:p w14:paraId="7BF9A016" w14:textId="77777777" w:rsidR="002F33DB" w:rsidRDefault="002F33DB">
      <w:pPr>
        <w:pStyle w:val="Textoindependiente"/>
        <w:spacing w:before="8"/>
        <w:rPr>
          <w:sz w:val="19"/>
        </w:rPr>
      </w:pPr>
    </w:p>
    <w:p w14:paraId="327F6CF2" w14:textId="77777777" w:rsidR="002F33DB" w:rsidRDefault="007D5FBE">
      <w:pPr>
        <w:spacing w:before="1"/>
        <w:ind w:left="40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TERCERO 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SEXTO.-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..........</w:t>
      </w:r>
    </w:p>
    <w:p w14:paraId="5D835628" w14:textId="77777777" w:rsidR="002F33DB" w:rsidRDefault="002F33DB">
      <w:pPr>
        <w:pStyle w:val="Textoindependiente"/>
        <w:spacing w:before="1"/>
      </w:pPr>
    </w:p>
    <w:p w14:paraId="128D18FF" w14:textId="77777777" w:rsidR="002F33DB" w:rsidRDefault="007D5FBE">
      <w:pPr>
        <w:pStyle w:val="Textoindependiente"/>
        <w:spacing w:line="242" w:lineRule="auto"/>
        <w:ind w:left="118" w:right="236" w:firstLine="288"/>
        <w:jc w:val="both"/>
      </w:pPr>
      <w:r>
        <w:rPr>
          <w:b/>
        </w:rPr>
        <w:t xml:space="preserve">ARTICULO SEPTIMO.- </w:t>
      </w:r>
      <w:r>
        <w:t>Para los efectos de la fracción I, inciso b), subinciso 2 del Artículo 2o.-A de la</w:t>
      </w:r>
      <w:r>
        <w:rPr>
          <w:spacing w:val="1"/>
        </w:rPr>
        <w:t xml:space="preserve"> </w:t>
      </w:r>
      <w:r>
        <w:t>Ley del Impuesto al Valor Agregado, durante 1981 se estará a lo señalado por la Ley del Impuesto sobre</w:t>
      </w:r>
      <w:r>
        <w:rPr>
          <w:spacing w:val="1"/>
        </w:rPr>
        <w:t xml:space="preserve"> </w:t>
      </w:r>
      <w:r>
        <w:t>Compraventa de</w:t>
      </w:r>
      <w:r>
        <w:rPr>
          <w:spacing w:val="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Mano</w:t>
      </w:r>
      <w:r>
        <w:rPr>
          <w:spacing w:val="1"/>
        </w:rPr>
        <w:t xml:space="preserve"> </w:t>
      </w:r>
      <w:r>
        <w:t>de Aguas</w:t>
      </w:r>
      <w:r>
        <w:rPr>
          <w:spacing w:val="2"/>
        </w:rPr>
        <w:t xml:space="preserve"> </w:t>
      </w:r>
      <w:r>
        <w:t>Envasadas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Refrescos.</w:t>
      </w:r>
    </w:p>
    <w:p w14:paraId="4A04A7A8" w14:textId="77777777" w:rsidR="002F33DB" w:rsidRDefault="002F33DB">
      <w:pPr>
        <w:pStyle w:val="Textoindependiente"/>
        <w:spacing w:before="4"/>
        <w:rPr>
          <w:sz w:val="19"/>
        </w:rPr>
      </w:pPr>
    </w:p>
    <w:p w14:paraId="2FA0BAA3" w14:textId="77777777" w:rsidR="002F33DB" w:rsidRDefault="007D5FBE">
      <w:pPr>
        <w:pStyle w:val="Textoindependiente"/>
        <w:ind w:left="118" w:right="232" w:firstLine="288"/>
        <w:jc w:val="both"/>
      </w:pPr>
      <w:r>
        <w:rPr>
          <w:b/>
        </w:rPr>
        <w:t xml:space="preserve">ARTICULO OCTAVO.- </w:t>
      </w:r>
      <w:r>
        <w:t>Los contribuyentes que queden comprendidos en el artículo 35 de la Ley del</w:t>
      </w:r>
      <w:r>
        <w:rPr>
          <w:spacing w:val="1"/>
        </w:rPr>
        <w:t xml:space="preserve"> </w:t>
      </w:r>
      <w:r>
        <w:t>Impuesto al valor agregado, continuarán pagando durante el año de 1981,, la misma cuota que les</w:t>
      </w:r>
      <w:r>
        <w:rPr>
          <w:spacing w:val="1"/>
        </w:rPr>
        <w:t xml:space="preserve"> </w:t>
      </w:r>
      <w:r>
        <w:t>hubieren fijado o les fijen las autoridades fiscales, la cual se considerará equivalente a la diferencia entre</w:t>
      </w:r>
      <w:r>
        <w:rPr>
          <w:spacing w:val="1"/>
        </w:rPr>
        <w:t xml:space="preserve"> </w:t>
      </w:r>
      <w:r>
        <w:t>el monto del impuesto establecido en este ordenamiento y las cantidades, que de acuerdo con el mismo</w:t>
      </w:r>
      <w:r>
        <w:rPr>
          <w:spacing w:val="1"/>
        </w:rPr>
        <w:t xml:space="preserve"> </w:t>
      </w:r>
      <w:r>
        <w:t>pudieren ser</w:t>
      </w:r>
      <w:r>
        <w:rPr>
          <w:spacing w:val="-1"/>
        </w:rPr>
        <w:t xml:space="preserve"> </w:t>
      </w:r>
      <w:r>
        <w:t>acreditadas.</w:t>
      </w:r>
    </w:p>
    <w:p w14:paraId="4424DA8D" w14:textId="77777777" w:rsidR="002F33DB" w:rsidRDefault="002F33DB">
      <w:pPr>
        <w:pStyle w:val="Textoindependiente"/>
        <w:spacing w:before="2"/>
      </w:pPr>
    </w:p>
    <w:p w14:paraId="54E13D2C" w14:textId="77777777" w:rsidR="002F33DB" w:rsidRDefault="007D5FBE">
      <w:pPr>
        <w:pStyle w:val="Textoindependiente"/>
        <w:ind w:left="118" w:right="241" w:firstLine="288"/>
        <w:jc w:val="both"/>
      </w:pPr>
      <w:r>
        <w:t>Tratándose de contribuyentes menores</w:t>
      </w:r>
      <w:r>
        <w:rPr>
          <w:spacing w:val="1"/>
        </w:rPr>
        <w:t xml:space="preserve"> </w:t>
      </w:r>
      <w:r>
        <w:t>que realicen</w:t>
      </w:r>
      <w:r>
        <w:rPr>
          <w:spacing w:val="1"/>
        </w:rPr>
        <w:t xml:space="preserve"> </w:t>
      </w:r>
      <w:r>
        <w:t>actos o actividades a los</w:t>
      </w:r>
      <w:r>
        <w:rPr>
          <w:spacing w:val="1"/>
        </w:rPr>
        <w:t xml:space="preserve"> </w:t>
      </w:r>
      <w:r>
        <w:t>que se les aplique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0%,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55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establecerá los casos en que podrán acreditar el impuesto que resulte de aplicar las tasas de dicha Ley al</w:t>
      </w:r>
      <w:r>
        <w:rPr>
          <w:spacing w:val="-53"/>
        </w:rPr>
        <w:t xml:space="preserve"> </w:t>
      </w:r>
      <w:r>
        <w:t>monto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contraprestaciones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deba</w:t>
      </w:r>
      <w:r>
        <w:rPr>
          <w:spacing w:val="34"/>
        </w:rPr>
        <w:t xml:space="preserve"> </w:t>
      </w:r>
      <w:r>
        <w:t>pagar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impuesto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valor</w:t>
      </w:r>
      <w:r>
        <w:rPr>
          <w:spacing w:val="36"/>
        </w:rPr>
        <w:t xml:space="preserve"> </w:t>
      </w:r>
      <w:r>
        <w:t>agregado,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monto</w:t>
      </w:r>
    </w:p>
    <w:p w14:paraId="44F8ACEE" w14:textId="77777777" w:rsidR="002F33DB" w:rsidRDefault="002F33DB">
      <w:pPr>
        <w:pStyle w:val="Textoindependiente"/>
        <w:spacing w:before="10"/>
        <w:rPr>
          <w:sz w:val="27"/>
        </w:rPr>
      </w:pPr>
    </w:p>
    <w:p w14:paraId="130EF883" w14:textId="77777777" w:rsidR="002F33DB" w:rsidRDefault="007D5FBE">
      <w:pPr>
        <w:pStyle w:val="Textoindependiente"/>
        <w:spacing w:before="93"/>
        <w:ind w:left="118" w:right="194"/>
      </w:pPr>
      <w:r>
        <w:t>trasladado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dichos contribuyentes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documentación que</w:t>
      </w:r>
      <w:r>
        <w:rPr>
          <w:spacing w:val="-1"/>
        </w:rPr>
        <w:t xml:space="preserve"> </w:t>
      </w:r>
      <w:r>
        <w:t>reúna los</w:t>
      </w:r>
      <w:r>
        <w:rPr>
          <w:spacing w:val="1"/>
        </w:rPr>
        <w:t xml:space="preserve"> </w:t>
      </w:r>
      <w:r>
        <w:t>requisitos fiscales, así</w:t>
      </w:r>
      <w:r>
        <w:rPr>
          <w:spacing w:val="-1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forma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señaladas en 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35 y</w:t>
      </w:r>
      <w:r>
        <w:rPr>
          <w:spacing w:val="-3"/>
        </w:rPr>
        <w:t xml:space="preserve"> </w:t>
      </w:r>
      <w:r>
        <w:t>36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Ley.</w:t>
      </w:r>
    </w:p>
    <w:p w14:paraId="40606918" w14:textId="77777777" w:rsidR="002F33DB" w:rsidRDefault="002F33DB">
      <w:pPr>
        <w:pStyle w:val="Textoindependiente"/>
        <w:spacing w:before="8"/>
        <w:rPr>
          <w:sz w:val="19"/>
        </w:rPr>
      </w:pPr>
    </w:p>
    <w:p w14:paraId="4DAC9DB4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NOVENO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DECIMO.-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..........</w:t>
      </w:r>
    </w:p>
    <w:p w14:paraId="722AD003" w14:textId="77777777" w:rsidR="002F33DB" w:rsidRDefault="002F33DB">
      <w:pPr>
        <w:pStyle w:val="Textoindependiente"/>
      </w:pPr>
    </w:p>
    <w:p w14:paraId="6F7B0A2F" w14:textId="77777777" w:rsidR="002F33DB" w:rsidRDefault="007D5FBE">
      <w:pPr>
        <w:pStyle w:val="Textoindependiente"/>
        <w:spacing w:before="1"/>
        <w:ind w:left="118" w:right="243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DECIMO</w:t>
      </w:r>
      <w:r>
        <w:rPr>
          <w:b/>
          <w:spacing w:val="1"/>
        </w:rPr>
        <w:t xml:space="preserve"> </w:t>
      </w:r>
      <w:r>
        <w:rPr>
          <w:b/>
        </w:rPr>
        <w:t>PRIMERO.-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agropecuarias como ejidatarios, comuneros, colonos o pequeños propietarios en superficies equivalentes</w:t>
      </w:r>
      <w:r>
        <w:rPr>
          <w:spacing w:val="1"/>
        </w:rPr>
        <w:t xml:space="preserve"> </w:t>
      </w:r>
      <w:r>
        <w:t>a 20 hectáreas de riego teórico en los términos de la Ley Federal de Reforma Agraria, podrán tener</w:t>
      </w:r>
      <w:r>
        <w:rPr>
          <w:spacing w:val="1"/>
        </w:rPr>
        <w:t xml:space="preserve"> </w:t>
      </w:r>
      <w:r>
        <w:t>derecho a la devolución del Impuesto al Valor Agregado aun cuando no lleven los libros de contabilidad</w:t>
      </w:r>
      <w:r>
        <w:rPr>
          <w:spacing w:val="1"/>
        </w:rPr>
        <w:t xml:space="preserve"> </w:t>
      </w:r>
      <w:r>
        <w:t>que señale el Reglamento de Ley de la materia.</w:t>
      </w:r>
      <w:r>
        <w:rPr>
          <w:spacing w:val="1"/>
        </w:rPr>
        <w:t xml:space="preserve"> </w:t>
      </w:r>
      <w:r>
        <w:t>El trámite de</w:t>
      </w:r>
      <w:r>
        <w:rPr>
          <w:spacing w:val="1"/>
        </w:rPr>
        <w:t xml:space="preserve"> </w:t>
      </w:r>
      <w:r>
        <w:t>devolución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ajustarse a los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 Hacienda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 Público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general.</w:t>
      </w:r>
    </w:p>
    <w:p w14:paraId="5E429A18" w14:textId="77777777" w:rsidR="002F33DB" w:rsidRDefault="002F33DB">
      <w:pPr>
        <w:pStyle w:val="Textoindependiente"/>
        <w:spacing w:before="1"/>
      </w:pPr>
    </w:p>
    <w:p w14:paraId="3C1E6FA6" w14:textId="77777777" w:rsidR="002F33DB" w:rsidRDefault="007D5FBE">
      <w:pPr>
        <w:ind w:left="406"/>
        <w:rPr>
          <w:sz w:val="20"/>
        </w:rPr>
      </w:pPr>
      <w:r>
        <w:rPr>
          <w:sz w:val="20"/>
        </w:rPr>
        <w:t>México,</w:t>
      </w:r>
      <w:r>
        <w:rPr>
          <w:spacing w:val="21"/>
          <w:sz w:val="20"/>
        </w:rPr>
        <w:t xml:space="preserve"> </w:t>
      </w:r>
      <w:r>
        <w:rPr>
          <w:sz w:val="20"/>
        </w:rPr>
        <w:t>D.</w:t>
      </w:r>
      <w:r>
        <w:rPr>
          <w:spacing w:val="22"/>
          <w:sz w:val="20"/>
        </w:rPr>
        <w:t xml:space="preserve"> </w:t>
      </w:r>
      <w:r>
        <w:rPr>
          <w:sz w:val="20"/>
        </w:rPr>
        <w:t>F.,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28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diciembre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1980.-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José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Murat</w:t>
      </w:r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D.</w:t>
      </w:r>
      <w:r>
        <w:rPr>
          <w:spacing w:val="24"/>
          <w:sz w:val="20"/>
        </w:rPr>
        <w:t xml:space="preserve"> </w:t>
      </w:r>
      <w:r>
        <w:rPr>
          <w:sz w:val="20"/>
        </w:rPr>
        <w:t>P.-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Graciliano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Alpuche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Pinzón</w:t>
      </w:r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S.</w:t>
      </w:r>
      <w:r>
        <w:rPr>
          <w:spacing w:val="22"/>
          <w:sz w:val="20"/>
        </w:rPr>
        <w:t xml:space="preserve"> </w:t>
      </w:r>
      <w:r>
        <w:rPr>
          <w:sz w:val="20"/>
        </w:rPr>
        <w:t>P.-</w:t>
      </w:r>
    </w:p>
    <w:p w14:paraId="76AE007A" w14:textId="77777777" w:rsidR="002F33DB" w:rsidRDefault="007D5FBE">
      <w:pPr>
        <w:ind w:left="118"/>
        <w:rPr>
          <w:sz w:val="20"/>
        </w:rPr>
      </w:pPr>
      <w:r>
        <w:rPr>
          <w:b/>
          <w:sz w:val="20"/>
        </w:rPr>
        <w:t>Juan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Maldonado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Pereda</w:t>
      </w:r>
      <w:r>
        <w:rPr>
          <w:sz w:val="20"/>
        </w:rPr>
        <w:t>, D.</w:t>
      </w:r>
      <w:r>
        <w:rPr>
          <w:spacing w:val="-3"/>
          <w:sz w:val="20"/>
        </w:rPr>
        <w:t xml:space="preserve"> </w:t>
      </w:r>
      <w:r>
        <w:rPr>
          <w:sz w:val="20"/>
        </w:rPr>
        <w:t>S.-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Mario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Carballo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Pazos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S. S.-</w:t>
      </w:r>
      <w:r>
        <w:rPr>
          <w:spacing w:val="-2"/>
          <w:sz w:val="20"/>
        </w:rPr>
        <w:t xml:space="preserve"> </w:t>
      </w:r>
      <w:r>
        <w:rPr>
          <w:sz w:val="20"/>
        </w:rPr>
        <w:t>Rúbrica.</w:t>
      </w:r>
    </w:p>
    <w:p w14:paraId="0C554BF9" w14:textId="77777777" w:rsidR="002F33DB" w:rsidRDefault="002F33DB">
      <w:pPr>
        <w:pStyle w:val="Textoindependiente"/>
        <w:spacing w:before="1"/>
      </w:pPr>
    </w:p>
    <w:p w14:paraId="3F50487A" w14:textId="77777777" w:rsidR="002F33DB" w:rsidRDefault="007D5FBE">
      <w:pPr>
        <w:pStyle w:val="Textoindependiente"/>
        <w:ind w:left="118" w:right="2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veintiocho días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ochenta.-</w:t>
      </w:r>
      <w:r>
        <w:rPr>
          <w:spacing w:val="1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López</w:t>
      </w:r>
      <w:r>
        <w:rPr>
          <w:b/>
          <w:spacing w:val="1"/>
        </w:rPr>
        <w:t xml:space="preserve"> </w:t>
      </w:r>
      <w:r>
        <w:rPr>
          <w:b/>
        </w:rPr>
        <w:t>Portillo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Hacienda y </w:t>
      </w:r>
      <w:r>
        <w:lastRenderedPageBreak/>
        <w:t xml:space="preserve">Crédito Público, </w:t>
      </w:r>
      <w:r>
        <w:rPr>
          <w:b/>
        </w:rPr>
        <w:t>David Ibarra Muñoz</w:t>
      </w:r>
      <w:r>
        <w:t xml:space="preserve">.- Rúbrica.- El Secretario de Gobernación, </w:t>
      </w:r>
      <w:r>
        <w:rPr>
          <w:b/>
        </w:rPr>
        <w:t>Enrique</w:t>
      </w:r>
      <w:r>
        <w:rPr>
          <w:b/>
          <w:spacing w:val="1"/>
        </w:rPr>
        <w:t xml:space="preserve"> </w:t>
      </w:r>
      <w:r>
        <w:rPr>
          <w:b/>
        </w:rPr>
        <w:t>Olivares Santana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48EF296F" w14:textId="77777777" w:rsidR="002F33DB" w:rsidRDefault="002F33DB">
      <w:pPr>
        <w:pStyle w:val="Textoindependiente"/>
        <w:spacing w:before="5"/>
        <w:rPr>
          <w:sz w:val="27"/>
        </w:rPr>
      </w:pPr>
    </w:p>
    <w:p w14:paraId="1A157147" w14:textId="77777777" w:rsidR="002F33DB" w:rsidRDefault="007D5FBE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Fiscal.</w:t>
      </w:r>
    </w:p>
    <w:p w14:paraId="43A75E20" w14:textId="77777777" w:rsidR="002F33DB" w:rsidRDefault="002F33DB">
      <w:pPr>
        <w:pStyle w:val="Textoindependiente"/>
        <w:spacing w:before="3"/>
        <w:rPr>
          <w:b/>
        </w:rPr>
      </w:pPr>
    </w:p>
    <w:p w14:paraId="06D2C759" w14:textId="77777777" w:rsidR="002F33DB" w:rsidRDefault="007D5FBE">
      <w:pPr>
        <w:ind w:left="1224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 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1981</w:t>
      </w:r>
    </w:p>
    <w:p w14:paraId="5F364D03" w14:textId="77777777" w:rsidR="002F33DB" w:rsidRDefault="002F33DB">
      <w:pPr>
        <w:pStyle w:val="Textoindependiente"/>
      </w:pPr>
    </w:p>
    <w:p w14:paraId="41356852" w14:textId="77777777" w:rsidR="002F33DB" w:rsidRDefault="007D5FBE">
      <w:pPr>
        <w:pStyle w:val="Ttulo3"/>
      </w:pPr>
      <w:r>
        <w:t>VALOR</w:t>
      </w:r>
      <w:r>
        <w:rPr>
          <w:spacing w:val="-3"/>
        </w:rPr>
        <w:t xml:space="preserve"> </w:t>
      </w:r>
      <w:r>
        <w:t>AGREGADO</w:t>
      </w:r>
    </w:p>
    <w:p w14:paraId="38EFF1C6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681B068E" w14:textId="77777777" w:rsidR="002F33DB" w:rsidRDefault="007D5FBE">
      <w:pPr>
        <w:pStyle w:val="Textoindependiente"/>
        <w:ind w:left="118" w:right="231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DECIMO</w:t>
      </w:r>
      <w:r>
        <w:rPr>
          <w:b/>
          <w:spacing w:val="1"/>
        </w:rPr>
        <w:t xml:space="preserve"> </w:t>
      </w:r>
      <w:r>
        <w:rPr>
          <w:b/>
        </w:rPr>
        <w:t>CUARTO.-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b/>
        </w:rPr>
        <w:t>REFORMAN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2o.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4o.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segundo párrafo, 5o. primero y segundo párrafos 8., 12 tercer párrafo, 32 fracción I, 35, 36 y 39 de la Ley</w:t>
      </w:r>
      <w:r>
        <w:rPr>
          <w:spacing w:val="1"/>
        </w:rPr>
        <w:t xml:space="preserve"> </w:t>
      </w:r>
      <w:r>
        <w:t xml:space="preserve">del Impuesto al Valor Agregado; se </w:t>
      </w:r>
      <w:r>
        <w:rPr>
          <w:b/>
        </w:rPr>
        <w:t xml:space="preserve">ADICIONAN </w:t>
      </w:r>
      <w:r>
        <w:t>los artículos 4o. fracción I con dos párrafos finales, 24</w:t>
      </w:r>
      <w:r>
        <w:rPr>
          <w:spacing w:val="1"/>
        </w:rPr>
        <w:t xml:space="preserve"> </w:t>
      </w:r>
      <w:r>
        <w:t>con un párrafo final, y 27 con un párrafo final y 37 con tres párrafos finales de la citada ley, y se</w:t>
      </w:r>
      <w:r>
        <w:rPr>
          <w:spacing w:val="1"/>
        </w:rPr>
        <w:t xml:space="preserve"> </w:t>
      </w:r>
      <w:r>
        <w:rPr>
          <w:b/>
        </w:rPr>
        <w:t xml:space="preserve">DEROGAN </w:t>
      </w:r>
      <w:r>
        <w:t>los artículos 20 fracción I, 31, 32 en su párrafo inmediato posterior a su fracción IV, 38 y 40,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6FD75651" w14:textId="77777777" w:rsidR="002F33DB" w:rsidRDefault="002F33DB">
      <w:pPr>
        <w:pStyle w:val="Textoindependiente"/>
        <w:spacing w:before="3"/>
        <w:rPr>
          <w:sz w:val="12"/>
        </w:rPr>
      </w:pPr>
    </w:p>
    <w:p w14:paraId="2026708D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7DB8831F" w14:textId="3DC9026B" w:rsidR="002F33DB" w:rsidRDefault="002F33DB">
      <w:pPr>
        <w:rPr>
          <w:sz w:val="24"/>
        </w:rPr>
      </w:pPr>
    </w:p>
    <w:p w14:paraId="2A8B3B6B" w14:textId="77777777" w:rsidR="002F33DB" w:rsidRDefault="002F33DB">
      <w:pPr>
        <w:pStyle w:val="Textoindependiente"/>
        <w:spacing w:before="8"/>
        <w:rPr>
          <w:sz w:val="23"/>
        </w:rPr>
      </w:pPr>
    </w:p>
    <w:p w14:paraId="3A7334CA" w14:textId="77777777" w:rsidR="002F33DB" w:rsidRDefault="007D5FBE">
      <w:pPr>
        <w:pStyle w:val="Ttulo1"/>
        <w:spacing w:before="1"/>
        <w:jc w:val="left"/>
      </w:pPr>
      <w:r>
        <w:t>TRANSITORIOS</w:t>
      </w:r>
    </w:p>
    <w:p w14:paraId="1C5168FB" w14:textId="77777777" w:rsidR="002F33DB" w:rsidRDefault="002F33DB">
      <w:pPr>
        <w:pStyle w:val="Textoindependiente"/>
        <w:rPr>
          <w:b/>
          <w:sz w:val="12"/>
        </w:rPr>
      </w:pPr>
    </w:p>
    <w:p w14:paraId="7A3515F5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Artículo 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Ley</w:t>
      </w:r>
      <w:r>
        <w:rPr>
          <w:spacing w:val="-6"/>
          <w:sz w:val="20"/>
        </w:rPr>
        <w:t xml:space="preserve"> </w:t>
      </w:r>
      <w:r>
        <w:rPr>
          <w:sz w:val="20"/>
        </w:rPr>
        <w:t>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 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1982.</w:t>
      </w:r>
    </w:p>
    <w:p w14:paraId="619861B8" w14:textId="77777777" w:rsidR="002F33DB" w:rsidRDefault="002F33DB">
      <w:pPr>
        <w:pStyle w:val="Textoindependiente"/>
        <w:spacing w:before="1"/>
      </w:pPr>
    </w:p>
    <w:p w14:paraId="2DE9CAA7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Segundo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Décimo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Quinto.-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..........</w:t>
      </w:r>
    </w:p>
    <w:p w14:paraId="7D103757" w14:textId="77777777" w:rsidR="002F33DB" w:rsidRDefault="002F33DB">
      <w:pPr>
        <w:pStyle w:val="Textoindependiente"/>
        <w:spacing w:before="10"/>
        <w:rPr>
          <w:sz w:val="19"/>
        </w:rPr>
      </w:pPr>
    </w:p>
    <w:p w14:paraId="7227FA2A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 xml:space="preserve">Artículo Décimo Sexto.- </w:t>
      </w:r>
      <w:r>
        <w:t>Los contribuyentes que durante 1982 realicen actividades agropecuarias</w:t>
      </w:r>
      <w:r>
        <w:rPr>
          <w:spacing w:val="1"/>
        </w:rPr>
        <w:t xml:space="preserve"> </w:t>
      </w:r>
      <w:r>
        <w:t>como ejidatarios, comuneros, colonos o pequeños propietarios en superficies equivalentes a 20 hectáreas</w:t>
      </w:r>
      <w:r>
        <w:rPr>
          <w:spacing w:val="-53"/>
        </w:rPr>
        <w:t xml:space="preserve"> </w:t>
      </w:r>
      <w:r>
        <w:t>de riego teórico en los términos de la Ley Federal de Reforma Agraria, podrán tener derecho a la</w:t>
      </w:r>
      <w:r>
        <w:rPr>
          <w:spacing w:val="1"/>
        </w:rPr>
        <w:t xml:space="preserve"> </w:t>
      </w:r>
      <w:r>
        <w:t>devolución del impuesto al valor agregado a un cuando no lleven los libros de contabilidad que señale el</w:t>
      </w:r>
      <w:r>
        <w:rPr>
          <w:spacing w:val="1"/>
        </w:rPr>
        <w:t xml:space="preserve"> </w:t>
      </w:r>
      <w:r>
        <w:t>reglamento de la Ley de la materia. El trámite de devolución deberá ajustarse a los requisitos que señale</w:t>
      </w:r>
      <w:r>
        <w:rPr>
          <w:spacing w:val="1"/>
        </w:rPr>
        <w:t xml:space="preserve"> </w:t>
      </w:r>
      <w:r>
        <w:t>la Secretaría</w:t>
      </w:r>
      <w:r>
        <w:rPr>
          <w:spacing w:val="1"/>
        </w:rPr>
        <w:t xml:space="preserve"> </w:t>
      </w:r>
      <w:r>
        <w:t>de Hacienda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Crédito Público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general.</w:t>
      </w:r>
    </w:p>
    <w:p w14:paraId="02B51D50" w14:textId="77777777" w:rsidR="002F33DB" w:rsidRDefault="002F33DB">
      <w:pPr>
        <w:pStyle w:val="Textoindependiente"/>
      </w:pPr>
    </w:p>
    <w:p w14:paraId="793249DF" w14:textId="77777777" w:rsidR="002F33DB" w:rsidRDefault="007D5FBE">
      <w:pPr>
        <w:pStyle w:val="Textoindependiente"/>
        <w:spacing w:before="1"/>
        <w:ind w:left="118" w:right="239" w:firstLine="288"/>
        <w:jc w:val="both"/>
      </w:pPr>
      <w:r>
        <w:rPr>
          <w:b/>
        </w:rPr>
        <w:t xml:space="preserve">Artículo Décimo Séptimo.- </w:t>
      </w:r>
      <w:r>
        <w:t>Los contribuyentes que queden comprendidos en los artículos 115 de la</w:t>
      </w:r>
      <w:r>
        <w:rPr>
          <w:spacing w:val="1"/>
        </w:rPr>
        <w:t xml:space="preserve"> </w:t>
      </w:r>
      <w:r>
        <w:t>Ley del Impuesto sobre la Renta y 35 de la Ley del Impuesto al Valor Agregado continuarán pagando</w:t>
      </w:r>
      <w:r>
        <w:rPr>
          <w:spacing w:val="1"/>
        </w:rPr>
        <w:t xml:space="preserve"> </w:t>
      </w:r>
      <w:r>
        <w:t>durante el año de 1982, el mismo monto del impuesto que</w:t>
      </w:r>
      <w:r>
        <w:rPr>
          <w:spacing w:val="55"/>
        </w:rPr>
        <w:t xml:space="preserve"> </w:t>
      </w:r>
      <w:r>
        <w:t>les hayan estimado las autoridades fiscales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en tanto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 mismas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modifiquen.</w:t>
      </w:r>
    </w:p>
    <w:p w14:paraId="1948D89E" w14:textId="77777777" w:rsidR="002F33DB" w:rsidRDefault="002F33DB">
      <w:pPr>
        <w:pStyle w:val="Textoindependiente"/>
        <w:spacing w:before="11"/>
        <w:rPr>
          <w:sz w:val="19"/>
        </w:rPr>
      </w:pPr>
    </w:p>
    <w:p w14:paraId="1AAADF78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r>
        <w:rPr>
          <w:b/>
        </w:rPr>
        <w:t xml:space="preserve">Artículo Décimo Octavo.- </w:t>
      </w:r>
      <w:r>
        <w:t>Las reformas a los artículos 5o., 8o., 32 y 39 y la derogación de los</w:t>
      </w:r>
      <w:r>
        <w:rPr>
          <w:spacing w:val="1"/>
        </w:rPr>
        <w:t xml:space="preserve"> </w:t>
      </w:r>
      <w:r>
        <w:t>artículos 38 y 40 de la Ley del Impuesto al Valor Agregado, surtirán efectos a partir, del 1o. de octubre de</w:t>
      </w:r>
      <w:r>
        <w:rPr>
          <w:spacing w:val="1"/>
        </w:rPr>
        <w:t xml:space="preserve"> </w:t>
      </w:r>
      <w:r>
        <w:t>1982.</w:t>
      </w:r>
    </w:p>
    <w:p w14:paraId="284BCFAB" w14:textId="77777777" w:rsidR="002F33DB" w:rsidRDefault="002F33DB">
      <w:pPr>
        <w:pStyle w:val="Textoindependiente"/>
        <w:spacing w:before="4"/>
        <w:rPr>
          <w:sz w:val="19"/>
        </w:rPr>
      </w:pPr>
    </w:p>
    <w:p w14:paraId="7F6A9B20" w14:textId="77777777" w:rsidR="002F33DB" w:rsidRDefault="007D5FBE">
      <w:pPr>
        <w:pStyle w:val="Ttulo4"/>
        <w:rPr>
          <w:b w:val="0"/>
        </w:rPr>
      </w:pPr>
      <w:r>
        <w:t>Artículos</w:t>
      </w:r>
      <w:r>
        <w:rPr>
          <w:spacing w:val="-2"/>
        </w:rPr>
        <w:t xml:space="preserve"> </w:t>
      </w:r>
      <w:r>
        <w:t>Décimo Noveno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Vigésimo</w:t>
      </w:r>
      <w:r>
        <w:rPr>
          <w:spacing w:val="-1"/>
        </w:rPr>
        <w:t xml:space="preserve"> </w:t>
      </w:r>
      <w:r>
        <w:t>Primero.-</w:t>
      </w:r>
      <w:r>
        <w:rPr>
          <w:spacing w:val="1"/>
        </w:rPr>
        <w:t xml:space="preserve"> </w:t>
      </w:r>
      <w:r>
        <w:rPr>
          <w:b w:val="0"/>
        </w:rPr>
        <w:t>..........</w:t>
      </w:r>
    </w:p>
    <w:p w14:paraId="37CE09D2" w14:textId="77777777" w:rsidR="002F33DB" w:rsidRDefault="002F33DB">
      <w:pPr>
        <w:pStyle w:val="Textoindependiente"/>
        <w:spacing w:before="1"/>
      </w:pPr>
    </w:p>
    <w:p w14:paraId="765B860B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r>
        <w:rPr>
          <w:b/>
        </w:rPr>
        <w:t xml:space="preserve">Artículo Vigésimo Segundo.- </w:t>
      </w:r>
      <w:r>
        <w:t>Los contribuyentes cuyo ejercicio fiscal no coincida con el año de</w:t>
      </w:r>
      <w:r>
        <w:rPr>
          <w:spacing w:val="1"/>
        </w:rPr>
        <w:t xml:space="preserve"> </w:t>
      </w:r>
      <w:r>
        <w:t>calendario,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efectos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calcular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ejercicio</w:t>
      </w:r>
      <w:r>
        <w:rPr>
          <w:spacing w:val="23"/>
        </w:rPr>
        <w:t xml:space="preserve"> </w:t>
      </w:r>
      <w:r>
        <w:t>iniciado</w:t>
      </w:r>
      <w:r>
        <w:rPr>
          <w:spacing w:val="23"/>
        </w:rPr>
        <w:t xml:space="preserve"> </w:t>
      </w:r>
      <w:r>
        <w:t>durante</w:t>
      </w:r>
      <w:r>
        <w:rPr>
          <w:spacing w:val="23"/>
        </w:rPr>
        <w:t xml:space="preserve"> </w:t>
      </w:r>
      <w:r>
        <w:t>1981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deducción</w:t>
      </w:r>
      <w:r>
        <w:rPr>
          <w:spacing w:val="23"/>
        </w:rPr>
        <w:t xml:space="preserve"> </w:t>
      </w:r>
      <w:r>
        <w:t>adicional</w:t>
      </w:r>
      <w:r>
        <w:rPr>
          <w:spacing w:val="2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51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considerarán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30323C26" w14:textId="77777777" w:rsidR="002F33DB" w:rsidRDefault="002F33DB">
      <w:pPr>
        <w:pStyle w:val="Textoindependiente"/>
        <w:spacing w:before="6"/>
        <w:rPr>
          <w:sz w:val="19"/>
        </w:rPr>
      </w:pPr>
    </w:p>
    <w:p w14:paraId="123A43DE" w14:textId="77777777" w:rsidR="002F33DB" w:rsidRDefault="007D5FBE">
      <w:pPr>
        <w:pStyle w:val="Textoindependiente"/>
        <w:ind w:left="118" w:right="236" w:firstLine="288"/>
        <w:jc w:val="both"/>
      </w:pPr>
      <w:r>
        <w:t>I.- Calcularán dicha deducción por todo el ejercicio, de conformidad con el artículo 51 de la Ley vigente</w:t>
      </w:r>
      <w:r>
        <w:rPr>
          <w:spacing w:val="-53"/>
        </w:rPr>
        <w:t xml:space="preserve"> </w:t>
      </w:r>
      <w:r>
        <w:t>hasta el 31 de diciembre de 1981, dividiendo entre doce el monto obtenido por dicha deducción y</w:t>
      </w:r>
      <w:r>
        <w:rPr>
          <w:spacing w:val="1"/>
        </w:rPr>
        <w:t xml:space="preserve"> </w:t>
      </w:r>
      <w:r>
        <w:t>multiplicando el resultado por el número de meses del ejercicio que queden comprendidos entre el inicio</w:t>
      </w:r>
      <w:r>
        <w:rPr>
          <w:spacing w:val="1"/>
        </w:rPr>
        <w:t xml:space="preserve"> </w:t>
      </w:r>
      <w:r>
        <w:t>de dicho ejercicio</w:t>
      </w:r>
      <w:r>
        <w:rPr>
          <w:spacing w:val="55"/>
        </w:rPr>
        <w:t xml:space="preserve"> </w:t>
      </w:r>
      <w:r>
        <w:t>y el 31 de diciembre de 1981. El producto así obtenido será la deducción adicional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1981.</w:t>
      </w:r>
    </w:p>
    <w:p w14:paraId="604A48C1" w14:textId="77777777" w:rsidR="002F33DB" w:rsidRDefault="002F33DB">
      <w:pPr>
        <w:pStyle w:val="Textoindependiente"/>
      </w:pPr>
    </w:p>
    <w:p w14:paraId="1CD5FB4B" w14:textId="77777777" w:rsidR="002F33DB" w:rsidRDefault="007D5FBE">
      <w:pPr>
        <w:pStyle w:val="Textoindependiente"/>
        <w:spacing w:before="1"/>
        <w:ind w:left="118" w:right="239" w:firstLine="288"/>
        <w:jc w:val="both"/>
      </w:pPr>
      <w:r>
        <w:t>II.- Calcular la deducción adicional por todo el ejercicio a que se refiere la fracción anterior, de</w:t>
      </w:r>
      <w:r>
        <w:rPr>
          <w:spacing w:val="1"/>
        </w:rPr>
        <w:t xml:space="preserve"> </w:t>
      </w:r>
      <w: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51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vigente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1o.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1982,</w:t>
      </w:r>
      <w:r>
        <w:rPr>
          <w:spacing w:val="7"/>
        </w:rPr>
        <w:t xml:space="preserve"> </w:t>
      </w:r>
      <w:r>
        <w:t>dividiendo</w:t>
      </w:r>
      <w:r>
        <w:rPr>
          <w:spacing w:val="8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doce</w:t>
      </w:r>
      <w:r>
        <w:rPr>
          <w:spacing w:val="-53"/>
        </w:rPr>
        <w:t xml:space="preserve"> </w:t>
      </w:r>
      <w:r>
        <w:t>el monto obtenido por dicha deducción y multiplicando el resultado por el número de meses del ejercicio</w:t>
      </w:r>
      <w:r>
        <w:rPr>
          <w:spacing w:val="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queden</w:t>
      </w:r>
      <w:r>
        <w:rPr>
          <w:spacing w:val="18"/>
        </w:rPr>
        <w:t xml:space="preserve"> </w:t>
      </w:r>
      <w:r>
        <w:t>comprendidos</w:t>
      </w:r>
      <w:r>
        <w:rPr>
          <w:spacing w:val="22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1o.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enero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1982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cierre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dicho</w:t>
      </w:r>
      <w:r>
        <w:rPr>
          <w:spacing w:val="21"/>
        </w:rPr>
        <w:t xml:space="preserve"> </w:t>
      </w:r>
      <w:r>
        <w:t>ejercicio.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producto</w:t>
      </w:r>
      <w:r>
        <w:rPr>
          <w:spacing w:val="19"/>
        </w:rPr>
        <w:t xml:space="preserve"> </w:t>
      </w:r>
      <w:r>
        <w:t>así</w:t>
      </w:r>
    </w:p>
    <w:p w14:paraId="647B25FD" w14:textId="77777777" w:rsidR="002F33DB" w:rsidRDefault="002F33DB">
      <w:pPr>
        <w:pStyle w:val="Textoindependiente"/>
        <w:spacing w:before="10"/>
        <w:rPr>
          <w:sz w:val="27"/>
        </w:rPr>
      </w:pPr>
    </w:p>
    <w:p w14:paraId="636D4575" w14:textId="77777777" w:rsidR="002F33DB" w:rsidRDefault="007D5FBE">
      <w:pPr>
        <w:pStyle w:val="Textoindependiente"/>
        <w:spacing w:before="93"/>
        <w:ind w:left="118"/>
      </w:pPr>
      <w:r>
        <w:t>obtenido</w:t>
      </w:r>
      <w:r>
        <w:rPr>
          <w:spacing w:val="-4"/>
        </w:rPr>
        <w:t xml:space="preserve"> </w:t>
      </w:r>
      <w:r>
        <w:t>será la</w:t>
      </w:r>
      <w:r>
        <w:rPr>
          <w:spacing w:val="-1"/>
        </w:rPr>
        <w:t xml:space="preserve"> </w:t>
      </w:r>
      <w:r>
        <w:t>deducción</w:t>
      </w:r>
      <w:r>
        <w:rPr>
          <w:spacing w:val="-1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1982.</w:t>
      </w:r>
    </w:p>
    <w:p w14:paraId="720E7E94" w14:textId="77777777" w:rsidR="002F33DB" w:rsidRDefault="002F33DB">
      <w:pPr>
        <w:pStyle w:val="Textoindependiente"/>
        <w:rPr>
          <w:sz w:val="22"/>
        </w:rPr>
      </w:pPr>
    </w:p>
    <w:p w14:paraId="311AF53E" w14:textId="77777777" w:rsidR="002F33DB" w:rsidRDefault="002F33DB">
      <w:pPr>
        <w:pStyle w:val="Textoindependiente"/>
        <w:spacing w:before="10"/>
        <w:rPr>
          <w:sz w:val="17"/>
        </w:rPr>
      </w:pPr>
    </w:p>
    <w:p w14:paraId="723F2090" w14:textId="77777777" w:rsidR="002F33DB" w:rsidRDefault="007D5FBE">
      <w:pPr>
        <w:pStyle w:val="Textoindependiente"/>
        <w:ind w:left="118" w:right="239" w:firstLine="288"/>
        <w:jc w:val="both"/>
      </w:pPr>
      <w:r>
        <w:t>Tratándose de sociedades mercantiles controladoras y controladas en los términos del Capítulo IV del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deducción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 al periodo de su ejercicio comprendido a partir del 1o. de enero de 1982, cuando la sociedad</w:t>
      </w:r>
      <w:r>
        <w:rPr>
          <w:spacing w:val="-53"/>
        </w:rPr>
        <w:t xml:space="preserve"> </w:t>
      </w:r>
      <w:r>
        <w:t>controladora</w:t>
      </w:r>
      <w:r>
        <w:rPr>
          <w:spacing w:val="-1"/>
        </w:rPr>
        <w:t xml:space="preserve"> </w:t>
      </w:r>
      <w:r>
        <w:t>obtenga</w:t>
      </w:r>
      <w:r>
        <w:rPr>
          <w:spacing w:val="-2"/>
        </w:rPr>
        <w:t xml:space="preserve"> </w:t>
      </w:r>
      <w:r>
        <w:t>la autorización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refiere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57-B</w:t>
      </w:r>
      <w:r>
        <w:rPr>
          <w:spacing w:val="-2"/>
        </w:rPr>
        <w:t xml:space="preserve"> </w:t>
      </w:r>
      <w:r>
        <w:t>fracción V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mencionada</w:t>
      </w:r>
      <w:r>
        <w:rPr>
          <w:spacing w:val="-2"/>
        </w:rPr>
        <w:t xml:space="preserve"> </w:t>
      </w:r>
      <w:r>
        <w:t>Ley.</w:t>
      </w:r>
    </w:p>
    <w:p w14:paraId="7AD13ABB" w14:textId="77777777" w:rsidR="002F33DB" w:rsidRDefault="002F33DB">
      <w:pPr>
        <w:pStyle w:val="Textoindependiente"/>
        <w:spacing w:before="9"/>
        <w:rPr>
          <w:sz w:val="19"/>
        </w:rPr>
      </w:pPr>
    </w:p>
    <w:p w14:paraId="47C7130A" w14:textId="77777777" w:rsidR="002F33DB" w:rsidRDefault="007D5FBE">
      <w:pPr>
        <w:pStyle w:val="Ttulo4"/>
        <w:rPr>
          <w:b w:val="0"/>
        </w:rPr>
      </w:pPr>
      <w:r>
        <w:t>Artículos</w:t>
      </w:r>
      <w:r>
        <w:rPr>
          <w:spacing w:val="-2"/>
        </w:rPr>
        <w:t xml:space="preserve"> </w:t>
      </w:r>
      <w:r>
        <w:t>Décimo Vigésimo</w:t>
      </w:r>
      <w:r>
        <w:rPr>
          <w:spacing w:val="-2"/>
        </w:rPr>
        <w:t xml:space="preserve"> </w:t>
      </w:r>
      <w:r>
        <w:t>Tercero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Trigésimo</w:t>
      </w:r>
      <w:r>
        <w:rPr>
          <w:spacing w:val="-1"/>
        </w:rPr>
        <w:t xml:space="preserve"> </w:t>
      </w:r>
      <w:r>
        <w:t>Primero.-</w:t>
      </w:r>
      <w:r>
        <w:rPr>
          <w:spacing w:val="-2"/>
        </w:rPr>
        <w:t xml:space="preserve"> </w:t>
      </w:r>
      <w:r>
        <w:rPr>
          <w:b w:val="0"/>
        </w:rPr>
        <w:t>..........</w:t>
      </w:r>
    </w:p>
    <w:p w14:paraId="3B325142" w14:textId="77777777" w:rsidR="002F33DB" w:rsidRDefault="002F33DB">
      <w:pPr>
        <w:pStyle w:val="Textoindependiente"/>
        <w:spacing w:before="1"/>
      </w:pPr>
    </w:p>
    <w:p w14:paraId="146416AA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>Artículo</w:t>
      </w:r>
      <w:r>
        <w:rPr>
          <w:b/>
          <w:spacing w:val="45"/>
        </w:rPr>
        <w:t xml:space="preserve"> </w:t>
      </w:r>
      <w:r>
        <w:rPr>
          <w:b/>
        </w:rPr>
        <w:t>Trigésimo</w:t>
      </w:r>
      <w:r>
        <w:rPr>
          <w:b/>
          <w:spacing w:val="46"/>
        </w:rPr>
        <w:t xml:space="preserve"> </w:t>
      </w:r>
      <w:r>
        <w:rPr>
          <w:b/>
        </w:rPr>
        <w:t>Segundo.-</w:t>
      </w:r>
      <w:r>
        <w:rPr>
          <w:b/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disposiciones</w:t>
      </w:r>
      <w:r>
        <w:rPr>
          <w:spacing w:val="46"/>
        </w:rPr>
        <w:t xml:space="preserve"> </w:t>
      </w:r>
      <w:r>
        <w:t>contenidas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leyes</w:t>
      </w:r>
      <w:r>
        <w:rPr>
          <w:spacing w:val="48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Impuesto</w:t>
      </w:r>
      <w:r>
        <w:rPr>
          <w:spacing w:val="45"/>
        </w:rPr>
        <w:t xml:space="preserve"> </w:t>
      </w:r>
      <w:r>
        <w:t>sobre</w:t>
      </w:r>
      <w:r>
        <w:rPr>
          <w:spacing w:val="4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Renta y del Impuesto al Valor Agregado, relativas a enajenaciones a plazo con pago diferido o en</w:t>
      </w:r>
      <w:r>
        <w:rPr>
          <w:spacing w:val="1"/>
        </w:rPr>
        <w:t xml:space="preserve"> </w:t>
      </w:r>
      <w:r>
        <w:t>parcialidades, se aplicarán considerando la disposición vigente en el momento en que se entregue</w:t>
      </w:r>
      <w:r>
        <w:rPr>
          <w:spacing w:val="1"/>
        </w:rPr>
        <w:t xml:space="preserve"> </w:t>
      </w:r>
      <w:r>
        <w:t>materialmente al bien objeto de la enajenación, se obtenga parte del precio o se expida el documento que</w:t>
      </w:r>
      <w:r>
        <w:rPr>
          <w:spacing w:val="-53"/>
        </w:rPr>
        <w:t xml:space="preserve"> </w:t>
      </w:r>
      <w:r>
        <w:t>ampare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enajenación,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realice.</w:t>
      </w:r>
    </w:p>
    <w:p w14:paraId="5EC62862" w14:textId="77777777" w:rsidR="002F33DB" w:rsidRDefault="002F33DB">
      <w:pPr>
        <w:pStyle w:val="Textoindependiente"/>
      </w:pPr>
    </w:p>
    <w:p w14:paraId="73083361" w14:textId="77777777" w:rsidR="002F33DB" w:rsidRDefault="007D5FBE">
      <w:pPr>
        <w:spacing w:before="1"/>
        <w:ind w:left="118" w:right="238" w:firstLine="288"/>
        <w:jc w:val="both"/>
        <w:rPr>
          <w:sz w:val="20"/>
        </w:rPr>
      </w:pPr>
      <w:r>
        <w:rPr>
          <w:sz w:val="20"/>
        </w:rPr>
        <w:t>México, D. F., a 30 de diciembre de 1981.-</w:t>
      </w:r>
      <w:r>
        <w:rPr>
          <w:b/>
          <w:sz w:val="20"/>
        </w:rPr>
        <w:t>Marco Antonio Aguilar Cortes</w:t>
      </w:r>
      <w:r>
        <w:rPr>
          <w:sz w:val="20"/>
        </w:rPr>
        <w:t>, D.P.-</w:t>
      </w:r>
      <w:r>
        <w:rPr>
          <w:b/>
          <w:sz w:val="20"/>
        </w:rPr>
        <w:t>Blas Chumacero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Sánchez</w:t>
      </w:r>
      <w:r>
        <w:rPr>
          <w:sz w:val="20"/>
        </w:rPr>
        <w:t>, S.P.-</w:t>
      </w:r>
      <w:r>
        <w:rPr>
          <w:b/>
          <w:sz w:val="20"/>
        </w:rPr>
        <w:t>Silvio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Lagos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Martínez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D.S.-</w:t>
      </w:r>
      <w:r>
        <w:rPr>
          <w:b/>
          <w:sz w:val="20"/>
        </w:rPr>
        <w:t>Luis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Aponte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S.S.-Rúbricas".</w:t>
      </w:r>
    </w:p>
    <w:p w14:paraId="1CA81324" w14:textId="77777777" w:rsidR="002F33DB" w:rsidRDefault="002F33DB">
      <w:pPr>
        <w:pStyle w:val="Textoindependiente"/>
        <w:spacing w:before="3"/>
      </w:pPr>
    </w:p>
    <w:p w14:paraId="76F30C24" w14:textId="77777777" w:rsidR="002F33DB" w:rsidRDefault="007D5FBE">
      <w:pPr>
        <w:pStyle w:val="Textoindependiente"/>
        <w:ind w:left="118" w:right="2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treinta días del mes</w:t>
      </w:r>
      <w:r>
        <w:rPr>
          <w:spacing w:val="-53"/>
        </w:rPr>
        <w:t xml:space="preserve"> </w:t>
      </w:r>
      <w:r>
        <w:t>de diciembre de mil novecientos ochenta y uno.-</w:t>
      </w:r>
      <w:r>
        <w:rPr>
          <w:b/>
        </w:rPr>
        <w:t>José López Portillo</w:t>
      </w:r>
      <w:r>
        <w:t>.-Rúbrica.-El Secretario de Hacienda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rPr>
          <w:b/>
        </w:rPr>
        <w:t>David</w:t>
      </w:r>
      <w:r>
        <w:rPr>
          <w:b/>
          <w:spacing w:val="1"/>
        </w:rPr>
        <w:t xml:space="preserve"> </w:t>
      </w:r>
      <w:r>
        <w:rPr>
          <w:b/>
        </w:rPr>
        <w:t>Ibarra</w:t>
      </w:r>
      <w:r>
        <w:rPr>
          <w:b/>
          <w:spacing w:val="1"/>
        </w:rPr>
        <w:t xml:space="preserve"> </w:t>
      </w:r>
      <w:r>
        <w:rPr>
          <w:b/>
        </w:rPr>
        <w:t>Muñoz</w:t>
      </w:r>
      <w:r>
        <w:t>.-Rúbrica.-El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Enrique</w:t>
      </w:r>
      <w:r>
        <w:rPr>
          <w:b/>
          <w:spacing w:val="1"/>
        </w:rPr>
        <w:t xml:space="preserve"> </w:t>
      </w:r>
      <w:r>
        <w:rPr>
          <w:b/>
        </w:rPr>
        <w:t>Olivares</w:t>
      </w:r>
      <w:r>
        <w:rPr>
          <w:b/>
          <w:spacing w:val="1"/>
        </w:rPr>
        <w:t xml:space="preserve"> </w:t>
      </w:r>
      <w:r>
        <w:rPr>
          <w:b/>
        </w:rPr>
        <w:t>Santana</w:t>
      </w:r>
      <w:r>
        <w:t>.-Rúbrica.</w:t>
      </w:r>
    </w:p>
    <w:p w14:paraId="70728725" w14:textId="77777777" w:rsidR="002F33DB" w:rsidRDefault="002F33DB">
      <w:pPr>
        <w:pStyle w:val="Textoindependiente"/>
        <w:spacing w:before="5"/>
        <w:rPr>
          <w:sz w:val="27"/>
        </w:rPr>
      </w:pPr>
    </w:p>
    <w:p w14:paraId="74B78B2D" w14:textId="77777777" w:rsidR="002F33DB" w:rsidRDefault="007D5FBE">
      <w:pPr>
        <w:pStyle w:val="Ttulo2"/>
      </w:pPr>
      <w:r>
        <w:t>Decreto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reforma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t>primero</w:t>
      </w:r>
      <w:r>
        <w:rPr>
          <w:spacing w:val="50"/>
        </w:rPr>
        <w:t xml:space="preserve"> </w:t>
      </w:r>
      <w:r>
        <w:t>transitorio</w:t>
      </w:r>
      <w:r>
        <w:rPr>
          <w:spacing w:val="4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Código</w:t>
      </w:r>
      <w:r>
        <w:rPr>
          <w:spacing w:val="50"/>
        </w:rPr>
        <w:t xml:space="preserve"> </w:t>
      </w:r>
      <w:r>
        <w:t>Fiscal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Federación,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correlativos de otros ordenamientos.</w:t>
      </w:r>
    </w:p>
    <w:p w14:paraId="40633D8D" w14:textId="77777777" w:rsidR="002F33DB" w:rsidRDefault="002F33DB">
      <w:pPr>
        <w:pStyle w:val="Textoindependiente"/>
        <w:spacing w:before="2"/>
        <w:rPr>
          <w:b/>
        </w:rPr>
      </w:pPr>
    </w:p>
    <w:p w14:paraId="3A3D1BF8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septiembre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1982</w:t>
      </w:r>
    </w:p>
    <w:p w14:paraId="5566D973" w14:textId="77777777" w:rsidR="002F33DB" w:rsidRDefault="002F33DB">
      <w:pPr>
        <w:pStyle w:val="Textoindependiente"/>
      </w:pPr>
    </w:p>
    <w:p w14:paraId="65B1013E" w14:textId="77777777" w:rsidR="002F33DB" w:rsidRDefault="007D5FBE">
      <w:pPr>
        <w:pStyle w:val="Textoindependiente"/>
        <w:ind w:left="118" w:right="241" w:firstLine="288"/>
        <w:jc w:val="both"/>
      </w:pPr>
      <w:r>
        <w:rPr>
          <w:b/>
        </w:rPr>
        <w:t xml:space="preserve">ARTICULO SEGUNDO.- </w:t>
      </w:r>
      <w:r>
        <w:t>Los Artículos Transitorios SEXTO relativo a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 Servicios,</w:t>
      </w:r>
      <w:r>
        <w:rPr>
          <w:spacing w:val="1"/>
        </w:rPr>
        <w:t xml:space="preserve"> </w:t>
      </w:r>
      <w:r>
        <w:t>DECIMOCTAVO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 Valor</w:t>
      </w:r>
      <w:r>
        <w:rPr>
          <w:spacing w:val="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VIGESIMO QUINTO concerniente a la Ley del Impuesto sobre la Renta y TRIGESIMO OCTAVO respecto</w:t>
      </w:r>
      <w:r>
        <w:rPr>
          <w:spacing w:val="-53"/>
        </w:rPr>
        <w:t xml:space="preserve"> </w:t>
      </w:r>
      <w:r>
        <w:t>de la ley Orgánica del Tribunal Fiscal de la Federación, de la ley que reforma, adiciona y deroga diversas</w:t>
      </w:r>
      <w:r>
        <w:rPr>
          <w:spacing w:val="1"/>
        </w:rPr>
        <w:t xml:space="preserve"> </w:t>
      </w:r>
      <w:r>
        <w:t>disposiciones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materia</w:t>
      </w:r>
      <w:r>
        <w:rPr>
          <w:spacing w:val="9"/>
        </w:rPr>
        <w:t xml:space="preserve"> </w:t>
      </w:r>
      <w:r>
        <w:t>fiscal,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diciembre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1981,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reforman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surtir</w:t>
      </w:r>
      <w:r>
        <w:rPr>
          <w:spacing w:val="8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efectos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toda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lo.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1983.</w:t>
      </w:r>
    </w:p>
    <w:p w14:paraId="52899A03" w14:textId="77777777" w:rsidR="002F33DB" w:rsidRDefault="002F33DB">
      <w:pPr>
        <w:pStyle w:val="Textoindependiente"/>
        <w:spacing w:before="9"/>
        <w:rPr>
          <w:sz w:val="11"/>
        </w:rPr>
      </w:pPr>
    </w:p>
    <w:p w14:paraId="03E653EA" w14:textId="77777777" w:rsidR="002F33DB" w:rsidRDefault="007D5FBE">
      <w:pPr>
        <w:pStyle w:val="Ttulo1"/>
        <w:spacing w:before="94"/>
        <w:ind w:left="1224" w:right="1344"/>
      </w:pPr>
      <w:r>
        <w:t>TRANSITORIO</w:t>
      </w:r>
    </w:p>
    <w:p w14:paraId="362DDDEC" w14:textId="77777777" w:rsidR="002F33DB" w:rsidRDefault="002F33DB">
      <w:pPr>
        <w:pStyle w:val="Textoindependiente"/>
        <w:spacing w:before="1"/>
        <w:rPr>
          <w:b/>
        </w:rPr>
      </w:pPr>
    </w:p>
    <w:p w14:paraId="18A77D21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entrará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1982.</w:t>
      </w:r>
    </w:p>
    <w:p w14:paraId="6C781F05" w14:textId="77777777" w:rsidR="002F33DB" w:rsidRDefault="002F33DB">
      <w:pPr>
        <w:pStyle w:val="Textoindependiente"/>
        <w:spacing w:before="1"/>
      </w:pPr>
    </w:p>
    <w:p w14:paraId="574B0052" w14:textId="77777777" w:rsidR="002F33DB" w:rsidRDefault="007D5FBE">
      <w:pPr>
        <w:ind w:left="118" w:right="237" w:firstLine="288"/>
        <w:jc w:val="both"/>
        <w:rPr>
          <w:sz w:val="20"/>
        </w:rPr>
      </w:pPr>
      <w:r>
        <w:rPr>
          <w:sz w:val="20"/>
        </w:rPr>
        <w:t xml:space="preserve">México, D. F., a 29 de septiembre de 1982.-D. P. </w:t>
      </w:r>
      <w:r>
        <w:rPr>
          <w:b/>
          <w:sz w:val="20"/>
        </w:rPr>
        <w:t>Humberto A. Lugo Gil</w:t>
      </w:r>
      <w:r>
        <w:rPr>
          <w:sz w:val="20"/>
        </w:rPr>
        <w:t xml:space="preserve">.-S. P. </w:t>
      </w:r>
      <w:r>
        <w:rPr>
          <w:b/>
          <w:sz w:val="20"/>
        </w:rPr>
        <w:t>Miguel González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Avelar</w:t>
      </w:r>
      <w:r>
        <w:rPr>
          <w:sz w:val="20"/>
        </w:rPr>
        <w:t>.-D.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Hilda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Anderson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Nevarez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Rojas</w:t>
      </w:r>
      <w:r>
        <w:rPr>
          <w:sz w:val="20"/>
        </w:rPr>
        <w:t>.-S.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Silvia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Galindo</w:t>
      </w:r>
      <w:r>
        <w:rPr>
          <w:sz w:val="20"/>
        </w:rPr>
        <w:t>.-Rúbricas".</w:t>
      </w:r>
    </w:p>
    <w:p w14:paraId="73582D37" w14:textId="77777777" w:rsidR="002F33DB" w:rsidRDefault="002F33DB">
      <w:pPr>
        <w:pStyle w:val="Textoindependiente"/>
        <w:spacing w:before="1"/>
      </w:pPr>
    </w:p>
    <w:p w14:paraId="18CB989C" w14:textId="77777777" w:rsidR="002F33DB" w:rsidRDefault="007D5FBE">
      <w:pPr>
        <w:pStyle w:val="Textoindependiente"/>
        <w:ind w:left="118" w:right="2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veintinueve días del</w:t>
      </w:r>
      <w:r>
        <w:rPr>
          <w:spacing w:val="-53"/>
        </w:rPr>
        <w:t xml:space="preserve"> </w:t>
      </w:r>
      <w:r>
        <w:t>mes de septiembre de mil novecientos ochenta y dos.-Año del General Vicente Guerrero. -</w:t>
      </w:r>
      <w:r>
        <w:rPr>
          <w:b/>
        </w:rPr>
        <w:t>José López</w:t>
      </w:r>
      <w:r>
        <w:rPr>
          <w:b/>
          <w:spacing w:val="1"/>
        </w:rPr>
        <w:t xml:space="preserve"> </w:t>
      </w:r>
      <w:r>
        <w:rPr>
          <w:b/>
        </w:rPr>
        <w:t>Portillo</w:t>
      </w:r>
      <w:r>
        <w:t xml:space="preserve">.-Rúbrica.-El Secretario de Gobernación, </w:t>
      </w:r>
      <w:r>
        <w:rPr>
          <w:b/>
        </w:rPr>
        <w:t>Enrique Olivares Santana</w:t>
      </w:r>
      <w:r>
        <w:t>.-Rúbrica.-El Secretario de</w:t>
      </w:r>
      <w:r>
        <w:rPr>
          <w:spacing w:val="1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Público,</w:t>
      </w:r>
      <w:r>
        <w:rPr>
          <w:spacing w:val="2"/>
        </w:rPr>
        <w:t xml:space="preserve"> </w:t>
      </w:r>
      <w:r>
        <w:rPr>
          <w:b/>
        </w:rPr>
        <w:t>Jesús</w:t>
      </w:r>
      <w:r>
        <w:rPr>
          <w:b/>
          <w:spacing w:val="-1"/>
        </w:rPr>
        <w:t xml:space="preserve"> </w:t>
      </w:r>
      <w:r>
        <w:rPr>
          <w:b/>
        </w:rPr>
        <w:t>Silva</w:t>
      </w:r>
      <w:r>
        <w:rPr>
          <w:b/>
          <w:spacing w:val="-2"/>
        </w:rPr>
        <w:t xml:space="preserve"> </w:t>
      </w:r>
      <w:r>
        <w:rPr>
          <w:b/>
        </w:rPr>
        <w:t>Herzog</w:t>
      </w:r>
      <w:r>
        <w:t>.-Rúbrica.</w:t>
      </w:r>
    </w:p>
    <w:p w14:paraId="029C8F72" w14:textId="77777777" w:rsidR="002F33DB" w:rsidRDefault="002F33DB">
      <w:pPr>
        <w:pStyle w:val="Textoindependiente"/>
        <w:spacing w:before="5"/>
        <w:rPr>
          <w:sz w:val="27"/>
        </w:rPr>
      </w:pPr>
    </w:p>
    <w:p w14:paraId="4B37AF27" w14:textId="77777777" w:rsidR="002F33DB" w:rsidRDefault="007D5FBE">
      <w:pPr>
        <w:pStyle w:val="Ttulo2"/>
      </w:pPr>
      <w:r>
        <w:t>Ley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3247417D" w14:textId="77777777" w:rsidR="002F33DB" w:rsidRDefault="002F33DB">
      <w:pPr>
        <w:pStyle w:val="Textoindependiente"/>
        <w:spacing w:before="3"/>
        <w:rPr>
          <w:b/>
        </w:rPr>
      </w:pPr>
    </w:p>
    <w:p w14:paraId="72A82C7A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1982</w:t>
      </w:r>
    </w:p>
    <w:p w14:paraId="38BF3CE1" w14:textId="77777777" w:rsidR="002F33DB" w:rsidRDefault="002F33DB">
      <w:pPr>
        <w:pStyle w:val="Textoindependiente"/>
      </w:pPr>
    </w:p>
    <w:p w14:paraId="1B8F679F" w14:textId="77777777" w:rsidR="002F33DB" w:rsidRDefault="007D5FBE">
      <w:pPr>
        <w:pStyle w:val="Ttulo3"/>
      </w:pPr>
      <w:r>
        <w:t>VALOR</w:t>
      </w:r>
      <w:r>
        <w:rPr>
          <w:spacing w:val="-3"/>
        </w:rPr>
        <w:t xml:space="preserve"> </w:t>
      </w:r>
      <w:r>
        <w:t>AGREGADO</w:t>
      </w:r>
    </w:p>
    <w:p w14:paraId="6786F71B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3FC2B76D" w14:textId="77777777" w:rsidR="002F33DB" w:rsidRDefault="007D5FBE">
      <w:pPr>
        <w:pStyle w:val="Textoindependiente"/>
        <w:ind w:left="118" w:right="241" w:firstLine="288"/>
        <w:jc w:val="both"/>
      </w:pPr>
      <w:r>
        <w:rPr>
          <w:b/>
        </w:rPr>
        <w:t xml:space="preserve">ARTICULO SEPTIMO.- </w:t>
      </w:r>
      <w:r>
        <w:t xml:space="preserve">Se </w:t>
      </w:r>
      <w:r>
        <w:rPr>
          <w:b/>
        </w:rPr>
        <w:t xml:space="preserve">REFORMAN </w:t>
      </w:r>
      <w:r>
        <w:t>los Artículos 1o. en su segundo párrafo, 2o. en su último</w:t>
      </w:r>
      <w:r>
        <w:rPr>
          <w:spacing w:val="1"/>
        </w:rPr>
        <w:t xml:space="preserve"> </w:t>
      </w:r>
      <w:r>
        <w:t>párrafo, 2o. A Fracción I inciso b), y último párrafo de la propia Fracción I, 3o. segundo párrafo, 4o. primer</w:t>
      </w:r>
      <w:r>
        <w:rPr>
          <w:spacing w:val="-53"/>
        </w:rPr>
        <w:t xml:space="preserve"> </w:t>
      </w:r>
      <w:r>
        <w:t>párrafo, 9o. Fracción VIII, 12 segundo y tercer párrafos, 15 Fracción XII, inciso e), y XIV y 35 Fracción II,</w:t>
      </w:r>
      <w:r>
        <w:rPr>
          <w:spacing w:val="1"/>
        </w:rPr>
        <w:t xml:space="preserve"> </w:t>
      </w:r>
      <w:r>
        <w:t xml:space="preserve">de la Ley del Impuesto al Valor Agregado; se </w:t>
      </w:r>
      <w:r>
        <w:rPr>
          <w:b/>
        </w:rPr>
        <w:t xml:space="preserve">DEROGAN </w:t>
      </w:r>
      <w:r>
        <w:t>las Fracciones I, II y XV del Artículo 15 de la</w:t>
      </w:r>
      <w:r>
        <w:rPr>
          <w:spacing w:val="1"/>
        </w:rPr>
        <w:t xml:space="preserve"> </w:t>
      </w:r>
      <w:r>
        <w:t xml:space="preserve">citada Ley, y se </w:t>
      </w:r>
      <w:r>
        <w:rPr>
          <w:b/>
        </w:rPr>
        <w:t xml:space="preserve">ADICIONAN </w:t>
      </w:r>
      <w:r>
        <w:t>los Artículos 2o. B, 2o. C 32 con un último párrafo y 35 A, de y a la propia</w:t>
      </w:r>
      <w:r>
        <w:rPr>
          <w:spacing w:val="1"/>
        </w:rPr>
        <w:t xml:space="preserve"> </w:t>
      </w:r>
      <w:r>
        <w:t>Ley, 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C03AAAA" w14:textId="77777777" w:rsidR="002F33DB" w:rsidRDefault="002F33DB">
      <w:pPr>
        <w:pStyle w:val="Textoindependiente"/>
        <w:spacing w:before="3"/>
        <w:rPr>
          <w:sz w:val="12"/>
        </w:rPr>
      </w:pPr>
    </w:p>
    <w:p w14:paraId="3DED4C7C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</w:t>
      </w:r>
    </w:p>
    <w:p w14:paraId="539C0065" w14:textId="636EAACB" w:rsidR="002F33DB" w:rsidRDefault="002F33DB">
      <w:pPr>
        <w:rPr>
          <w:sz w:val="24"/>
        </w:rPr>
      </w:pPr>
    </w:p>
    <w:p w14:paraId="22C80A3F" w14:textId="77777777" w:rsidR="002F33DB" w:rsidRDefault="002F33DB">
      <w:pPr>
        <w:pStyle w:val="Textoindependiente"/>
        <w:spacing w:before="8"/>
        <w:rPr>
          <w:sz w:val="23"/>
        </w:rPr>
      </w:pPr>
    </w:p>
    <w:p w14:paraId="6F3DC769" w14:textId="77777777" w:rsidR="002F33DB" w:rsidRDefault="007D5FBE">
      <w:pPr>
        <w:pStyle w:val="Ttulo1"/>
        <w:spacing w:before="1"/>
        <w:jc w:val="left"/>
      </w:pPr>
      <w:r>
        <w:t>TRANSITORIOS</w:t>
      </w:r>
    </w:p>
    <w:p w14:paraId="2104BF5D" w14:textId="77777777" w:rsidR="002F33DB" w:rsidRDefault="002F33DB">
      <w:pPr>
        <w:pStyle w:val="Textoindependiente"/>
        <w:rPr>
          <w:b/>
          <w:sz w:val="12"/>
        </w:rPr>
      </w:pPr>
    </w:p>
    <w:p w14:paraId="4E2E2641" w14:textId="77777777" w:rsidR="002F33DB" w:rsidRDefault="007D5FBE">
      <w:pPr>
        <w:pStyle w:val="Textoindependiente"/>
        <w:spacing w:before="93" w:line="242" w:lineRule="auto"/>
        <w:ind w:left="118" w:right="246" w:firstLine="288"/>
        <w:jc w:val="both"/>
      </w:pPr>
      <w:r>
        <w:rPr>
          <w:b/>
        </w:rPr>
        <w:t>ARTICULO PRIMERO.-</w:t>
      </w:r>
      <w:r>
        <w:t>La presente Ley entrará en vigor en toda la República el día 1o. de enero de</w:t>
      </w:r>
      <w:r>
        <w:rPr>
          <w:spacing w:val="1"/>
        </w:rPr>
        <w:t xml:space="preserve"> </w:t>
      </w:r>
      <w:r>
        <w:t>1983.</w:t>
      </w:r>
    </w:p>
    <w:p w14:paraId="5B7E72CA" w14:textId="77777777" w:rsidR="002F33DB" w:rsidRDefault="002F33DB">
      <w:pPr>
        <w:pStyle w:val="Textoindependiente"/>
        <w:spacing w:before="6"/>
        <w:rPr>
          <w:sz w:val="19"/>
        </w:rPr>
      </w:pPr>
    </w:p>
    <w:p w14:paraId="1D068DCB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DECIMOQUINTO.-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.........</w:t>
      </w:r>
    </w:p>
    <w:p w14:paraId="1F7A797E" w14:textId="77777777" w:rsidR="002F33DB" w:rsidRDefault="002F33DB">
      <w:pPr>
        <w:pStyle w:val="Textoindependiente"/>
      </w:pPr>
    </w:p>
    <w:p w14:paraId="38939AF5" w14:textId="77777777" w:rsidR="002F33DB" w:rsidRDefault="007D5FBE">
      <w:pPr>
        <w:pStyle w:val="Textoindependiente"/>
        <w:spacing w:before="1" w:line="242" w:lineRule="auto"/>
        <w:ind w:left="118" w:right="238" w:firstLine="288"/>
        <w:jc w:val="both"/>
      </w:pPr>
      <w:r>
        <w:rPr>
          <w:b/>
        </w:rPr>
        <w:t xml:space="preserve">ARTICULO DECIMOSEXTO.- </w:t>
      </w:r>
      <w:r>
        <w:t>Los precios pactados antes del 1o. de enero de 1983, podrán ser</w:t>
      </w:r>
      <w:r>
        <w:rPr>
          <w:spacing w:val="1"/>
        </w:rPr>
        <w:t xml:space="preserve"> </w:t>
      </w:r>
      <w:r>
        <w:t>aumentados en la cantidad necesaria para trasladar el incremento en el impuesto al valor agregado que</w:t>
      </w:r>
      <w:r>
        <w:rPr>
          <w:spacing w:val="1"/>
        </w:rPr>
        <w:t xml:space="preserve"> </w:t>
      </w:r>
      <w:r>
        <w:t>resulten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nuevas tasas.</w:t>
      </w:r>
    </w:p>
    <w:p w14:paraId="11AC8E16" w14:textId="77777777" w:rsidR="002F33DB" w:rsidRDefault="002F33DB">
      <w:pPr>
        <w:pStyle w:val="Textoindependiente"/>
        <w:spacing w:before="4"/>
        <w:rPr>
          <w:sz w:val="19"/>
        </w:rPr>
      </w:pPr>
    </w:p>
    <w:p w14:paraId="23D396BE" w14:textId="77777777" w:rsidR="002F33DB" w:rsidRDefault="007D5FBE">
      <w:pPr>
        <w:pStyle w:val="Ttulo3"/>
        <w:rPr>
          <w:b w:val="0"/>
        </w:rPr>
      </w:pPr>
      <w:r>
        <w:t>ARTICULOS</w:t>
      </w:r>
      <w:r>
        <w:rPr>
          <w:spacing w:val="-4"/>
        </w:rPr>
        <w:t xml:space="preserve"> </w:t>
      </w:r>
      <w:r>
        <w:t>DECIMOSEPTIMO A</w:t>
      </w:r>
      <w:r>
        <w:rPr>
          <w:spacing w:val="-7"/>
        </w:rPr>
        <w:t xml:space="preserve"> </w:t>
      </w:r>
      <w:r>
        <w:t>CUADRAGESIMO</w:t>
      </w:r>
      <w:r>
        <w:rPr>
          <w:spacing w:val="-4"/>
        </w:rPr>
        <w:t xml:space="preserve"> </w:t>
      </w:r>
      <w:r>
        <w:t>SEGUNDO.-</w:t>
      </w:r>
      <w:r>
        <w:rPr>
          <w:spacing w:val="-2"/>
        </w:rPr>
        <w:t xml:space="preserve"> </w:t>
      </w:r>
      <w:r>
        <w:rPr>
          <w:b w:val="0"/>
        </w:rPr>
        <w:t>..........</w:t>
      </w:r>
    </w:p>
    <w:p w14:paraId="074ACC12" w14:textId="77777777" w:rsidR="002F33DB" w:rsidRDefault="002F33DB">
      <w:pPr>
        <w:pStyle w:val="Textoindependiente"/>
      </w:pPr>
    </w:p>
    <w:p w14:paraId="5B83883C" w14:textId="77777777" w:rsidR="002F33DB" w:rsidRDefault="007D5FBE">
      <w:pPr>
        <w:spacing w:before="1"/>
        <w:ind w:left="406"/>
        <w:rPr>
          <w:b/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 xml:space="preserve"> </w:t>
      </w:r>
      <w:r>
        <w:rPr>
          <w:sz w:val="20"/>
        </w:rPr>
        <w:t>D.</w:t>
      </w:r>
      <w:r>
        <w:rPr>
          <w:spacing w:val="9"/>
          <w:sz w:val="20"/>
        </w:rPr>
        <w:t xml:space="preserve"> </w:t>
      </w:r>
      <w:r>
        <w:rPr>
          <w:sz w:val="20"/>
        </w:rPr>
        <w:t>F.,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28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diciembre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1982.-</w:t>
      </w:r>
      <w:r>
        <w:rPr>
          <w:b/>
          <w:sz w:val="20"/>
        </w:rPr>
        <w:t>Mariano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Piña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Olaya,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D.</w:t>
      </w:r>
      <w:r>
        <w:rPr>
          <w:spacing w:val="12"/>
          <w:sz w:val="20"/>
        </w:rPr>
        <w:t xml:space="preserve"> </w:t>
      </w:r>
      <w:r>
        <w:rPr>
          <w:sz w:val="20"/>
        </w:rPr>
        <w:t>P.-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Riva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Palacio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López</w:t>
      </w:r>
    </w:p>
    <w:p w14:paraId="600E3A64" w14:textId="77777777" w:rsidR="002F33DB" w:rsidRDefault="007D5FBE">
      <w:pPr>
        <w:ind w:left="118"/>
        <w:rPr>
          <w:sz w:val="20"/>
        </w:rPr>
      </w:pP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P.-</w:t>
      </w:r>
      <w:r>
        <w:rPr>
          <w:b/>
          <w:sz w:val="20"/>
        </w:rPr>
        <w:t>Hilda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Anderson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Nevarez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Rojas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S.-</w:t>
      </w:r>
      <w:r>
        <w:rPr>
          <w:b/>
          <w:sz w:val="20"/>
        </w:rPr>
        <w:t>Armando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Trasviña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Taylor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S.-Rúbricas"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14:paraId="1CE2EAF1" w14:textId="77777777" w:rsidR="002F33DB" w:rsidRDefault="002F33DB">
      <w:pPr>
        <w:pStyle w:val="Textoindependiente"/>
        <w:spacing w:before="1"/>
      </w:pPr>
    </w:p>
    <w:p w14:paraId="485BE682" w14:textId="77777777" w:rsidR="002F33DB" w:rsidRDefault="007D5FBE">
      <w:pPr>
        <w:pStyle w:val="Textoindependiente"/>
        <w:ind w:left="118" w:right="233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veintiocho días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dos.-</w:t>
      </w:r>
      <w:r>
        <w:rPr>
          <w:b/>
        </w:rPr>
        <w:t>Miguel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Madrid</w:t>
      </w:r>
      <w:r>
        <w:rPr>
          <w:b/>
          <w:spacing w:val="55"/>
        </w:rPr>
        <w:t xml:space="preserve"> </w:t>
      </w:r>
      <w:r>
        <w:rPr>
          <w:b/>
        </w:rPr>
        <w:t>Hurtado</w:t>
      </w:r>
      <w:r>
        <w:t>.-Rúbrica.-El</w:t>
      </w:r>
      <w:r>
        <w:rPr>
          <w:spacing w:val="1"/>
        </w:rPr>
        <w:t xml:space="preserve"> </w:t>
      </w:r>
      <w:r>
        <w:t xml:space="preserve">Secretario de Hacienda y Crédito Público, </w:t>
      </w:r>
      <w:r>
        <w:rPr>
          <w:b/>
        </w:rPr>
        <w:t>Jesús Silva Herzog</w:t>
      </w:r>
      <w:r>
        <w:t>.-Rúbrica.- El Secretario de Gobernación,</w:t>
      </w:r>
      <w:r>
        <w:rPr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-2"/>
        </w:rPr>
        <w:t xml:space="preserve"> </w:t>
      </w:r>
      <w:r>
        <w:rPr>
          <w:b/>
        </w:rPr>
        <w:t>Bartlett Díaz</w:t>
      </w:r>
      <w:r>
        <w:rPr>
          <w:b/>
          <w:spacing w:val="1"/>
        </w:rPr>
        <w:t xml:space="preserve"> </w:t>
      </w:r>
      <w:r>
        <w:t>.-Rúbrica.</w:t>
      </w:r>
    </w:p>
    <w:p w14:paraId="0575F3F2" w14:textId="77777777" w:rsidR="002F33DB" w:rsidRDefault="002F33DB">
      <w:pPr>
        <w:pStyle w:val="Textoindependiente"/>
        <w:spacing w:before="5"/>
        <w:rPr>
          <w:sz w:val="27"/>
        </w:rPr>
      </w:pPr>
    </w:p>
    <w:p w14:paraId="191C4775" w14:textId="77777777" w:rsidR="002F33DB" w:rsidRDefault="007D5FBE">
      <w:pPr>
        <w:pStyle w:val="Ttulo2"/>
        <w:ind w:right="224"/>
      </w:pPr>
      <w:r>
        <w:t>Ley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reforma,</w:t>
      </w:r>
      <w:r>
        <w:rPr>
          <w:spacing w:val="7"/>
        </w:rPr>
        <w:t xml:space="preserve"> </w:t>
      </w:r>
      <w:r>
        <w:t>adiciona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deroga</w:t>
      </w:r>
      <w:r>
        <w:rPr>
          <w:spacing w:val="8"/>
        </w:rPr>
        <w:t xml:space="preserve"> </w:t>
      </w:r>
      <w:r>
        <w:t>diversas</w:t>
      </w:r>
      <w:r>
        <w:rPr>
          <w:spacing w:val="8"/>
        </w:rPr>
        <w:t xml:space="preserve"> </w:t>
      </w:r>
      <w:r>
        <w:t>disposiciones</w:t>
      </w:r>
      <w:r>
        <w:rPr>
          <w:spacing w:val="8"/>
        </w:rPr>
        <w:t xml:space="preserve"> </w:t>
      </w:r>
      <w:r>
        <w:t>fiscales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modifica</w:t>
      </w:r>
      <w:r>
        <w:rPr>
          <w:spacing w:val="-59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mercantil.</w:t>
      </w:r>
    </w:p>
    <w:p w14:paraId="6CEE2459" w14:textId="77777777" w:rsidR="002F33DB" w:rsidRDefault="002F33DB">
      <w:pPr>
        <w:pStyle w:val="Textoindependiente"/>
        <w:spacing w:before="2"/>
        <w:rPr>
          <w:b/>
        </w:rPr>
      </w:pPr>
    </w:p>
    <w:p w14:paraId="06F56A2A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1983</w:t>
      </w:r>
    </w:p>
    <w:p w14:paraId="0FF67C3E" w14:textId="77777777" w:rsidR="002F33DB" w:rsidRDefault="002F33DB">
      <w:pPr>
        <w:pStyle w:val="Textoindependiente"/>
      </w:pPr>
    </w:p>
    <w:p w14:paraId="7E0905BA" w14:textId="77777777" w:rsidR="002F33DB" w:rsidRDefault="007D5FBE">
      <w:pPr>
        <w:pStyle w:val="Ttulo3"/>
      </w:pPr>
      <w:r>
        <w:t>VALOR</w:t>
      </w:r>
      <w:r>
        <w:rPr>
          <w:spacing w:val="-3"/>
        </w:rPr>
        <w:t xml:space="preserve"> </w:t>
      </w:r>
      <w:r>
        <w:t>AGREGADO</w:t>
      </w:r>
    </w:p>
    <w:p w14:paraId="3B2D9B0B" w14:textId="77777777" w:rsidR="002F33DB" w:rsidRDefault="002F33DB">
      <w:pPr>
        <w:pStyle w:val="Textoindependiente"/>
        <w:spacing w:before="1"/>
        <w:rPr>
          <w:b/>
        </w:rPr>
      </w:pPr>
    </w:p>
    <w:p w14:paraId="5FA1D32E" w14:textId="77777777" w:rsidR="002F33DB" w:rsidRDefault="007D5FBE">
      <w:pPr>
        <w:pStyle w:val="Textoindependiente"/>
        <w:ind w:left="118" w:right="240" w:firstLine="288"/>
        <w:jc w:val="both"/>
      </w:pPr>
      <w:r>
        <w:rPr>
          <w:b/>
        </w:rPr>
        <w:t xml:space="preserve">ARTICULO DECIMO SEGUNDO.- </w:t>
      </w:r>
      <w:r>
        <w:t xml:space="preserve">Se </w:t>
      </w:r>
      <w:r>
        <w:rPr>
          <w:b/>
        </w:rPr>
        <w:t xml:space="preserve">REFORMAN </w:t>
      </w:r>
      <w:r>
        <w:t>los artículos 2o. fracción I inciso a), 4o. fracción II,</w:t>
      </w:r>
      <w:r>
        <w:rPr>
          <w:spacing w:val="-53"/>
        </w:rPr>
        <w:t xml:space="preserve"> </w:t>
      </w:r>
      <w:r>
        <w:t>11 fracción III, 12 cuarto párrafo, 25 fracción II, 29 fracción IV inciso b), 32 fracción III primer párrafo y</w:t>
      </w:r>
      <w:r>
        <w:rPr>
          <w:spacing w:val="1"/>
        </w:rPr>
        <w:t xml:space="preserve"> </w:t>
      </w:r>
      <w:r>
        <w:t>último párrafo de dicho artículo, 33 último párrafo, 35 fracciones I, III y V, 35-A fracciones II y III y 36 de la</w:t>
      </w:r>
      <w:r>
        <w:rPr>
          <w:spacing w:val="-53"/>
        </w:rPr>
        <w:t xml:space="preserve"> </w:t>
      </w:r>
      <w:r>
        <w:t xml:space="preserve">Ley del Impuesto al Valor Agregado; y se </w:t>
      </w:r>
      <w:r>
        <w:rPr>
          <w:b/>
        </w:rPr>
        <w:t xml:space="preserve">ADICIONAN </w:t>
      </w:r>
      <w:r>
        <w:t>los artículos 12 con un último párrafo, 14 con un</w:t>
      </w:r>
      <w:r>
        <w:rPr>
          <w:spacing w:val="1"/>
        </w:rPr>
        <w:t xml:space="preserve"> </w:t>
      </w:r>
      <w:r>
        <w:t>último párrafo y 17 con dos párrafos finales y 35 con una fracción VI, de y a la propia Ley,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5E2F71E9" w14:textId="77777777" w:rsidR="002F33DB" w:rsidRDefault="002F33DB">
      <w:pPr>
        <w:pStyle w:val="Textoindependiente"/>
        <w:rPr>
          <w:sz w:val="12"/>
        </w:rPr>
      </w:pPr>
    </w:p>
    <w:p w14:paraId="5F99A18A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23D710D0" w14:textId="77777777" w:rsidR="002F33DB" w:rsidRDefault="007D5FBE">
      <w:pPr>
        <w:rPr>
          <w:sz w:val="24"/>
        </w:rPr>
      </w:pPr>
      <w:r>
        <w:br w:type="column"/>
      </w:r>
    </w:p>
    <w:p w14:paraId="0CACC1B3" w14:textId="77777777" w:rsidR="002F33DB" w:rsidRDefault="002F33DB">
      <w:pPr>
        <w:pStyle w:val="Textoindependiente"/>
        <w:spacing w:before="9"/>
        <w:rPr>
          <w:sz w:val="23"/>
        </w:rPr>
      </w:pPr>
    </w:p>
    <w:p w14:paraId="5A8FA41A" w14:textId="77777777" w:rsidR="002F33DB" w:rsidRDefault="007D5FBE">
      <w:pPr>
        <w:pStyle w:val="Ttulo1"/>
        <w:jc w:val="left"/>
      </w:pPr>
      <w:r>
        <w:t>TRANSITORIOS</w:t>
      </w:r>
    </w:p>
    <w:p w14:paraId="70C47948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3C6DB6BE" w14:textId="77777777" w:rsidR="002F33DB" w:rsidRDefault="007D5FBE">
      <w:pPr>
        <w:spacing w:before="92"/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Ley</w:t>
      </w:r>
      <w:r>
        <w:rPr>
          <w:spacing w:val="-4"/>
          <w:sz w:val="20"/>
        </w:rPr>
        <w:t xml:space="preserve"> </w:t>
      </w:r>
      <w:r>
        <w:rPr>
          <w:sz w:val="20"/>
        </w:rPr>
        <w:t>entrará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día 1o.</w:t>
      </w:r>
      <w:r>
        <w:rPr>
          <w:spacing w:val="-1"/>
          <w:sz w:val="20"/>
        </w:rPr>
        <w:t xml:space="preserve"> </w:t>
      </w:r>
      <w:r>
        <w:rPr>
          <w:sz w:val="20"/>
        </w:rPr>
        <w:t>de enero</w:t>
      </w:r>
      <w:r>
        <w:rPr>
          <w:spacing w:val="-3"/>
          <w:sz w:val="20"/>
        </w:rPr>
        <w:t xml:space="preserve"> </w:t>
      </w:r>
      <w:r>
        <w:rPr>
          <w:sz w:val="20"/>
        </w:rPr>
        <w:t>de 1984.</w:t>
      </w:r>
    </w:p>
    <w:p w14:paraId="58086CF7" w14:textId="77777777" w:rsidR="002F33DB" w:rsidRDefault="002F33DB">
      <w:pPr>
        <w:pStyle w:val="Textoindependiente"/>
        <w:spacing w:before="1"/>
      </w:pPr>
    </w:p>
    <w:p w14:paraId="564926AE" w14:textId="77777777" w:rsidR="002F33DB" w:rsidRDefault="007D5FBE">
      <w:pPr>
        <w:pStyle w:val="Ttulo3"/>
        <w:rPr>
          <w:b w:val="0"/>
        </w:rPr>
      </w:pPr>
      <w:r>
        <w:t>ARTICULOS</w:t>
      </w:r>
      <w:r>
        <w:rPr>
          <w:spacing w:val="-3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TRIGESIMO</w:t>
      </w:r>
      <w:r>
        <w:rPr>
          <w:spacing w:val="-4"/>
        </w:rPr>
        <w:t xml:space="preserve"> </w:t>
      </w:r>
      <w:r>
        <w:t>CUARTO.-</w:t>
      </w:r>
      <w:r>
        <w:rPr>
          <w:spacing w:val="-3"/>
        </w:rPr>
        <w:t xml:space="preserve"> </w:t>
      </w:r>
      <w:r>
        <w:rPr>
          <w:b w:val="0"/>
        </w:rPr>
        <w:t>.........</w:t>
      </w:r>
    </w:p>
    <w:p w14:paraId="4F5DD114" w14:textId="77777777" w:rsidR="002F33DB" w:rsidRDefault="002F33DB">
      <w:pPr>
        <w:pStyle w:val="Textoindependiente"/>
        <w:spacing w:before="1"/>
      </w:pPr>
    </w:p>
    <w:p w14:paraId="5D2ACD5F" w14:textId="77777777" w:rsidR="002F33DB" w:rsidRDefault="007D5FBE">
      <w:pPr>
        <w:ind w:left="118" w:right="235" w:firstLine="288"/>
        <w:jc w:val="both"/>
        <w:rPr>
          <w:sz w:val="20"/>
        </w:rPr>
      </w:pPr>
      <w:r>
        <w:rPr>
          <w:sz w:val="20"/>
        </w:rPr>
        <w:t xml:space="preserve">México, D. F., 29 de diciembre de 1983.- </w:t>
      </w:r>
      <w:r>
        <w:rPr>
          <w:b/>
          <w:sz w:val="20"/>
        </w:rPr>
        <w:t>Luz Lajous</w:t>
      </w:r>
      <w:r>
        <w:rPr>
          <w:sz w:val="20"/>
        </w:rPr>
        <w:t xml:space="preserve">, D.P.- </w:t>
      </w:r>
      <w:r>
        <w:rPr>
          <w:b/>
          <w:sz w:val="20"/>
        </w:rPr>
        <w:t>Raúl Salinas Lozano</w:t>
      </w:r>
      <w:r>
        <w:rPr>
          <w:sz w:val="20"/>
        </w:rPr>
        <w:t xml:space="preserve">, S.P.- </w:t>
      </w:r>
      <w:r>
        <w:rPr>
          <w:b/>
          <w:sz w:val="20"/>
        </w:rPr>
        <w:t>Artemio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Meixueiro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D.S.- </w:t>
      </w:r>
      <w:r>
        <w:rPr>
          <w:b/>
          <w:sz w:val="20"/>
        </w:rPr>
        <w:t>Myrna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Hoyos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Navarrete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S.S.-</w:t>
      </w:r>
      <w:r>
        <w:rPr>
          <w:spacing w:val="1"/>
          <w:sz w:val="20"/>
        </w:rPr>
        <w:t xml:space="preserve"> </w:t>
      </w:r>
      <w:r>
        <w:rPr>
          <w:sz w:val="20"/>
        </w:rPr>
        <w:t>Rúbricas".</w:t>
      </w:r>
    </w:p>
    <w:p w14:paraId="4E159EEF" w14:textId="77777777" w:rsidR="002F33DB" w:rsidRDefault="002F33DB">
      <w:pPr>
        <w:pStyle w:val="Textoindependiente"/>
        <w:spacing w:before="2"/>
      </w:pPr>
    </w:p>
    <w:p w14:paraId="2E7F2678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</w:t>
      </w:r>
      <w:r>
        <w:rPr>
          <w:spacing w:val="1"/>
        </w:rPr>
        <w:t xml:space="preserve"> </w:t>
      </w:r>
      <w:r>
        <w:t>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veintinueve días</w:t>
      </w:r>
      <w:r>
        <w:rPr>
          <w:spacing w:val="1"/>
        </w:rPr>
        <w:t xml:space="preserve"> </w:t>
      </w:r>
      <w:r>
        <w:t xml:space="preserve">del mes de diciembre de mil novecientos ochenta y tres.- </w:t>
      </w:r>
      <w:r>
        <w:rPr>
          <w:b/>
        </w:rPr>
        <w:t>Miguel de la Madrid Hurtado</w:t>
      </w:r>
      <w:r>
        <w:t>.- Rúbrica.- El</w:t>
      </w:r>
      <w:r>
        <w:rPr>
          <w:spacing w:val="1"/>
        </w:rPr>
        <w:t xml:space="preserve"> </w:t>
      </w:r>
      <w:r>
        <w:t>Secretario de Hacienda</w:t>
      </w:r>
      <w:r>
        <w:rPr>
          <w:spacing w:val="1"/>
        </w:rPr>
        <w:t xml:space="preserve"> </w:t>
      </w:r>
      <w:r>
        <w:t>y Crédito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Silva Herzog Flores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-1"/>
        </w:rPr>
        <w:t xml:space="preserve"> </w:t>
      </w:r>
      <w:r>
        <w:rPr>
          <w:b/>
        </w:rPr>
        <w:t>Bartlett Díaz</w:t>
      </w:r>
      <w:r>
        <w:t>.- Rúbrica.</w:t>
      </w:r>
    </w:p>
    <w:p w14:paraId="41C68289" w14:textId="77777777" w:rsidR="002F33DB" w:rsidRDefault="002F33DB">
      <w:pPr>
        <w:pStyle w:val="Textoindependiente"/>
        <w:spacing w:before="5"/>
        <w:rPr>
          <w:sz w:val="27"/>
        </w:rPr>
      </w:pPr>
    </w:p>
    <w:p w14:paraId="778A89EC" w14:textId="77777777" w:rsidR="002F33DB" w:rsidRDefault="007D5FBE">
      <w:pPr>
        <w:pStyle w:val="Ttulo2"/>
      </w:pPr>
      <w:r>
        <w:t>Ley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18DA1FDE" w14:textId="77777777" w:rsidR="002F33DB" w:rsidRDefault="002F33DB">
      <w:pPr>
        <w:pStyle w:val="Textoindependiente"/>
        <w:spacing w:before="3"/>
        <w:rPr>
          <w:b/>
        </w:rPr>
      </w:pPr>
    </w:p>
    <w:p w14:paraId="03054851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1984</w:t>
      </w:r>
    </w:p>
    <w:p w14:paraId="7CB3F588" w14:textId="77777777" w:rsidR="002F33DB" w:rsidRDefault="002F33DB">
      <w:pPr>
        <w:pStyle w:val="Textoindependiente"/>
      </w:pPr>
    </w:p>
    <w:p w14:paraId="1EDF65C3" w14:textId="77777777" w:rsidR="002F33DB" w:rsidRDefault="007D5FBE">
      <w:pPr>
        <w:pStyle w:val="Ttulo3"/>
        <w:spacing w:line="229" w:lineRule="exact"/>
      </w:pPr>
      <w:r>
        <w:t>CAPITULO</w:t>
      </w:r>
      <w:r>
        <w:rPr>
          <w:spacing w:val="-3"/>
        </w:rPr>
        <w:t xml:space="preserve"> </w:t>
      </w:r>
      <w:r>
        <w:t>IX</w:t>
      </w:r>
    </w:p>
    <w:p w14:paraId="7B4F9DE9" w14:textId="77777777" w:rsidR="002F33DB" w:rsidRDefault="007D5FBE">
      <w:pPr>
        <w:pStyle w:val="Ttulo4"/>
        <w:spacing w:line="229" w:lineRule="exact"/>
      </w:pP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 Agregado</w:t>
      </w:r>
    </w:p>
    <w:p w14:paraId="3869FD10" w14:textId="77777777" w:rsidR="002F33DB" w:rsidRDefault="002F33DB">
      <w:pPr>
        <w:pStyle w:val="Textoindependiente"/>
        <w:spacing w:before="1"/>
        <w:rPr>
          <w:b/>
        </w:rPr>
      </w:pPr>
    </w:p>
    <w:p w14:paraId="551E2DBF" w14:textId="77777777" w:rsidR="002F33DB" w:rsidRDefault="007D5FBE">
      <w:pPr>
        <w:spacing w:line="242" w:lineRule="auto"/>
        <w:ind w:left="118" w:right="224" w:firstLine="288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VIGESIMO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TERCERO.-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 xml:space="preserve">REFORMA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artículo</w:t>
      </w:r>
      <w:r>
        <w:rPr>
          <w:spacing w:val="2"/>
          <w:sz w:val="20"/>
        </w:rPr>
        <w:t xml:space="preserve"> </w:t>
      </w:r>
      <w:r>
        <w:rPr>
          <w:sz w:val="20"/>
        </w:rPr>
        <w:t>32</w:t>
      </w:r>
      <w:r>
        <w:rPr>
          <w:spacing w:val="5"/>
          <w:sz w:val="20"/>
        </w:rPr>
        <w:t xml:space="preserve"> </w:t>
      </w:r>
      <w:r>
        <w:rPr>
          <w:sz w:val="20"/>
        </w:rPr>
        <w:t>fracción</w:t>
      </w:r>
      <w:r>
        <w:rPr>
          <w:spacing w:val="2"/>
          <w:sz w:val="20"/>
        </w:rPr>
        <w:t xml:space="preserve"> </w:t>
      </w:r>
      <w:r>
        <w:rPr>
          <w:sz w:val="20"/>
        </w:rPr>
        <w:t>III,</w:t>
      </w:r>
      <w:r>
        <w:rPr>
          <w:spacing w:val="5"/>
          <w:sz w:val="20"/>
        </w:rPr>
        <w:t xml:space="preserve"> </w:t>
      </w:r>
      <w:r>
        <w:rPr>
          <w:sz w:val="20"/>
        </w:rPr>
        <w:t>según</w:t>
      </w:r>
      <w:r>
        <w:rPr>
          <w:spacing w:val="2"/>
          <w:sz w:val="20"/>
        </w:rPr>
        <w:t xml:space="preserve"> </w:t>
      </w:r>
      <w:r>
        <w:rPr>
          <w:sz w:val="20"/>
        </w:rPr>
        <w:t>párrafo,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Ley</w:t>
      </w:r>
      <w:r>
        <w:rPr>
          <w:spacing w:val="-5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al Valor</w:t>
      </w:r>
      <w:r>
        <w:rPr>
          <w:spacing w:val="2"/>
          <w:sz w:val="20"/>
        </w:rPr>
        <w:t xml:space="preserve"> </w:t>
      </w:r>
      <w:r>
        <w:rPr>
          <w:sz w:val="20"/>
        </w:rPr>
        <w:t>Agregado,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sigue:</w:t>
      </w:r>
    </w:p>
    <w:p w14:paraId="01CDD78D" w14:textId="77777777" w:rsidR="002F33DB" w:rsidRDefault="002F33DB">
      <w:pPr>
        <w:pStyle w:val="Textoindependiente"/>
        <w:spacing w:before="10"/>
        <w:rPr>
          <w:sz w:val="11"/>
        </w:rPr>
      </w:pPr>
    </w:p>
    <w:p w14:paraId="4570CCA7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t>..........</w:t>
      </w:r>
    </w:p>
    <w:p w14:paraId="1367FC23" w14:textId="279B2B7A" w:rsidR="002F33DB" w:rsidRDefault="002F33DB">
      <w:pPr>
        <w:rPr>
          <w:sz w:val="24"/>
        </w:rPr>
      </w:pPr>
    </w:p>
    <w:p w14:paraId="1740798C" w14:textId="77777777" w:rsidR="002F33DB" w:rsidRDefault="002F33DB">
      <w:pPr>
        <w:pStyle w:val="Textoindependiente"/>
        <w:spacing w:before="6"/>
        <w:rPr>
          <w:sz w:val="23"/>
        </w:rPr>
      </w:pPr>
    </w:p>
    <w:p w14:paraId="1F83B77E" w14:textId="77777777" w:rsidR="002F33DB" w:rsidRDefault="007D5FBE">
      <w:pPr>
        <w:pStyle w:val="Ttulo1"/>
        <w:spacing w:before="1"/>
        <w:jc w:val="left"/>
      </w:pPr>
      <w:r>
        <w:t>TRANSITORIO</w:t>
      </w:r>
    </w:p>
    <w:p w14:paraId="2EED8DFD" w14:textId="77777777" w:rsidR="002F33DB" w:rsidRDefault="002F33DB">
      <w:pPr>
        <w:pStyle w:val="Textoindependiente"/>
        <w:rPr>
          <w:b/>
          <w:sz w:val="12"/>
        </w:rPr>
      </w:pPr>
    </w:p>
    <w:p w14:paraId="6A6CE2D2" w14:textId="77777777" w:rsidR="002F33DB" w:rsidRDefault="007D5FBE">
      <w:pPr>
        <w:pStyle w:val="Textoindependiente"/>
        <w:spacing w:before="93"/>
        <w:ind w:left="118" w:right="237" w:firstLine="288"/>
        <w:jc w:val="both"/>
      </w:pPr>
      <w:r>
        <w:rPr>
          <w:b/>
        </w:rPr>
        <w:t xml:space="preserve">ARTICULO UNICO.- </w:t>
      </w:r>
      <w:r>
        <w:t>La presente Ley entrará en vigor el día 1o. de enero de 1985, excepto lo</w:t>
      </w:r>
      <w:r>
        <w:rPr>
          <w:spacing w:val="1"/>
        </w:rPr>
        <w:t xml:space="preserve"> </w:t>
      </w:r>
      <w:r>
        <w:t>establecido por los Artículos Décimo y Décimo Primero que comenzarán a regir a partir del día 1o. de</w:t>
      </w:r>
      <w:r>
        <w:rPr>
          <w:spacing w:val="1"/>
        </w:rPr>
        <w:t xml:space="preserve"> </w:t>
      </w:r>
      <w:r>
        <w:t>enero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1986;</w:t>
      </w:r>
      <w:r>
        <w:rPr>
          <w:spacing w:val="14"/>
        </w:rPr>
        <w:t xml:space="preserve"> </w:t>
      </w:r>
      <w:r>
        <w:t>Décimo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entrará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vigor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1o.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julio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1985;</w:t>
      </w:r>
      <w:r>
        <w:rPr>
          <w:spacing w:val="12"/>
        </w:rPr>
        <w:t xml:space="preserve"> </w:t>
      </w:r>
      <w:r>
        <w:t>Vigésimo,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relativo</w:t>
      </w:r>
      <w:r>
        <w:rPr>
          <w:spacing w:val="1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 adiciones y reformas a la Sección Cuarta, Capítulo VIII, Título I de la Ley Federal de Derechos, que</w:t>
      </w:r>
      <w:r>
        <w:rPr>
          <w:spacing w:val="1"/>
        </w:rPr>
        <w:t xml:space="preserve"> </w:t>
      </w:r>
      <w:r>
        <w:t>regirán a partir del día 1o. de febrero de 1985; y Vigésimo Tercero que entrará en vigor el 1o. de agosto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1985.</w:t>
      </w:r>
    </w:p>
    <w:p w14:paraId="6E46902B" w14:textId="77777777" w:rsidR="002F33DB" w:rsidRDefault="002F33DB">
      <w:pPr>
        <w:pStyle w:val="Textoindependiente"/>
      </w:pPr>
    </w:p>
    <w:p w14:paraId="2415A175" w14:textId="77777777" w:rsidR="002F33DB" w:rsidRDefault="007D5FBE">
      <w:pPr>
        <w:spacing w:before="1"/>
        <w:ind w:left="118" w:right="240" w:firstLine="288"/>
        <w:jc w:val="both"/>
        <w:rPr>
          <w:sz w:val="20"/>
        </w:rPr>
      </w:pPr>
      <w:r>
        <w:rPr>
          <w:sz w:val="20"/>
        </w:rPr>
        <w:t xml:space="preserve">México, D. F., a 26 de diciembre de 1984.- </w:t>
      </w:r>
      <w:r>
        <w:rPr>
          <w:b/>
          <w:sz w:val="20"/>
        </w:rPr>
        <w:t>Enrique Soto Izquierdo</w:t>
      </w:r>
      <w:r>
        <w:rPr>
          <w:sz w:val="20"/>
        </w:rPr>
        <w:t xml:space="preserve">, D. P.- </w:t>
      </w:r>
      <w:r>
        <w:rPr>
          <w:b/>
          <w:sz w:val="20"/>
        </w:rPr>
        <w:t>Celso Humberto Delgado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S. P.-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Nicolás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Orozco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D. S.-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Yolanda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Sentíes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Ballesteros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S. S.-</w:t>
      </w:r>
      <w:r>
        <w:rPr>
          <w:spacing w:val="1"/>
          <w:sz w:val="20"/>
        </w:rPr>
        <w:t xml:space="preserve"> </w:t>
      </w:r>
      <w:r>
        <w:rPr>
          <w:sz w:val="20"/>
        </w:rPr>
        <w:t>Rúbricas."</w:t>
      </w:r>
    </w:p>
    <w:p w14:paraId="6CDFC544" w14:textId="77777777" w:rsidR="002F33DB" w:rsidRDefault="002F33DB">
      <w:pPr>
        <w:pStyle w:val="Textoindependiente"/>
        <w:spacing w:before="3"/>
      </w:pPr>
    </w:p>
    <w:p w14:paraId="5F9FB1A5" w14:textId="77777777" w:rsidR="002F33DB" w:rsidRDefault="007D5FBE">
      <w:pPr>
        <w:pStyle w:val="Textoindependiente"/>
        <w:ind w:left="118" w:right="2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veintisiete días del</w:t>
      </w:r>
      <w:r>
        <w:rPr>
          <w:spacing w:val="1"/>
        </w:rPr>
        <w:t xml:space="preserve"> </w:t>
      </w:r>
      <w:r>
        <w:t xml:space="preserve">mes de diciembre de mil novecientos ochenta y cuatro.- </w:t>
      </w:r>
      <w:r>
        <w:rPr>
          <w:b/>
        </w:rPr>
        <w:t>Miguel de la Madrid Hurtado</w:t>
      </w:r>
      <w:r>
        <w:t>.- Rúbrica.- El</w:t>
      </w:r>
      <w:r>
        <w:rPr>
          <w:spacing w:val="1"/>
        </w:rPr>
        <w:t xml:space="preserve"> </w:t>
      </w:r>
      <w:r>
        <w:t>Secretario de Hacienda</w:t>
      </w:r>
      <w:r>
        <w:rPr>
          <w:spacing w:val="1"/>
        </w:rPr>
        <w:t xml:space="preserve"> </w:t>
      </w:r>
      <w:r>
        <w:t>y Crédito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Silva Herzog Flores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-1"/>
        </w:rPr>
        <w:t xml:space="preserve"> </w:t>
      </w:r>
      <w:r>
        <w:rPr>
          <w:b/>
        </w:rPr>
        <w:t>Bartlett D.</w:t>
      </w:r>
      <w:r>
        <w:t>- Rúbrica.</w:t>
      </w:r>
    </w:p>
    <w:p w14:paraId="0C6EEF2C" w14:textId="77777777" w:rsidR="002F33DB" w:rsidRDefault="002F33DB">
      <w:pPr>
        <w:pStyle w:val="Textoindependiente"/>
        <w:rPr>
          <w:sz w:val="22"/>
        </w:rPr>
      </w:pPr>
    </w:p>
    <w:p w14:paraId="16DA1180" w14:textId="77777777" w:rsidR="002F33DB" w:rsidRDefault="002F33DB">
      <w:pPr>
        <w:pStyle w:val="Textoindependiente"/>
        <w:rPr>
          <w:sz w:val="22"/>
        </w:rPr>
      </w:pPr>
    </w:p>
    <w:p w14:paraId="46DE1CEA" w14:textId="77777777" w:rsidR="002F33DB" w:rsidRDefault="002F33DB">
      <w:pPr>
        <w:pStyle w:val="Textoindependiente"/>
        <w:rPr>
          <w:sz w:val="22"/>
        </w:rPr>
      </w:pPr>
    </w:p>
    <w:p w14:paraId="52080670" w14:textId="77777777" w:rsidR="002F33DB" w:rsidRDefault="002F33DB">
      <w:pPr>
        <w:pStyle w:val="Textoindependiente"/>
        <w:rPr>
          <w:sz w:val="22"/>
        </w:rPr>
      </w:pPr>
    </w:p>
    <w:p w14:paraId="18EBD0D4" w14:textId="77777777" w:rsidR="002F33DB" w:rsidRDefault="007D5FBE">
      <w:pPr>
        <w:pStyle w:val="Ttulo2"/>
        <w:spacing w:before="134"/>
      </w:pPr>
      <w:r>
        <w:t>Fe</w:t>
      </w:r>
      <w:r>
        <w:rPr>
          <w:spacing w:val="16"/>
        </w:rPr>
        <w:t xml:space="preserve"> </w:t>
      </w:r>
      <w:r>
        <w:t>erratas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Establece,</w:t>
      </w:r>
      <w:r>
        <w:rPr>
          <w:spacing w:val="18"/>
        </w:rPr>
        <w:t xml:space="preserve"> </w:t>
      </w:r>
      <w:r>
        <w:t>Reforma,</w:t>
      </w:r>
      <w:r>
        <w:rPr>
          <w:spacing w:val="18"/>
        </w:rPr>
        <w:t xml:space="preserve"> </w:t>
      </w:r>
      <w:r>
        <w:t>Adiciona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Deroga</w:t>
      </w:r>
      <w:r>
        <w:rPr>
          <w:spacing w:val="17"/>
        </w:rPr>
        <w:t xml:space="preserve"> </w:t>
      </w:r>
      <w:r>
        <w:t>Diversas</w:t>
      </w:r>
      <w:r>
        <w:rPr>
          <w:spacing w:val="17"/>
        </w:rPr>
        <w:t xml:space="preserve"> </w:t>
      </w:r>
      <w:r>
        <w:t>Disposiciones</w:t>
      </w:r>
      <w:r>
        <w:rPr>
          <w:spacing w:val="-58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31 de diciembre</w:t>
      </w:r>
      <w:r>
        <w:rPr>
          <w:spacing w:val="-2"/>
        </w:rPr>
        <w:t xml:space="preserve"> </w:t>
      </w:r>
      <w:r>
        <w:t>de 1984.</w:t>
      </w:r>
    </w:p>
    <w:p w14:paraId="29B71C33" w14:textId="77777777" w:rsidR="002F33DB" w:rsidRDefault="002F33DB">
      <w:pPr>
        <w:pStyle w:val="Textoindependiente"/>
        <w:spacing w:before="2"/>
        <w:rPr>
          <w:b/>
        </w:rPr>
      </w:pPr>
    </w:p>
    <w:p w14:paraId="70C1996E" w14:textId="77777777" w:rsidR="002F33DB" w:rsidRDefault="007D5FBE">
      <w:pPr>
        <w:ind w:left="1689" w:right="18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marzo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1985</w:t>
      </w:r>
    </w:p>
    <w:p w14:paraId="70A33B63" w14:textId="77777777" w:rsidR="002F33DB" w:rsidRDefault="002F33DB">
      <w:pPr>
        <w:pStyle w:val="Textoindependiente"/>
        <w:spacing w:before="5"/>
        <w:rPr>
          <w:sz w:val="27"/>
        </w:rPr>
      </w:pPr>
    </w:p>
    <w:p w14:paraId="412A319C" w14:textId="77777777" w:rsidR="002F33DB" w:rsidRDefault="007D5FBE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3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0ABE1633" w14:textId="77777777" w:rsidR="002F33DB" w:rsidRDefault="002F33DB">
      <w:pPr>
        <w:pStyle w:val="Textoindependiente"/>
        <w:spacing w:before="3"/>
        <w:rPr>
          <w:b/>
        </w:rPr>
      </w:pPr>
    </w:p>
    <w:p w14:paraId="396664EA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1985</w:t>
      </w:r>
    </w:p>
    <w:p w14:paraId="283A3C4D" w14:textId="77777777" w:rsidR="002F33DB" w:rsidRDefault="002F33DB">
      <w:pPr>
        <w:pStyle w:val="Textoindependiente"/>
      </w:pPr>
    </w:p>
    <w:p w14:paraId="5D2820E6" w14:textId="77777777" w:rsidR="002F33DB" w:rsidRDefault="007D5FBE">
      <w:pPr>
        <w:pStyle w:val="Ttulo3"/>
        <w:spacing w:line="229" w:lineRule="exact"/>
      </w:pPr>
      <w:r>
        <w:t>CAPITULO</w:t>
      </w:r>
      <w:r>
        <w:rPr>
          <w:spacing w:val="-3"/>
        </w:rPr>
        <w:t xml:space="preserve"> </w:t>
      </w:r>
      <w:r>
        <w:t>V</w:t>
      </w:r>
    </w:p>
    <w:p w14:paraId="678309F8" w14:textId="77777777" w:rsidR="002F33DB" w:rsidRDefault="007D5FBE">
      <w:pPr>
        <w:pStyle w:val="Ttulo4"/>
        <w:spacing w:line="229" w:lineRule="exact"/>
      </w:pP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292256F2" w14:textId="77777777" w:rsidR="002F33DB" w:rsidRDefault="002F33DB">
      <w:pPr>
        <w:pStyle w:val="Textoindependiente"/>
        <w:spacing w:before="1"/>
        <w:rPr>
          <w:b/>
        </w:rPr>
      </w:pPr>
    </w:p>
    <w:p w14:paraId="256E5250" w14:textId="77777777" w:rsidR="002F33DB" w:rsidRDefault="007D5FBE">
      <w:pPr>
        <w:pStyle w:val="Textoindependiente"/>
        <w:spacing w:line="242" w:lineRule="auto"/>
        <w:ind w:left="118" w:right="236" w:firstLine="288"/>
        <w:jc w:val="both"/>
      </w:pPr>
      <w:r>
        <w:rPr>
          <w:b/>
        </w:rPr>
        <w:t xml:space="preserve">ARTICULO DECIMO.- </w:t>
      </w:r>
      <w:r>
        <w:t xml:space="preserve">Se </w:t>
      </w:r>
      <w:r>
        <w:rPr>
          <w:b/>
        </w:rPr>
        <w:t xml:space="preserve">REFORMAN </w:t>
      </w:r>
      <w:r>
        <w:t>los artículos 5o., penúltimo párrafo; 35, fracción IV; 35-A y 36,</w:t>
      </w:r>
      <w:r>
        <w:rPr>
          <w:spacing w:val="1"/>
        </w:rPr>
        <w:t xml:space="preserve"> </w:t>
      </w:r>
      <w:r>
        <w:t xml:space="preserve">y se </w:t>
      </w:r>
      <w:r>
        <w:rPr>
          <w:b/>
        </w:rPr>
        <w:t xml:space="preserve">ADICIONA </w:t>
      </w:r>
      <w:r>
        <w:t>el artículo 32, fracción IV, con un segundo párrafo, de y a la propia Ley,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14589D15" w14:textId="77777777" w:rsidR="002F33DB" w:rsidRDefault="002F33DB">
      <w:pPr>
        <w:pStyle w:val="Textoindependiente"/>
        <w:spacing w:before="6"/>
        <w:rPr>
          <w:sz w:val="11"/>
        </w:rPr>
      </w:pPr>
    </w:p>
    <w:p w14:paraId="558754D2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43CDDDC5" w14:textId="06DFB939" w:rsidR="002F33DB" w:rsidRDefault="002F33DB">
      <w:pPr>
        <w:rPr>
          <w:sz w:val="24"/>
        </w:rPr>
      </w:pPr>
    </w:p>
    <w:p w14:paraId="4BC1B478" w14:textId="77777777" w:rsidR="002F33DB" w:rsidRDefault="002F33DB">
      <w:pPr>
        <w:pStyle w:val="Textoindependiente"/>
        <w:spacing w:before="9"/>
        <w:rPr>
          <w:sz w:val="23"/>
        </w:rPr>
      </w:pPr>
    </w:p>
    <w:p w14:paraId="61353AA1" w14:textId="77777777" w:rsidR="002F33DB" w:rsidRDefault="007D5FBE">
      <w:pPr>
        <w:pStyle w:val="Ttulo1"/>
        <w:jc w:val="left"/>
      </w:pPr>
      <w:r>
        <w:t>TRANSITORIO</w:t>
      </w:r>
    </w:p>
    <w:p w14:paraId="5D3D3646" w14:textId="77777777" w:rsidR="002F33DB" w:rsidRDefault="002F33DB">
      <w:pPr>
        <w:pStyle w:val="Textoindependiente"/>
        <w:rPr>
          <w:b/>
          <w:sz w:val="12"/>
        </w:rPr>
      </w:pPr>
    </w:p>
    <w:p w14:paraId="10581604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entrará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1986.</w:t>
      </w:r>
    </w:p>
    <w:p w14:paraId="1E51513A" w14:textId="77777777" w:rsidR="002F33DB" w:rsidRDefault="002F33DB">
      <w:pPr>
        <w:pStyle w:val="Textoindependiente"/>
        <w:spacing w:before="1"/>
      </w:pPr>
    </w:p>
    <w:p w14:paraId="30A5D345" w14:textId="77777777" w:rsidR="002F33DB" w:rsidRDefault="007D5FBE">
      <w:pPr>
        <w:spacing w:line="242" w:lineRule="auto"/>
        <w:ind w:left="118" w:right="236" w:firstLine="288"/>
        <w:jc w:val="both"/>
        <w:rPr>
          <w:sz w:val="20"/>
        </w:rPr>
      </w:pPr>
      <w:r>
        <w:rPr>
          <w:sz w:val="20"/>
        </w:rPr>
        <w:t xml:space="preserve">México, D.F., a 27 de diciembre de 1985.- </w:t>
      </w:r>
      <w:r>
        <w:rPr>
          <w:b/>
          <w:sz w:val="20"/>
        </w:rPr>
        <w:t>Fernando Ortiz Arana</w:t>
      </w:r>
      <w:r>
        <w:rPr>
          <w:sz w:val="20"/>
        </w:rPr>
        <w:t xml:space="preserve">, Dip. Presidente.- </w:t>
      </w:r>
      <w:r>
        <w:rPr>
          <w:b/>
          <w:sz w:val="20"/>
        </w:rPr>
        <w:t>Socorro Díaz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Palacios</w:t>
      </w:r>
      <w:r>
        <w:rPr>
          <w:sz w:val="20"/>
        </w:rPr>
        <w:t xml:space="preserve">, Sen. Presidenta.- </w:t>
      </w:r>
      <w:r>
        <w:rPr>
          <w:b/>
          <w:sz w:val="20"/>
        </w:rPr>
        <w:t>Juan Moisés Calleja</w:t>
      </w:r>
      <w:r>
        <w:rPr>
          <w:sz w:val="20"/>
        </w:rPr>
        <w:t xml:space="preserve">, Dip. Secretario.- </w:t>
      </w:r>
      <w:r>
        <w:rPr>
          <w:b/>
          <w:sz w:val="20"/>
        </w:rPr>
        <w:t>Luis José Dorantes Segovia</w:t>
      </w:r>
      <w:r>
        <w:rPr>
          <w:sz w:val="20"/>
        </w:rPr>
        <w:t>. Sen.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Rúbricas.</w:t>
      </w:r>
    </w:p>
    <w:p w14:paraId="64A6D68E" w14:textId="77777777" w:rsidR="002F33DB" w:rsidRDefault="002F33DB">
      <w:pPr>
        <w:pStyle w:val="Textoindependiente"/>
        <w:spacing w:before="6"/>
        <w:rPr>
          <w:sz w:val="19"/>
        </w:rPr>
      </w:pPr>
    </w:p>
    <w:p w14:paraId="6F81F347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veintiocho días del</w:t>
      </w:r>
      <w:r>
        <w:rPr>
          <w:spacing w:val="1"/>
        </w:rPr>
        <w:t xml:space="preserve"> </w:t>
      </w:r>
      <w:r>
        <w:t>mes de diciembre de mil novecientos ochenta</w:t>
      </w:r>
      <w:r>
        <w:rPr>
          <w:spacing w:val="1"/>
        </w:rPr>
        <w:t xml:space="preserve"> </w:t>
      </w:r>
      <w:r>
        <w:t xml:space="preserve">y cinco.- </w:t>
      </w:r>
      <w:r>
        <w:rPr>
          <w:b/>
        </w:rPr>
        <w:t>Miguel de la Madrid H.</w:t>
      </w:r>
      <w:r>
        <w:t>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Secretario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Gobernación, </w:t>
      </w:r>
      <w:r>
        <w:rPr>
          <w:b/>
        </w:rPr>
        <w:t>Manuel</w:t>
      </w:r>
      <w:r>
        <w:rPr>
          <w:b/>
          <w:spacing w:val="-1"/>
        </w:rPr>
        <w:t xml:space="preserve"> </w:t>
      </w:r>
      <w:r>
        <w:rPr>
          <w:b/>
        </w:rPr>
        <w:t>Bartlett D.</w:t>
      </w:r>
      <w:r>
        <w:t>- Rúbrica.</w:t>
      </w:r>
    </w:p>
    <w:p w14:paraId="675EE7FF" w14:textId="77777777" w:rsidR="002F33DB" w:rsidRDefault="002F33DB">
      <w:pPr>
        <w:pStyle w:val="Textoindependiente"/>
        <w:rPr>
          <w:sz w:val="22"/>
        </w:rPr>
      </w:pPr>
    </w:p>
    <w:p w14:paraId="3EF70F8F" w14:textId="77777777" w:rsidR="002F33DB" w:rsidRDefault="002F33DB">
      <w:pPr>
        <w:pStyle w:val="Textoindependiente"/>
        <w:rPr>
          <w:sz w:val="22"/>
        </w:rPr>
      </w:pPr>
    </w:p>
    <w:p w14:paraId="271CA656" w14:textId="77777777" w:rsidR="002F33DB" w:rsidRDefault="002F33DB">
      <w:pPr>
        <w:pStyle w:val="Textoindependiente"/>
        <w:rPr>
          <w:sz w:val="22"/>
        </w:rPr>
      </w:pPr>
    </w:p>
    <w:p w14:paraId="1125EC5D" w14:textId="77777777" w:rsidR="002F33DB" w:rsidRDefault="002F33DB">
      <w:pPr>
        <w:pStyle w:val="Textoindependiente"/>
        <w:rPr>
          <w:sz w:val="22"/>
        </w:rPr>
      </w:pPr>
    </w:p>
    <w:p w14:paraId="76E96B52" w14:textId="77777777" w:rsidR="002F33DB" w:rsidRDefault="007D5FBE">
      <w:pPr>
        <w:pStyle w:val="Ttulo2"/>
        <w:spacing w:before="136"/>
      </w:pPr>
      <w:r>
        <w:t>FE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erratas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establece,</w:t>
      </w:r>
      <w:r>
        <w:rPr>
          <w:spacing w:val="12"/>
        </w:rPr>
        <w:t xml:space="preserve"> </w:t>
      </w:r>
      <w:r>
        <w:t>reforma,</w:t>
      </w:r>
      <w:r>
        <w:rPr>
          <w:spacing w:val="18"/>
        </w:rPr>
        <w:t xml:space="preserve"> </w:t>
      </w:r>
      <w:r>
        <w:t>adiciona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deroga</w:t>
      </w:r>
      <w:r>
        <w:rPr>
          <w:spacing w:val="16"/>
        </w:rPr>
        <w:t xml:space="preserve"> </w:t>
      </w:r>
      <w:r>
        <w:t>diversas</w:t>
      </w:r>
      <w:r>
        <w:rPr>
          <w:spacing w:val="16"/>
        </w:rPr>
        <w:t xml:space="preserve"> </w:t>
      </w:r>
      <w:r>
        <w:t>disposiciones</w:t>
      </w:r>
      <w:r>
        <w:rPr>
          <w:spacing w:val="-58"/>
        </w:rPr>
        <w:t xml:space="preserve"> </w:t>
      </w:r>
      <w:r>
        <w:t>fiscales,</w:t>
      </w:r>
      <w:r>
        <w:rPr>
          <w:spacing w:val="-2"/>
        </w:rPr>
        <w:t xml:space="preserve"> </w:t>
      </w:r>
      <w:r>
        <w:t>publicada 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 sección el</w:t>
      </w:r>
      <w:r>
        <w:rPr>
          <w:spacing w:val="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 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1985.</w:t>
      </w:r>
    </w:p>
    <w:p w14:paraId="73C72A30" w14:textId="77777777" w:rsidR="002F33DB" w:rsidRDefault="002F33DB">
      <w:pPr>
        <w:pStyle w:val="Textoindependiente"/>
        <w:spacing w:before="2"/>
        <w:rPr>
          <w:b/>
        </w:rPr>
      </w:pPr>
    </w:p>
    <w:p w14:paraId="3AAA67F4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1986</w:t>
      </w:r>
    </w:p>
    <w:p w14:paraId="057FC592" w14:textId="77777777" w:rsidR="002F33DB" w:rsidRDefault="002F33DB">
      <w:pPr>
        <w:pStyle w:val="Textoindependiente"/>
        <w:spacing w:before="5"/>
        <w:rPr>
          <w:sz w:val="27"/>
        </w:rPr>
      </w:pPr>
    </w:p>
    <w:p w14:paraId="11CB2811" w14:textId="77777777" w:rsidR="002F33DB" w:rsidRDefault="007D5FBE">
      <w:pPr>
        <w:pStyle w:val="Ttulo2"/>
      </w:pPr>
      <w:r>
        <w:t>DECRETO por el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reforma,</w:t>
      </w:r>
      <w:r>
        <w:rPr>
          <w:spacing w:val="1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fiscales.</w:t>
      </w:r>
    </w:p>
    <w:p w14:paraId="39CCC63B" w14:textId="77777777" w:rsidR="002F33DB" w:rsidRDefault="002F33DB">
      <w:pPr>
        <w:pStyle w:val="Textoindependiente"/>
        <w:spacing w:before="3"/>
        <w:rPr>
          <w:b/>
        </w:rPr>
      </w:pPr>
    </w:p>
    <w:p w14:paraId="7FDD85CB" w14:textId="77777777" w:rsidR="002F33DB" w:rsidRDefault="007D5FBE">
      <w:pPr>
        <w:ind w:left="1224" w:right="134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abril de</w:t>
      </w:r>
      <w:r>
        <w:rPr>
          <w:spacing w:val="-1"/>
          <w:sz w:val="16"/>
        </w:rPr>
        <w:t xml:space="preserve"> </w:t>
      </w:r>
      <w:r>
        <w:rPr>
          <w:sz w:val="16"/>
        </w:rPr>
        <w:t>1986</w:t>
      </w:r>
    </w:p>
    <w:p w14:paraId="7062BE12" w14:textId="77777777" w:rsidR="002F33DB" w:rsidRDefault="002F33DB">
      <w:pPr>
        <w:pStyle w:val="Textoindependiente"/>
      </w:pPr>
    </w:p>
    <w:p w14:paraId="1722A629" w14:textId="77777777" w:rsidR="002F33DB" w:rsidRDefault="007D5FBE">
      <w:pPr>
        <w:pStyle w:val="Ttulo3"/>
        <w:spacing w:line="229" w:lineRule="exact"/>
      </w:pPr>
      <w:r>
        <w:t>CAPITULO</w:t>
      </w:r>
      <w:r>
        <w:rPr>
          <w:spacing w:val="-3"/>
        </w:rPr>
        <w:t xml:space="preserve"> </w:t>
      </w:r>
      <w:r>
        <w:t>III</w:t>
      </w:r>
    </w:p>
    <w:p w14:paraId="274D42D8" w14:textId="77777777" w:rsidR="002F33DB" w:rsidRDefault="007D5FBE">
      <w:pPr>
        <w:pStyle w:val="Ttulo4"/>
        <w:spacing w:line="229" w:lineRule="exact"/>
      </w:pP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 Agregado</w:t>
      </w:r>
    </w:p>
    <w:p w14:paraId="5A0A2B0A" w14:textId="77777777" w:rsidR="002F33DB" w:rsidRDefault="002F33DB">
      <w:pPr>
        <w:pStyle w:val="Textoindependiente"/>
        <w:spacing w:before="1"/>
        <w:rPr>
          <w:b/>
        </w:rPr>
      </w:pPr>
    </w:p>
    <w:p w14:paraId="5321FEEA" w14:textId="77777777" w:rsidR="002F33DB" w:rsidRDefault="007D5FBE">
      <w:pPr>
        <w:pStyle w:val="Textoindependiente"/>
        <w:spacing w:line="242" w:lineRule="auto"/>
        <w:ind w:left="118" w:firstLine="288"/>
      </w:pPr>
      <w:r>
        <w:rPr>
          <w:b/>
        </w:rPr>
        <w:t>ARTICULO</w:t>
      </w:r>
      <w:r>
        <w:rPr>
          <w:b/>
          <w:spacing w:val="10"/>
        </w:rPr>
        <w:t xml:space="preserve"> </w:t>
      </w:r>
      <w:r>
        <w:rPr>
          <w:b/>
        </w:rPr>
        <w:t>SEXTO.-</w:t>
      </w:r>
      <w:r>
        <w:rPr>
          <w:b/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b/>
        </w:rPr>
        <w:t>REFORMA</w:t>
      </w:r>
      <w:r>
        <w:rPr>
          <w:b/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5o.,</w:t>
      </w:r>
      <w:r>
        <w:rPr>
          <w:spacing w:val="10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párrafo,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5A3D4081" w14:textId="77777777" w:rsidR="002F33DB" w:rsidRDefault="002F33DB">
      <w:pPr>
        <w:pStyle w:val="Textoindependiente"/>
        <w:spacing w:before="10"/>
        <w:rPr>
          <w:sz w:val="11"/>
        </w:rPr>
      </w:pPr>
    </w:p>
    <w:p w14:paraId="13538F68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t>..........</w:t>
      </w:r>
    </w:p>
    <w:p w14:paraId="07B1325F" w14:textId="77777777" w:rsidR="002F33DB" w:rsidRDefault="007D5FBE">
      <w:pPr>
        <w:rPr>
          <w:sz w:val="24"/>
        </w:rPr>
      </w:pPr>
      <w:r>
        <w:br w:type="column"/>
      </w:r>
    </w:p>
    <w:p w14:paraId="33E612B8" w14:textId="77777777" w:rsidR="002F33DB" w:rsidRDefault="002F33DB">
      <w:pPr>
        <w:pStyle w:val="Textoindependiente"/>
        <w:spacing w:before="6"/>
        <w:rPr>
          <w:sz w:val="23"/>
        </w:rPr>
      </w:pPr>
    </w:p>
    <w:p w14:paraId="1C68FD21" w14:textId="77777777" w:rsidR="002F33DB" w:rsidRDefault="007D5FBE">
      <w:pPr>
        <w:pStyle w:val="Ttulo1"/>
        <w:spacing w:before="1"/>
        <w:jc w:val="left"/>
      </w:pPr>
      <w:r>
        <w:t>TRANSITORIOS</w:t>
      </w:r>
    </w:p>
    <w:p w14:paraId="259601E0" w14:textId="77777777" w:rsidR="002F33DB" w:rsidRDefault="002F33DB">
      <w:pPr>
        <w:pStyle w:val="Textoindependiente"/>
        <w:rPr>
          <w:b/>
          <w:sz w:val="12"/>
        </w:rPr>
      </w:pPr>
    </w:p>
    <w:p w14:paraId="06D2B676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entrará 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mayo de</w:t>
      </w:r>
      <w:r>
        <w:rPr>
          <w:spacing w:val="-1"/>
          <w:sz w:val="20"/>
        </w:rPr>
        <w:t xml:space="preserve"> </w:t>
      </w:r>
      <w:r>
        <w:rPr>
          <w:sz w:val="20"/>
        </w:rPr>
        <w:t>1986.</w:t>
      </w:r>
    </w:p>
    <w:p w14:paraId="5CAE8D4E" w14:textId="77777777" w:rsidR="002F33DB" w:rsidRDefault="002F33DB">
      <w:pPr>
        <w:pStyle w:val="Textoindependiente"/>
        <w:spacing w:before="1"/>
      </w:pPr>
    </w:p>
    <w:p w14:paraId="2F6FCB45" w14:textId="77777777" w:rsidR="002F33DB" w:rsidRDefault="007D5FBE">
      <w:pPr>
        <w:pStyle w:val="Textoindependiente"/>
        <w:ind w:left="118" w:right="239" w:firstLine="288"/>
        <w:jc w:val="both"/>
      </w:pPr>
      <w:r>
        <w:rPr>
          <w:b/>
        </w:rPr>
        <w:t xml:space="preserve">ARTICULO SEGUNDO.- </w:t>
      </w:r>
      <w:r>
        <w:t>Los pagos provisionales de los impuestos sobre la renta, valor agregado,</w:t>
      </w:r>
      <w:r>
        <w:rPr>
          <w:spacing w:val="1"/>
        </w:rPr>
        <w:t xml:space="preserve"> </w:t>
      </w:r>
      <w:r>
        <w:t>automóviles nuevos y especial sobre producción y servicios, así como el entero del impuesto sobre las</w:t>
      </w:r>
      <w:r>
        <w:rPr>
          <w:spacing w:val="1"/>
        </w:rPr>
        <w:t xml:space="preserve"> </w:t>
      </w:r>
      <w:r>
        <w:t>erogaciones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remuneración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trabajo</w:t>
      </w:r>
      <w:r>
        <w:rPr>
          <w:spacing w:val="6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prestado</w:t>
      </w:r>
      <w:r>
        <w:rPr>
          <w:spacing w:val="6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dependencia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patrón</w:t>
      </w:r>
      <w:r>
        <w:rPr>
          <w:spacing w:val="-53"/>
        </w:rPr>
        <w:t xml:space="preserve"> </w:t>
      </w:r>
      <w:r>
        <w:t>y las aportaciones señaladas en la fracción II del artículo 29 de la Ley del Instituto del Fondo Nacional de</w:t>
      </w:r>
      <w:r>
        <w:rPr>
          <w:spacing w:val="1"/>
        </w:rPr>
        <w:t xml:space="preserve"> </w:t>
      </w:r>
      <w:r>
        <w:t>la Vivienda para los Trabajadores, que deban efectuarse en el mes de mayo de 1986, se podrán hacer en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 que</w:t>
      </w:r>
      <w:r>
        <w:rPr>
          <w:spacing w:val="-2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vigentes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1986.</w:t>
      </w:r>
    </w:p>
    <w:p w14:paraId="6ED5D90D" w14:textId="77777777" w:rsidR="002F33DB" w:rsidRDefault="002F33DB">
      <w:pPr>
        <w:pStyle w:val="Textoindependiente"/>
      </w:pPr>
    </w:p>
    <w:p w14:paraId="1CF4B066" w14:textId="77777777" w:rsidR="002F33DB" w:rsidRDefault="007D5FBE">
      <w:pPr>
        <w:spacing w:line="242" w:lineRule="auto"/>
        <w:ind w:left="118" w:right="234" w:firstLine="288"/>
        <w:jc w:val="both"/>
        <w:rPr>
          <w:sz w:val="20"/>
        </w:rPr>
      </w:pPr>
      <w:r>
        <w:rPr>
          <w:sz w:val="20"/>
        </w:rPr>
        <w:t xml:space="preserve">México, D. F., a 24 de abril de 1986.- Dip. </w:t>
      </w:r>
      <w:r>
        <w:rPr>
          <w:b/>
          <w:sz w:val="20"/>
        </w:rPr>
        <w:t>Jesús Murillo Karam</w:t>
      </w:r>
      <w:r>
        <w:rPr>
          <w:sz w:val="20"/>
        </w:rPr>
        <w:t xml:space="preserve">.- Presidente.- Sen. </w:t>
      </w:r>
      <w:r>
        <w:rPr>
          <w:b/>
          <w:sz w:val="20"/>
        </w:rPr>
        <w:t>Javier Ahumada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Padilla</w:t>
      </w:r>
      <w:r>
        <w:rPr>
          <w:sz w:val="20"/>
        </w:rPr>
        <w:t xml:space="preserve">, Presidente.- Dip. </w:t>
      </w:r>
      <w:r>
        <w:rPr>
          <w:b/>
          <w:sz w:val="20"/>
        </w:rPr>
        <w:t>Rebeca Arenas Martínez</w:t>
      </w:r>
      <w:r>
        <w:rPr>
          <w:sz w:val="20"/>
        </w:rPr>
        <w:t xml:space="preserve">, Secretario.- Sen. </w:t>
      </w:r>
      <w:r>
        <w:rPr>
          <w:b/>
          <w:sz w:val="20"/>
        </w:rPr>
        <w:t>Guillermo Mercado Romero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Rúbricas."</w:t>
      </w:r>
    </w:p>
    <w:p w14:paraId="72200973" w14:textId="77777777" w:rsidR="002F33DB" w:rsidRDefault="002F33DB">
      <w:pPr>
        <w:pStyle w:val="Textoindependiente"/>
        <w:spacing w:before="7"/>
        <w:rPr>
          <w:sz w:val="19"/>
        </w:rPr>
      </w:pPr>
    </w:p>
    <w:p w14:paraId="52177D28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veinticinco días del</w:t>
      </w:r>
      <w:r>
        <w:rPr>
          <w:spacing w:val="-53"/>
        </w:rPr>
        <w:t xml:space="preserve"> </w:t>
      </w:r>
      <w:r>
        <w:t xml:space="preserve">mes de abril de mil novecientos ochenta y seis.- </w:t>
      </w:r>
      <w:r>
        <w:rPr>
          <w:b/>
        </w:rPr>
        <w:t>Miguel de la Madrid H.</w:t>
      </w:r>
      <w:r>
        <w:t>- Rúbrica.- El Secretario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-1"/>
        </w:rPr>
        <w:t xml:space="preserve"> </w:t>
      </w:r>
      <w:r>
        <w:rPr>
          <w:b/>
        </w:rPr>
        <w:t>Bartlett D.</w:t>
      </w:r>
      <w:r>
        <w:t>- Rúbrica.</w:t>
      </w:r>
    </w:p>
    <w:p w14:paraId="4EC00886" w14:textId="77777777" w:rsidR="002F33DB" w:rsidRDefault="002F33DB">
      <w:pPr>
        <w:pStyle w:val="Textoindependiente"/>
        <w:spacing w:before="5"/>
        <w:rPr>
          <w:sz w:val="27"/>
        </w:rPr>
      </w:pPr>
    </w:p>
    <w:p w14:paraId="3813DE2A" w14:textId="77777777" w:rsidR="002F33DB" w:rsidRDefault="007D5FBE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3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6D3EB0CB" w14:textId="77777777" w:rsidR="002F33DB" w:rsidRDefault="002F33DB">
      <w:pPr>
        <w:pStyle w:val="Textoindependiente"/>
        <w:spacing w:before="3"/>
        <w:rPr>
          <w:b/>
        </w:rPr>
      </w:pPr>
    </w:p>
    <w:p w14:paraId="19115D26" w14:textId="77777777" w:rsidR="002F33DB" w:rsidRDefault="007D5FBE">
      <w:pPr>
        <w:ind w:left="1224" w:right="1342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1986</w:t>
      </w:r>
    </w:p>
    <w:p w14:paraId="4A2F48F4" w14:textId="77777777" w:rsidR="002F33DB" w:rsidRDefault="002F33DB">
      <w:pPr>
        <w:pStyle w:val="Textoindependiente"/>
      </w:pPr>
    </w:p>
    <w:p w14:paraId="130EA3CB" w14:textId="77777777" w:rsidR="002F33DB" w:rsidRDefault="007D5FBE">
      <w:pPr>
        <w:pStyle w:val="Ttulo3"/>
        <w:spacing w:line="229" w:lineRule="exact"/>
      </w:pPr>
      <w:r>
        <w:t>CAPITULO</w:t>
      </w:r>
      <w:r>
        <w:rPr>
          <w:spacing w:val="-3"/>
        </w:rPr>
        <w:t xml:space="preserve"> </w:t>
      </w:r>
      <w:r>
        <w:t>IV</w:t>
      </w:r>
    </w:p>
    <w:p w14:paraId="33AE4C7B" w14:textId="77777777" w:rsidR="002F33DB" w:rsidRDefault="007D5FBE">
      <w:pPr>
        <w:pStyle w:val="Ttulo4"/>
        <w:spacing w:line="229" w:lineRule="exact"/>
      </w:pP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 Agregado</w:t>
      </w:r>
    </w:p>
    <w:p w14:paraId="40B8EB31" w14:textId="77777777" w:rsidR="002F33DB" w:rsidRDefault="002F33DB">
      <w:pPr>
        <w:pStyle w:val="Textoindependiente"/>
        <w:spacing w:before="1"/>
        <w:rPr>
          <w:b/>
        </w:rPr>
      </w:pPr>
    </w:p>
    <w:p w14:paraId="11238ED8" w14:textId="77777777" w:rsidR="002F33DB" w:rsidRDefault="007D5FBE">
      <w:pPr>
        <w:spacing w:line="242" w:lineRule="auto"/>
        <w:ind w:left="118" w:firstLine="288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SEPTIMO.-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REFORMA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artículo</w:t>
      </w:r>
      <w:r>
        <w:rPr>
          <w:spacing w:val="13"/>
          <w:sz w:val="20"/>
        </w:rPr>
        <w:t xml:space="preserve"> </w:t>
      </w:r>
      <w:r>
        <w:rPr>
          <w:sz w:val="20"/>
        </w:rPr>
        <w:t>6o.,</w:t>
      </w:r>
      <w:r>
        <w:rPr>
          <w:spacing w:val="14"/>
          <w:sz w:val="20"/>
        </w:rPr>
        <w:t xml:space="preserve"> </w:t>
      </w:r>
      <w:r>
        <w:rPr>
          <w:sz w:val="20"/>
        </w:rPr>
        <w:t>primer</w:t>
      </w:r>
      <w:r>
        <w:rPr>
          <w:spacing w:val="13"/>
          <w:sz w:val="20"/>
        </w:rPr>
        <w:t xml:space="preserve"> </w:t>
      </w:r>
      <w:r>
        <w:rPr>
          <w:sz w:val="20"/>
        </w:rPr>
        <w:t>párrafo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Ley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Impuesto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12"/>
          <w:sz w:val="20"/>
        </w:rPr>
        <w:t xml:space="preserve"> </w:t>
      </w:r>
      <w:r>
        <w:rPr>
          <w:sz w:val="20"/>
        </w:rPr>
        <w:t>Valor</w:t>
      </w:r>
      <w:r>
        <w:rPr>
          <w:spacing w:val="-53"/>
          <w:sz w:val="20"/>
        </w:rPr>
        <w:t xml:space="preserve"> </w:t>
      </w:r>
      <w:r>
        <w:rPr>
          <w:sz w:val="20"/>
        </w:rPr>
        <w:t>Agregado,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sigue:</w:t>
      </w:r>
    </w:p>
    <w:p w14:paraId="1C2BB85B" w14:textId="77777777" w:rsidR="002F33DB" w:rsidRDefault="002F33DB">
      <w:pPr>
        <w:pStyle w:val="Textoindependiente"/>
        <w:spacing w:before="10"/>
        <w:rPr>
          <w:sz w:val="11"/>
        </w:rPr>
      </w:pPr>
    </w:p>
    <w:p w14:paraId="0CE3A9F1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t>..........</w:t>
      </w:r>
    </w:p>
    <w:p w14:paraId="14FB2FBC" w14:textId="4FD16146" w:rsidR="002F33DB" w:rsidRDefault="002F33DB">
      <w:pPr>
        <w:rPr>
          <w:sz w:val="24"/>
        </w:rPr>
      </w:pPr>
    </w:p>
    <w:p w14:paraId="03630715" w14:textId="77777777" w:rsidR="002F33DB" w:rsidRDefault="002F33DB">
      <w:pPr>
        <w:pStyle w:val="Textoindependiente"/>
        <w:spacing w:before="6"/>
        <w:rPr>
          <w:sz w:val="23"/>
        </w:rPr>
      </w:pPr>
    </w:p>
    <w:p w14:paraId="0913648F" w14:textId="77777777" w:rsidR="002F33DB" w:rsidRDefault="007D5FBE">
      <w:pPr>
        <w:pStyle w:val="Ttulo2"/>
        <w:spacing w:before="1"/>
        <w:ind w:left="406"/>
      </w:pPr>
      <w:r>
        <w:t>Disposición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vigencia durante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 de</w:t>
      </w:r>
      <w:r>
        <w:rPr>
          <w:spacing w:val="-3"/>
        </w:rPr>
        <w:t xml:space="preserve"> </w:t>
      </w:r>
      <w:r>
        <w:t>1987</w:t>
      </w:r>
    </w:p>
    <w:p w14:paraId="13C1906C" w14:textId="77777777" w:rsidR="002F33DB" w:rsidRDefault="002F33DB">
      <w:pPr>
        <w:pStyle w:val="Textoindependiente"/>
        <w:rPr>
          <w:b/>
          <w:sz w:val="12"/>
        </w:rPr>
      </w:pPr>
    </w:p>
    <w:p w14:paraId="03CE2959" w14:textId="77777777" w:rsidR="002F33DB" w:rsidRDefault="007D5FBE">
      <w:pPr>
        <w:pStyle w:val="Textoindependiente"/>
        <w:spacing w:before="93" w:line="242" w:lineRule="auto"/>
        <w:ind w:left="118" w:right="242" w:firstLine="288"/>
        <w:jc w:val="both"/>
      </w:pPr>
      <w:r>
        <w:rPr>
          <w:b/>
        </w:rPr>
        <w:t xml:space="preserve">ARTICULO OCTAVO.- </w:t>
      </w:r>
      <w:r>
        <w:t>Durante el año de 1987, los contribuyentes</w:t>
      </w:r>
      <w:r>
        <w:rPr>
          <w:spacing w:val="55"/>
        </w:rPr>
        <w:t xml:space="preserve"> </w:t>
      </w:r>
      <w:r>
        <w:t>personas físicas que se dediquen</w:t>
      </w:r>
      <w:r>
        <w:rPr>
          <w:spacing w:val="1"/>
        </w:rPr>
        <w:t xml:space="preserve"> </w:t>
      </w:r>
      <w:r>
        <w:t>a la agricultura, ganadería o pesca podrán solicitar la devolución mensual del saldo a favor que resulte de</w:t>
      </w:r>
      <w:r>
        <w:rPr>
          <w:spacing w:val="-53"/>
        </w:rPr>
        <w:t xml:space="preserve"> </w:t>
      </w:r>
      <w:r>
        <w:t>su pago provisional mensual, sin que tengan que cumplir con las obligaciones a que se refiere el artículo</w:t>
      </w:r>
      <w:r>
        <w:rPr>
          <w:spacing w:val="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fracciones I,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IV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1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cuando:</w:t>
      </w:r>
    </w:p>
    <w:p w14:paraId="1714F1F5" w14:textId="77777777" w:rsidR="002F33DB" w:rsidRDefault="002F33DB">
      <w:pPr>
        <w:pStyle w:val="Textoindependiente"/>
        <w:spacing w:before="7"/>
        <w:rPr>
          <w:sz w:val="19"/>
        </w:rPr>
      </w:pPr>
    </w:p>
    <w:p w14:paraId="19930771" w14:textId="77777777" w:rsidR="002F33DB" w:rsidRDefault="007D5FBE">
      <w:pPr>
        <w:pStyle w:val="Textoindependiente"/>
        <w:spacing w:line="229" w:lineRule="exact"/>
        <w:ind w:left="406"/>
        <w:jc w:val="both"/>
      </w:pPr>
      <w:r>
        <w:t>1.-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mencionan:</w:t>
      </w:r>
    </w:p>
    <w:p w14:paraId="38913FCF" w14:textId="77777777" w:rsidR="002F33DB" w:rsidRDefault="007D5FBE">
      <w:pPr>
        <w:pStyle w:val="Textoindependiente"/>
        <w:ind w:left="118" w:right="241" w:firstLine="288"/>
        <w:jc w:val="both"/>
      </w:pPr>
      <w:r>
        <w:t>a).- Los contribuyentes que se dediquen a la agricultura o a la ganadería, bovina, cuando la totalidad</w:t>
      </w:r>
      <w:r>
        <w:rPr>
          <w:spacing w:val="1"/>
        </w:rPr>
        <w:t xml:space="preserve"> </w:t>
      </w:r>
      <w:r>
        <w:t>de ingresos obtenidos en el ejercicio de 1986, hubieran provenido exclusivamente de las actividades</w:t>
      </w:r>
      <w:r>
        <w:rPr>
          <w:spacing w:val="1"/>
        </w:rPr>
        <w:t xml:space="preserve"> </w:t>
      </w:r>
      <w:r>
        <w:t>señaladas en esta fracción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excedan</w:t>
      </w:r>
      <w:r>
        <w:rPr>
          <w:spacing w:val="1"/>
        </w:rPr>
        <w:t xml:space="preserve"> </w:t>
      </w:r>
      <w:r>
        <w:t>de 300</w:t>
      </w:r>
      <w:r>
        <w:rPr>
          <w:spacing w:val="1"/>
        </w:rPr>
        <w:t xml:space="preserve"> </w:t>
      </w:r>
      <w:r>
        <w:t>veces la cuota diaria del salario mínimo general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 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1987,</w:t>
      </w:r>
      <w:r>
        <w:rPr>
          <w:spacing w:val="-2"/>
        </w:rPr>
        <w:t xml:space="preserve"> </w:t>
      </w:r>
      <w:r>
        <w:t>multiplicado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365.</w:t>
      </w:r>
    </w:p>
    <w:p w14:paraId="3749C629" w14:textId="77777777" w:rsidR="002F33DB" w:rsidRDefault="002F33DB">
      <w:pPr>
        <w:pStyle w:val="Textoindependiente"/>
        <w:spacing w:before="1"/>
      </w:pPr>
    </w:p>
    <w:p w14:paraId="2443E432" w14:textId="77777777" w:rsidR="002F33DB" w:rsidRDefault="007D5FBE">
      <w:pPr>
        <w:pStyle w:val="Textoindependiente"/>
        <w:ind w:left="118" w:right="236" w:firstLine="288"/>
        <w:jc w:val="both"/>
      </w:pPr>
      <w:r>
        <w:t>b).- Los contribuyentes que se dediquen a la pesca o a la ganadería distinta de la mencionada en el</w:t>
      </w:r>
      <w:r>
        <w:rPr>
          <w:spacing w:val="1"/>
        </w:rPr>
        <w:t xml:space="preserve"> </w:t>
      </w:r>
      <w:r>
        <w:t>inciso anterior, cuando los ingresos obtenidos en 1986, no excedan de 200 veces la cuota diaria del</w:t>
      </w:r>
      <w:r>
        <w:rPr>
          <w:spacing w:val="1"/>
        </w:rPr>
        <w:t xml:space="preserve"> </w:t>
      </w:r>
      <w:r>
        <w:t>salario</w:t>
      </w:r>
      <w:r>
        <w:rPr>
          <w:spacing w:val="-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correspondiente al</w:t>
      </w:r>
      <w:r>
        <w:rPr>
          <w:spacing w:val="-3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 de 1987,</w:t>
      </w:r>
      <w:r>
        <w:rPr>
          <w:spacing w:val="-2"/>
        </w:rPr>
        <w:t xml:space="preserve"> </w:t>
      </w:r>
      <w:r>
        <w:t>multiplicado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365.</w:t>
      </w:r>
    </w:p>
    <w:p w14:paraId="5B9608B6" w14:textId="77777777" w:rsidR="002F33DB" w:rsidRDefault="002F33DB">
      <w:pPr>
        <w:pStyle w:val="Textoindependiente"/>
        <w:spacing w:before="11"/>
        <w:rPr>
          <w:sz w:val="19"/>
        </w:rPr>
      </w:pPr>
    </w:p>
    <w:p w14:paraId="25D910F3" w14:textId="77777777" w:rsidR="002F33DB" w:rsidRDefault="007D5FBE">
      <w:pPr>
        <w:pStyle w:val="Textoindependiente"/>
        <w:ind w:left="118" w:right="234" w:firstLine="288"/>
        <w:jc w:val="both"/>
      </w:pPr>
      <w:r>
        <w:t>c).- En el caso de contribuyentes que se dediquen a actividades avícolas, cuando sus instalaciones les</w:t>
      </w:r>
      <w:r>
        <w:rPr>
          <w:spacing w:val="-53"/>
        </w:rPr>
        <w:t xml:space="preserve"> </w:t>
      </w:r>
      <w:r>
        <w:t>permitan tener en explotación permanente durante el año de 1987, hasta 100,000 aves.</w:t>
      </w:r>
      <w:r>
        <w:rPr>
          <w:spacing w:val="1"/>
        </w:rPr>
        <w:t xml:space="preserve"> </w:t>
      </w:r>
      <w:r>
        <w:t>En el caso de</w:t>
      </w:r>
      <w:r>
        <w:rPr>
          <w:spacing w:val="1"/>
        </w:rPr>
        <w:t xml:space="preserve"> </w:t>
      </w:r>
      <w:r>
        <w:lastRenderedPageBreak/>
        <w:t>contribuyentes que realicen actividades porcícolas, cuando sus instalaciones les permitan tener una</w:t>
      </w:r>
      <w:r>
        <w:rPr>
          <w:spacing w:val="1"/>
        </w:rPr>
        <w:t xml:space="preserve"> </w:t>
      </w:r>
      <w:r>
        <w:t>producción permanente que en el citado año no rebase la cantidad de 5,000 cerdos, siempre y cuando no</w:t>
      </w:r>
      <w:r>
        <w:rPr>
          <w:spacing w:val="-53"/>
        </w:rPr>
        <w:t xml:space="preserve"> </w:t>
      </w:r>
      <w:r>
        <w:t>excedan el límite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refiere</w:t>
      </w:r>
      <w:r>
        <w:rPr>
          <w:spacing w:val="-1"/>
        </w:rPr>
        <w:t xml:space="preserve"> </w:t>
      </w:r>
      <w:r>
        <w:t>el inciso</w:t>
      </w:r>
      <w:r>
        <w:rPr>
          <w:spacing w:val="-2"/>
        </w:rPr>
        <w:t xml:space="preserve"> </w:t>
      </w:r>
      <w:r>
        <w:t>a).</w:t>
      </w:r>
    </w:p>
    <w:p w14:paraId="136C0429" w14:textId="77777777" w:rsidR="002F33DB" w:rsidRDefault="002F33DB">
      <w:pPr>
        <w:pStyle w:val="Textoindependiente"/>
      </w:pPr>
    </w:p>
    <w:p w14:paraId="31E8501E" w14:textId="77777777" w:rsidR="002F33DB" w:rsidRDefault="007D5FBE">
      <w:pPr>
        <w:pStyle w:val="Textoindependiente"/>
        <w:ind w:left="406"/>
        <w:jc w:val="both"/>
      </w:pPr>
      <w:r>
        <w:t>II.-</w:t>
      </w:r>
      <w:r>
        <w:rPr>
          <w:spacing w:val="-3"/>
        </w:rPr>
        <w:t xml:space="preserve"> </w:t>
      </w:r>
      <w:r>
        <w:t>Cumplan,</w:t>
      </w:r>
      <w:r>
        <w:rPr>
          <w:spacing w:val="-1"/>
        </w:rPr>
        <w:t xml:space="preserve"> </w:t>
      </w:r>
      <w:r>
        <w:t>además,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14:paraId="385663B8" w14:textId="77777777" w:rsidR="002F33DB" w:rsidRDefault="002F33DB">
      <w:pPr>
        <w:pStyle w:val="Textoindependiente"/>
        <w:spacing w:before="10"/>
        <w:rPr>
          <w:sz w:val="19"/>
        </w:rPr>
      </w:pPr>
    </w:p>
    <w:p w14:paraId="653C54FF" w14:textId="77777777" w:rsidR="002F33DB" w:rsidRDefault="007D5FBE">
      <w:pPr>
        <w:pStyle w:val="Textoindependiente"/>
        <w:ind w:left="118" w:right="246" w:firstLine="288"/>
        <w:jc w:val="both"/>
      </w:pPr>
      <w:r>
        <w:t>a).- Estar inscritos en el registro federal de contribuyentes ante la oficina recaudadora de la entidad</w:t>
      </w:r>
      <w:r>
        <w:rPr>
          <w:spacing w:val="1"/>
        </w:rPr>
        <w:t xml:space="preserve"> </w:t>
      </w:r>
      <w:r>
        <w:t>federativa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fiscal.</w:t>
      </w:r>
    </w:p>
    <w:p w14:paraId="56959B98" w14:textId="77777777" w:rsidR="002F33DB" w:rsidRDefault="002F33DB">
      <w:pPr>
        <w:pStyle w:val="Textoindependiente"/>
        <w:spacing w:before="2"/>
      </w:pPr>
    </w:p>
    <w:p w14:paraId="447EF1B5" w14:textId="77777777" w:rsidR="002F33DB" w:rsidRDefault="007D5FBE">
      <w:pPr>
        <w:pStyle w:val="Textoindependiente"/>
        <w:ind w:left="406"/>
      </w:pPr>
      <w:r>
        <w:t>b).-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manifestando el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realicen.</w:t>
      </w:r>
    </w:p>
    <w:p w14:paraId="550B7E46" w14:textId="77777777" w:rsidR="002F33DB" w:rsidRDefault="002F33DB">
      <w:pPr>
        <w:pStyle w:val="Textoindependiente"/>
        <w:spacing w:before="1"/>
      </w:pPr>
    </w:p>
    <w:p w14:paraId="34F8353F" w14:textId="77777777" w:rsidR="002F33DB" w:rsidRDefault="007D5FBE">
      <w:pPr>
        <w:pStyle w:val="Textoindependiente"/>
        <w:ind w:left="118" w:right="235" w:firstLine="288"/>
        <w:jc w:val="both"/>
      </w:pPr>
      <w:r>
        <w:t>c).- Presentar la solicitud de devolución ante la autoridad fiscal competente que corresponda a su</w:t>
      </w:r>
      <w:r>
        <w:rPr>
          <w:spacing w:val="1"/>
        </w:rPr>
        <w:t xml:space="preserve"> </w:t>
      </w:r>
      <w:r>
        <w:t>domicilio fiscal, acompañando la declaración mensual en la que se determine el saldo a favor, los</w:t>
      </w:r>
      <w:r>
        <w:rPr>
          <w:spacing w:val="1"/>
        </w:rPr>
        <w:t xml:space="preserve"> </w:t>
      </w:r>
      <w:r>
        <w:t>documentos en que conste en forma expresa y por separado el impuesto al valor agregado que se haya</w:t>
      </w:r>
      <w:r>
        <w:rPr>
          <w:spacing w:val="1"/>
        </w:rPr>
        <w:t xml:space="preserve"> </w:t>
      </w:r>
      <w:r>
        <w:t>trasladado al contribuyente</w:t>
      </w:r>
      <w:r>
        <w:rPr>
          <w:spacing w:val="55"/>
        </w:rPr>
        <w:t xml:space="preserve"> </w:t>
      </w:r>
      <w:r>
        <w:t>y, en su caso, los documentos comprobatorios del pago de dicho impuesto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 tangibles.</w:t>
      </w:r>
    </w:p>
    <w:p w14:paraId="311F885B" w14:textId="77777777" w:rsidR="002F33DB" w:rsidRDefault="002F33DB">
      <w:pPr>
        <w:pStyle w:val="Textoindependiente"/>
        <w:spacing w:before="5"/>
        <w:rPr>
          <w:sz w:val="11"/>
        </w:rPr>
      </w:pPr>
    </w:p>
    <w:p w14:paraId="21BED610" w14:textId="77777777" w:rsidR="002F33DB" w:rsidRDefault="007D5FBE">
      <w:pPr>
        <w:pStyle w:val="Ttulo1"/>
        <w:spacing w:before="94"/>
        <w:ind w:left="1224" w:right="1344"/>
      </w:pPr>
      <w:r>
        <w:t>TRANSITORIO</w:t>
      </w:r>
    </w:p>
    <w:p w14:paraId="3126F6D6" w14:textId="77777777" w:rsidR="002F33DB" w:rsidRDefault="002F33DB">
      <w:pPr>
        <w:pStyle w:val="Textoindependiente"/>
        <w:spacing w:before="1"/>
        <w:rPr>
          <w:b/>
        </w:rPr>
      </w:pPr>
    </w:p>
    <w:p w14:paraId="3ED82D1C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entrará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1987.</w:t>
      </w:r>
    </w:p>
    <w:p w14:paraId="7A9F2568" w14:textId="77777777" w:rsidR="002F33DB" w:rsidRDefault="002F33DB">
      <w:pPr>
        <w:pStyle w:val="Textoindependiente"/>
        <w:spacing w:before="8"/>
        <w:rPr>
          <w:sz w:val="27"/>
        </w:rPr>
      </w:pPr>
    </w:p>
    <w:p w14:paraId="466B0676" w14:textId="77777777" w:rsidR="002F33DB" w:rsidRDefault="007D5FBE">
      <w:pPr>
        <w:spacing w:before="92"/>
        <w:ind w:left="118" w:right="237" w:firstLine="288"/>
        <w:jc w:val="both"/>
        <w:rPr>
          <w:sz w:val="20"/>
        </w:rPr>
      </w:pPr>
      <w:r>
        <w:rPr>
          <w:sz w:val="20"/>
        </w:rPr>
        <w:t xml:space="preserve">México, D.F. a 27 de diciembre de 1986.- Dip. </w:t>
      </w:r>
      <w:r>
        <w:rPr>
          <w:b/>
          <w:sz w:val="20"/>
        </w:rPr>
        <w:t>Reyes Rodolfo Flores Z.</w:t>
      </w:r>
      <w:r>
        <w:rPr>
          <w:sz w:val="20"/>
        </w:rPr>
        <w:t xml:space="preserve">, Presidente.- Sen. </w:t>
      </w:r>
      <w:r>
        <w:rPr>
          <w:b/>
          <w:sz w:val="20"/>
        </w:rPr>
        <w:t>Gonzalo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Martínez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Corbalá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Eliseo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Rodríguez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Héctor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Jarquin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 Secretario.- Rúbricas."</w:t>
      </w:r>
    </w:p>
    <w:p w14:paraId="12E3A421" w14:textId="77777777" w:rsidR="002F33DB" w:rsidRDefault="002F33DB">
      <w:pPr>
        <w:pStyle w:val="Textoindependiente"/>
        <w:spacing w:before="2"/>
      </w:pPr>
    </w:p>
    <w:p w14:paraId="421C2F80" w14:textId="77777777" w:rsidR="002F33DB" w:rsidRDefault="007D5FBE">
      <w:pPr>
        <w:pStyle w:val="Textoindependiente"/>
        <w:ind w:left="118" w:right="2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veintiocho días del</w:t>
      </w:r>
      <w:r>
        <w:rPr>
          <w:spacing w:val="1"/>
        </w:rPr>
        <w:t xml:space="preserve"> </w:t>
      </w:r>
      <w:r>
        <w:t>mes de diciembre de mil</w:t>
      </w:r>
      <w:r>
        <w:rPr>
          <w:spacing w:val="1"/>
        </w:rPr>
        <w:t xml:space="preserve"> </w:t>
      </w:r>
      <w:r>
        <w:t xml:space="preserve">novecientos ochenta y seis.- </w:t>
      </w:r>
      <w:r>
        <w:rPr>
          <w:b/>
        </w:rPr>
        <w:t>Miguel de la Madrid H.</w:t>
      </w:r>
      <w:r>
        <w:t>- Rúbrica.- El Secretario de</w:t>
      </w:r>
      <w:r>
        <w:rPr>
          <w:spacing w:val="-53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-1"/>
        </w:rPr>
        <w:t xml:space="preserve"> </w:t>
      </w:r>
      <w:r>
        <w:rPr>
          <w:b/>
        </w:rPr>
        <w:t>Bartlett D.</w:t>
      </w:r>
      <w:r>
        <w:t>- Rúbrica.</w:t>
      </w:r>
    </w:p>
    <w:p w14:paraId="7C9E82D9" w14:textId="77777777" w:rsidR="002F33DB" w:rsidRDefault="002F33DB">
      <w:pPr>
        <w:pStyle w:val="Textoindependiente"/>
        <w:spacing w:before="5"/>
        <w:rPr>
          <w:sz w:val="27"/>
        </w:rPr>
      </w:pPr>
    </w:p>
    <w:p w14:paraId="680EA7F4" w14:textId="77777777" w:rsidR="002F33DB" w:rsidRDefault="007D5FBE">
      <w:pPr>
        <w:pStyle w:val="Ttulo2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154E35DA" w14:textId="77777777" w:rsidR="002F33DB" w:rsidRDefault="002F33DB">
      <w:pPr>
        <w:pStyle w:val="Textoindependiente"/>
        <w:spacing w:before="3"/>
        <w:rPr>
          <w:b/>
        </w:rPr>
      </w:pPr>
    </w:p>
    <w:p w14:paraId="7474A97C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1987</w:t>
      </w:r>
    </w:p>
    <w:p w14:paraId="3A96EA37" w14:textId="77777777" w:rsidR="002F33DB" w:rsidRDefault="002F33DB">
      <w:pPr>
        <w:pStyle w:val="Textoindependiente"/>
      </w:pPr>
    </w:p>
    <w:p w14:paraId="4AA416AC" w14:textId="77777777" w:rsidR="002F33DB" w:rsidRDefault="007D5FBE">
      <w:pPr>
        <w:pStyle w:val="Ttulo3"/>
        <w:spacing w:line="229" w:lineRule="exact"/>
      </w:pPr>
      <w:r>
        <w:t>CAPITULO</w:t>
      </w:r>
      <w:r>
        <w:rPr>
          <w:spacing w:val="-3"/>
        </w:rPr>
        <w:t xml:space="preserve"> </w:t>
      </w:r>
      <w:r>
        <w:t>V</w:t>
      </w:r>
    </w:p>
    <w:p w14:paraId="1406A465" w14:textId="77777777" w:rsidR="002F33DB" w:rsidRDefault="007D5FBE">
      <w:pPr>
        <w:pStyle w:val="Ttulo4"/>
        <w:spacing w:line="229" w:lineRule="exact"/>
      </w:pP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5DDD7D59" w14:textId="77777777" w:rsidR="002F33DB" w:rsidRDefault="002F33DB">
      <w:pPr>
        <w:pStyle w:val="Textoindependiente"/>
        <w:spacing w:before="1"/>
        <w:rPr>
          <w:b/>
        </w:rPr>
      </w:pPr>
    </w:p>
    <w:p w14:paraId="151EA430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 xml:space="preserve">ARTICULO DECIMOCUARTO.- </w:t>
      </w:r>
      <w:r>
        <w:t xml:space="preserve">Se </w:t>
      </w:r>
      <w:r>
        <w:rPr>
          <w:b/>
        </w:rPr>
        <w:t xml:space="preserve">REFORMAN </w:t>
      </w:r>
      <w:r>
        <w:t>los artículos 25, fracción III; 28, primero párrafo; 32,</w:t>
      </w:r>
      <w:r>
        <w:rPr>
          <w:spacing w:val="1"/>
        </w:rPr>
        <w:t xml:space="preserve"> </w:t>
      </w:r>
      <w:r>
        <w:t>fracción IV y los dos párrafos siguientes a la misma; y 37, último párrafo de la Ley de Impuesto al Valor</w:t>
      </w:r>
      <w:r>
        <w:rPr>
          <w:spacing w:val="1"/>
        </w:rPr>
        <w:t xml:space="preserve"> </w:t>
      </w:r>
      <w:r>
        <w:t xml:space="preserve">Agregado y se </w:t>
      </w:r>
      <w:r>
        <w:rPr>
          <w:b/>
        </w:rPr>
        <w:t xml:space="preserve">ADICIONAN </w:t>
      </w:r>
      <w:r>
        <w:t>los artículos 11, con un último párrafo; 15, fracción X, con un inciso g); 25,</w:t>
      </w:r>
      <w:r>
        <w:rPr>
          <w:spacing w:val="1"/>
        </w:rPr>
        <w:t xml:space="preserve"> </w:t>
      </w:r>
      <w:r>
        <w:t>con una fracción V; 32, párrafos tercero y cuarto siguientes a la fracción IV, y 35-B de y a la propia Ley,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538D8BA5" w14:textId="77777777" w:rsidR="002F33DB" w:rsidRDefault="002F33DB">
      <w:pPr>
        <w:pStyle w:val="Textoindependiente"/>
        <w:spacing w:before="2"/>
        <w:rPr>
          <w:sz w:val="12"/>
        </w:rPr>
      </w:pPr>
    </w:p>
    <w:p w14:paraId="5B86A744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57CBBAF0" w14:textId="2E8DA2A8" w:rsidR="002F33DB" w:rsidRDefault="002F33DB">
      <w:pPr>
        <w:rPr>
          <w:sz w:val="24"/>
        </w:rPr>
      </w:pPr>
    </w:p>
    <w:p w14:paraId="3DCF5DDB" w14:textId="77777777" w:rsidR="002F33DB" w:rsidRDefault="002F33DB">
      <w:pPr>
        <w:pStyle w:val="Textoindependiente"/>
        <w:spacing w:before="9"/>
        <w:rPr>
          <w:sz w:val="23"/>
        </w:rPr>
      </w:pPr>
    </w:p>
    <w:p w14:paraId="57507E23" w14:textId="77777777" w:rsidR="002F33DB" w:rsidRDefault="007D5FBE">
      <w:pPr>
        <w:pStyle w:val="Ttulo2"/>
        <w:spacing w:before="0"/>
        <w:ind w:left="406"/>
      </w:pPr>
      <w:r>
        <w:t>Disposiciones</w:t>
      </w:r>
      <w:r>
        <w:rPr>
          <w:spacing w:val="-3"/>
        </w:rPr>
        <w:t xml:space="preserve"> </w:t>
      </w:r>
      <w:r>
        <w:t>Transitorias</w:t>
      </w:r>
    </w:p>
    <w:p w14:paraId="1FCB04C0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4A81EBF4" w14:textId="77777777" w:rsidR="002F33DB" w:rsidRDefault="007D5FBE">
      <w:pPr>
        <w:pStyle w:val="Textoindependiente"/>
        <w:spacing w:before="92" w:line="242" w:lineRule="auto"/>
        <w:ind w:left="118" w:right="242" w:firstLine="288"/>
        <w:jc w:val="both"/>
      </w:pPr>
      <w:r>
        <w:rPr>
          <w:b/>
        </w:rPr>
        <w:t xml:space="preserve">ARTICULO DECIMOQUINTO.- </w:t>
      </w:r>
      <w:r>
        <w:t>Para los</w:t>
      </w:r>
      <w:r>
        <w:rPr>
          <w:spacing w:val="1"/>
        </w:rPr>
        <w:t xml:space="preserve"> </w:t>
      </w:r>
      <w:r>
        <w:t>efectos de las reformas a la Ley del Impuesto al Valor</w:t>
      </w:r>
      <w:r>
        <w:rPr>
          <w:spacing w:val="1"/>
        </w:rPr>
        <w:t xml:space="preserve"> </w:t>
      </w:r>
      <w:r>
        <w:t>Agregado establecidas conforme al ARTICULO DECIMOCUARTO anterior, se estará a las siguientes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transitorias:</w:t>
      </w:r>
    </w:p>
    <w:p w14:paraId="7545BDF0" w14:textId="77777777" w:rsidR="002F33DB" w:rsidRDefault="002F33DB">
      <w:pPr>
        <w:pStyle w:val="Textoindependiente"/>
        <w:spacing w:before="7"/>
        <w:rPr>
          <w:sz w:val="19"/>
        </w:rPr>
      </w:pPr>
    </w:p>
    <w:p w14:paraId="0F949946" w14:textId="77777777" w:rsidR="002F33DB" w:rsidRDefault="007D5FBE">
      <w:pPr>
        <w:pStyle w:val="Textoindependiente"/>
        <w:ind w:left="118" w:right="234" w:firstLine="288"/>
        <w:jc w:val="both"/>
      </w:pPr>
      <w:r>
        <w:t>I.- La reforma a la fracción IV del artículo 32 de la Ley, excepto lo dispuesto</w:t>
      </w:r>
      <w:r>
        <w:rPr>
          <w:spacing w:val="55"/>
        </w:rPr>
        <w:t xml:space="preserve"> </w:t>
      </w:r>
      <w:r>
        <w:t>en los dos últimos</w:t>
      </w:r>
      <w:r>
        <w:rPr>
          <w:spacing w:val="1"/>
        </w:rPr>
        <w:t xml:space="preserve"> </w:t>
      </w:r>
      <w:r>
        <w:t>párrafos de la misma, se aplicará a los contribuyentes que a partir del 1o. de enero de 1988 inicien</w:t>
      </w:r>
      <w:r>
        <w:rPr>
          <w:spacing w:val="1"/>
        </w:rPr>
        <w:t xml:space="preserve"> </w:t>
      </w:r>
      <w:r>
        <w:t xml:space="preserve">actividades, o </w:t>
      </w:r>
      <w:r>
        <w:lastRenderedPageBreak/>
        <w:t>bien que habiéndolas realizado con anterioridad a esa fecha, cambien su domicilio fiscal a</w:t>
      </w:r>
      <w:r>
        <w:rPr>
          <w:spacing w:val="1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federativa.</w:t>
      </w:r>
    </w:p>
    <w:p w14:paraId="52C8DA49" w14:textId="77777777" w:rsidR="002F33DB" w:rsidRDefault="002F33DB">
      <w:pPr>
        <w:pStyle w:val="Textoindependiente"/>
      </w:pPr>
    </w:p>
    <w:p w14:paraId="7E6B03C6" w14:textId="77777777" w:rsidR="002F33DB" w:rsidRDefault="007D5FBE">
      <w:pPr>
        <w:pStyle w:val="Textoindependiente"/>
        <w:ind w:left="118" w:right="247" w:firstLine="288"/>
        <w:jc w:val="both"/>
      </w:pPr>
      <w:r>
        <w:t>II:- La reforma al último párrafo del artículo 37 de la Ley, entrará en vigor a partir del 1o. de marzo de</w:t>
      </w:r>
      <w:r>
        <w:rPr>
          <w:spacing w:val="1"/>
        </w:rPr>
        <w:t xml:space="preserve"> </w:t>
      </w:r>
      <w:r>
        <w:t>1988.</w:t>
      </w:r>
    </w:p>
    <w:p w14:paraId="6A7CBA4A" w14:textId="77777777" w:rsidR="002F33DB" w:rsidRDefault="002F33DB">
      <w:pPr>
        <w:pStyle w:val="Textoindependiente"/>
        <w:spacing w:before="10"/>
        <w:rPr>
          <w:sz w:val="19"/>
        </w:rPr>
      </w:pPr>
    </w:p>
    <w:p w14:paraId="4E03905C" w14:textId="77777777" w:rsidR="002F33DB" w:rsidRDefault="007D5FBE">
      <w:pPr>
        <w:pStyle w:val="Textoindependiente"/>
        <w:ind w:left="118" w:right="242" w:firstLine="288"/>
        <w:jc w:val="both"/>
      </w:pPr>
      <w:r>
        <w:rPr>
          <w:b/>
        </w:rPr>
        <w:t xml:space="preserve">ARTICULO DECIMOSEXTO.- </w:t>
      </w:r>
      <w:r>
        <w:t>Durante el año de 1988, los contribuyentes personas físicas que se</w:t>
      </w:r>
      <w:r>
        <w:rPr>
          <w:spacing w:val="1"/>
        </w:rPr>
        <w:t xml:space="preserve"> </w:t>
      </w:r>
      <w:r>
        <w:t>dediquen a la agricultura, ganadería o pesca, podrán solicitar la devolución mensual del saldo a favor que</w:t>
      </w:r>
      <w:r>
        <w:rPr>
          <w:spacing w:val="-53"/>
        </w:rPr>
        <w:t xml:space="preserve"> </w:t>
      </w:r>
      <w:r>
        <w:t>resulte de su pago provisional mensual, sin que tengan que cumplir con las obligaciones a que se refiere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cuando:</w:t>
      </w:r>
    </w:p>
    <w:p w14:paraId="79C5ED57" w14:textId="77777777" w:rsidR="002F33DB" w:rsidRDefault="002F33DB">
      <w:pPr>
        <w:pStyle w:val="Textoindependiente"/>
        <w:spacing w:before="2"/>
      </w:pPr>
    </w:p>
    <w:p w14:paraId="392F0D3B" w14:textId="77777777" w:rsidR="002F33DB" w:rsidRDefault="007D5FBE">
      <w:pPr>
        <w:pStyle w:val="Textoindependiente"/>
        <w:ind w:left="406"/>
      </w:pPr>
      <w:r>
        <w:t>I.-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mencionan:</w:t>
      </w:r>
    </w:p>
    <w:p w14:paraId="5D1B5631" w14:textId="77777777" w:rsidR="002F33DB" w:rsidRDefault="002F33DB">
      <w:pPr>
        <w:pStyle w:val="Textoindependiente"/>
        <w:spacing w:before="1"/>
      </w:pPr>
    </w:p>
    <w:p w14:paraId="7CC673C2" w14:textId="77777777" w:rsidR="002F33DB" w:rsidRDefault="007D5FBE">
      <w:pPr>
        <w:pStyle w:val="Textoindependiente"/>
        <w:ind w:left="118" w:right="235" w:firstLine="288"/>
        <w:jc w:val="both"/>
      </w:pPr>
      <w:r>
        <w:t>a).-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contribuyentes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dediquen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agricultura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ganadería</w:t>
      </w:r>
      <w:r>
        <w:rPr>
          <w:spacing w:val="14"/>
        </w:rPr>
        <w:t xml:space="preserve"> </w:t>
      </w:r>
      <w:r>
        <w:t>bovina,</w:t>
      </w:r>
      <w:r>
        <w:rPr>
          <w:spacing w:val="12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totalidad</w:t>
      </w:r>
      <w:r>
        <w:rPr>
          <w:spacing w:val="-53"/>
        </w:rPr>
        <w:t xml:space="preserve"> </w:t>
      </w:r>
      <w:r>
        <w:t>de ingresos obtenidos en el ejercicio de 1987, hubieran provenido exclusivamente de las actividades</w:t>
      </w:r>
      <w:r>
        <w:rPr>
          <w:spacing w:val="1"/>
        </w:rPr>
        <w:t xml:space="preserve"> </w:t>
      </w:r>
      <w:r>
        <w:t>señaladas en esta fracción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excedan</w:t>
      </w:r>
      <w:r>
        <w:rPr>
          <w:spacing w:val="1"/>
        </w:rPr>
        <w:t xml:space="preserve"> </w:t>
      </w:r>
      <w:r>
        <w:t>de 300</w:t>
      </w:r>
      <w:r>
        <w:rPr>
          <w:spacing w:val="1"/>
        </w:rPr>
        <w:t xml:space="preserve"> </w:t>
      </w:r>
      <w:r>
        <w:t>veces la cuota diaria del salario mínimo general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Distrito Federal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 de</w:t>
      </w:r>
      <w:r>
        <w:rPr>
          <w:spacing w:val="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1988,</w:t>
      </w:r>
      <w:r>
        <w:rPr>
          <w:spacing w:val="-1"/>
        </w:rPr>
        <w:t xml:space="preserve"> </w:t>
      </w:r>
      <w:r>
        <w:t>multiplicando por 365.</w:t>
      </w:r>
    </w:p>
    <w:p w14:paraId="6453D123" w14:textId="77777777" w:rsidR="002F33DB" w:rsidRDefault="002F33DB">
      <w:pPr>
        <w:pStyle w:val="Textoindependiente"/>
      </w:pPr>
    </w:p>
    <w:p w14:paraId="7E8B08B3" w14:textId="77777777" w:rsidR="002F33DB" w:rsidRDefault="007D5FBE">
      <w:pPr>
        <w:pStyle w:val="Textoindependiente"/>
        <w:ind w:left="118" w:right="238" w:firstLine="288"/>
        <w:jc w:val="both"/>
      </w:pPr>
      <w:r>
        <w:t>b).- Los contribuyentes que se dediquen a la pesca o a la ganadería distinta de la mencionada en el</w:t>
      </w:r>
      <w:r>
        <w:rPr>
          <w:spacing w:val="1"/>
        </w:rPr>
        <w:t xml:space="preserve"> </w:t>
      </w:r>
      <w:r>
        <w:t>inciso anterior, cuando los ingresos obtenidos en 1987, no excedan de 200 veces la cuota diaria del</w:t>
      </w:r>
      <w:r>
        <w:rPr>
          <w:spacing w:val="1"/>
        </w:rPr>
        <w:t xml:space="preserve"> </w:t>
      </w:r>
      <w:r>
        <w:t>salario</w:t>
      </w:r>
      <w:r>
        <w:rPr>
          <w:spacing w:val="-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correspondiente al</w:t>
      </w:r>
      <w:r>
        <w:rPr>
          <w:spacing w:val="-3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 de 1988,</w:t>
      </w:r>
      <w:r>
        <w:rPr>
          <w:spacing w:val="-2"/>
        </w:rPr>
        <w:t xml:space="preserve"> </w:t>
      </w:r>
      <w:r>
        <w:t>multiplicado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365.</w:t>
      </w:r>
    </w:p>
    <w:p w14:paraId="36D9A4D4" w14:textId="77777777" w:rsidR="002F33DB" w:rsidRDefault="002F33DB">
      <w:pPr>
        <w:pStyle w:val="Textoindependiente"/>
        <w:spacing w:before="11"/>
        <w:rPr>
          <w:sz w:val="19"/>
        </w:rPr>
      </w:pPr>
    </w:p>
    <w:p w14:paraId="56951EC6" w14:textId="77777777" w:rsidR="002F33DB" w:rsidRDefault="007D5FBE">
      <w:pPr>
        <w:pStyle w:val="Textoindependiente"/>
        <w:ind w:left="118" w:right="238" w:firstLine="288"/>
        <w:jc w:val="both"/>
      </w:pPr>
      <w:r>
        <w:t>c).- En el caso de contribuyentes que se dediquen a actividades avícolas, cuanto sus instalaciones les</w:t>
      </w:r>
      <w:r>
        <w:rPr>
          <w:spacing w:val="1"/>
        </w:rPr>
        <w:t xml:space="preserve"> </w:t>
      </w:r>
      <w:r>
        <w:t>permitan tener un explotación permanente durante el año de 1988, hasta 100,000 aves. En el caso de</w:t>
      </w:r>
      <w:r>
        <w:rPr>
          <w:spacing w:val="1"/>
        </w:rPr>
        <w:t xml:space="preserve"> </w:t>
      </w:r>
      <w:r>
        <w:t>contribuyentes que realicen actividades porcícolas, cuando sus instalaciones</w:t>
      </w:r>
      <w:r>
        <w:rPr>
          <w:spacing w:val="1"/>
        </w:rPr>
        <w:t xml:space="preserve"> </w:t>
      </w:r>
      <w:r>
        <w:t>les permitan tener una</w:t>
      </w:r>
      <w:r>
        <w:rPr>
          <w:spacing w:val="1"/>
        </w:rPr>
        <w:t xml:space="preserve"> </w:t>
      </w:r>
      <w:r>
        <w:t>producción permanente que en el citado año no rebase la cantidad de 5,000 cerdos, siempre y cuando no</w:t>
      </w:r>
      <w:r>
        <w:rPr>
          <w:spacing w:val="-53"/>
        </w:rPr>
        <w:t xml:space="preserve"> </w:t>
      </w:r>
      <w:r>
        <w:t>excedan el límite</w:t>
      </w:r>
      <w:r>
        <w:rPr>
          <w:spacing w:val="-1"/>
        </w:rPr>
        <w:t xml:space="preserve"> </w:t>
      </w:r>
      <w:r>
        <w:t>de 300</w:t>
      </w:r>
      <w:r>
        <w:rPr>
          <w:spacing w:val="1"/>
        </w:rPr>
        <w:t xml:space="preserve"> </w:t>
      </w:r>
      <w:r>
        <w:t>veces 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 refiere</w:t>
      </w:r>
      <w:r>
        <w:rPr>
          <w:spacing w:val="-1"/>
        </w:rPr>
        <w:t xml:space="preserve"> </w:t>
      </w:r>
      <w:r>
        <w:t>el inciso a).</w:t>
      </w:r>
    </w:p>
    <w:p w14:paraId="31CA6FE4" w14:textId="77777777" w:rsidR="002F33DB" w:rsidRDefault="002F33DB">
      <w:pPr>
        <w:pStyle w:val="Textoindependiente"/>
      </w:pPr>
    </w:p>
    <w:p w14:paraId="3E334F20" w14:textId="77777777" w:rsidR="002F33DB" w:rsidRDefault="007D5FBE">
      <w:pPr>
        <w:pStyle w:val="Textoindependiente"/>
        <w:ind w:left="406"/>
      </w:pPr>
      <w:r>
        <w:t>II.-</w:t>
      </w:r>
      <w:r>
        <w:rPr>
          <w:spacing w:val="-3"/>
        </w:rPr>
        <w:t xml:space="preserve"> </w:t>
      </w:r>
      <w:r>
        <w:t>Cumplan,</w:t>
      </w:r>
      <w:r>
        <w:rPr>
          <w:spacing w:val="-1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14:paraId="3817799A" w14:textId="77777777" w:rsidR="002F33DB" w:rsidRDefault="002F33DB">
      <w:pPr>
        <w:pStyle w:val="Textoindependiente"/>
        <w:spacing w:before="10"/>
        <w:rPr>
          <w:sz w:val="27"/>
        </w:rPr>
      </w:pPr>
    </w:p>
    <w:p w14:paraId="77A0D2D2" w14:textId="77777777" w:rsidR="002F33DB" w:rsidRDefault="007D5FBE">
      <w:pPr>
        <w:pStyle w:val="Textoindependiente"/>
        <w:spacing w:before="93"/>
        <w:ind w:left="118" w:right="250" w:firstLine="288"/>
        <w:jc w:val="both"/>
      </w:pPr>
      <w:r>
        <w:t>a). Estar inscritos en el registro federal de contribuyentes ante la oficina recaudadora de la entidad</w:t>
      </w:r>
      <w:r>
        <w:rPr>
          <w:spacing w:val="1"/>
        </w:rPr>
        <w:t xml:space="preserve"> </w:t>
      </w:r>
      <w:r>
        <w:t>federativa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fiscal.</w:t>
      </w:r>
    </w:p>
    <w:p w14:paraId="6FC4C63C" w14:textId="77777777" w:rsidR="002F33DB" w:rsidRDefault="002F33DB">
      <w:pPr>
        <w:pStyle w:val="Textoindependiente"/>
        <w:spacing w:before="10"/>
        <w:rPr>
          <w:sz w:val="19"/>
        </w:rPr>
      </w:pPr>
    </w:p>
    <w:p w14:paraId="6AF5E70D" w14:textId="77777777" w:rsidR="002F33DB" w:rsidRDefault="007D5FBE">
      <w:pPr>
        <w:pStyle w:val="Textoindependiente"/>
        <w:ind w:left="406"/>
      </w:pPr>
      <w:r>
        <w:t>b)-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manifestando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realicen.</w:t>
      </w:r>
    </w:p>
    <w:p w14:paraId="76ADD647" w14:textId="77777777" w:rsidR="002F33DB" w:rsidRDefault="002F33DB">
      <w:pPr>
        <w:pStyle w:val="Textoindependiente"/>
        <w:spacing w:before="1"/>
      </w:pPr>
    </w:p>
    <w:p w14:paraId="06026C0A" w14:textId="77777777" w:rsidR="002F33DB" w:rsidRDefault="007D5FBE">
      <w:pPr>
        <w:pStyle w:val="Textoindependiente"/>
        <w:ind w:left="118" w:right="237" w:firstLine="288"/>
        <w:jc w:val="both"/>
      </w:pPr>
      <w:r>
        <w:t>c).- Presentar la solicitud de devolución ante la autoridad fiscal competente que corresponda a su</w:t>
      </w:r>
      <w:r>
        <w:rPr>
          <w:spacing w:val="1"/>
        </w:rPr>
        <w:t xml:space="preserve"> </w:t>
      </w:r>
      <w:r>
        <w:t>domicilio fiscal, acompañando la declaración mensual en la que se determine el saldo a favor, los</w:t>
      </w:r>
      <w:r>
        <w:rPr>
          <w:spacing w:val="1"/>
        </w:rPr>
        <w:t xml:space="preserve"> </w:t>
      </w:r>
      <w:r>
        <w:t>documentos en que se conste en forma expresa y por separado el impuesto al valor agregado que se</w:t>
      </w:r>
      <w:r>
        <w:rPr>
          <w:spacing w:val="1"/>
        </w:rPr>
        <w:t xml:space="preserve"> </w:t>
      </w:r>
      <w:r>
        <w:t>haya trasladado al contribuyentes por bienes o servicios estrictamente indispensables para realizar las</w:t>
      </w:r>
      <w:r>
        <w:rPr>
          <w:spacing w:val="1"/>
        </w:rPr>
        <w:t xml:space="preserve"> </w:t>
      </w:r>
      <w:r>
        <w:t>actividades del contribuyentes, y en su caso, los documentos comprobatorios del pago de dicho impuesto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 tangibles.</w:t>
      </w:r>
    </w:p>
    <w:p w14:paraId="25F7740E" w14:textId="77777777" w:rsidR="002F33DB" w:rsidRDefault="002F33DB">
      <w:pPr>
        <w:pStyle w:val="Textoindependiente"/>
        <w:spacing w:before="7"/>
        <w:rPr>
          <w:sz w:val="11"/>
        </w:rPr>
      </w:pPr>
    </w:p>
    <w:p w14:paraId="212C0E4F" w14:textId="77777777" w:rsidR="002F33DB" w:rsidRDefault="007D5FBE">
      <w:pPr>
        <w:pStyle w:val="Ttulo1"/>
        <w:spacing w:before="93"/>
        <w:ind w:left="1224" w:right="1344"/>
      </w:pPr>
      <w:r>
        <w:t>TRANSITORIO</w:t>
      </w:r>
    </w:p>
    <w:p w14:paraId="322DC2A5" w14:textId="77777777" w:rsidR="002F33DB" w:rsidRDefault="002F33DB">
      <w:pPr>
        <w:pStyle w:val="Textoindependiente"/>
        <w:spacing w:before="2"/>
        <w:rPr>
          <w:b/>
        </w:rPr>
      </w:pPr>
    </w:p>
    <w:p w14:paraId="2090F488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entrará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1988.</w:t>
      </w:r>
    </w:p>
    <w:p w14:paraId="7401CEE8" w14:textId="77777777" w:rsidR="002F33DB" w:rsidRDefault="002F33DB">
      <w:pPr>
        <w:pStyle w:val="Textoindependiente"/>
      </w:pPr>
    </w:p>
    <w:p w14:paraId="046BA1C1" w14:textId="77777777" w:rsidR="002F33DB" w:rsidRDefault="007D5FBE">
      <w:pPr>
        <w:spacing w:before="1"/>
        <w:ind w:left="118" w:right="234" w:firstLine="288"/>
        <w:jc w:val="both"/>
        <w:rPr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F.,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1987.-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David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Jiménez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55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Armando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Trasviña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Taylor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Patricia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Villanueva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Alberto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Villanueva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Sansores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Rúbrica."</w:t>
      </w:r>
    </w:p>
    <w:p w14:paraId="30292C2D" w14:textId="77777777" w:rsidR="002F33DB" w:rsidRDefault="002F33DB">
      <w:pPr>
        <w:pStyle w:val="Textoindependiente"/>
        <w:spacing w:before="1"/>
      </w:pPr>
    </w:p>
    <w:p w14:paraId="369083A1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mil novecientos ochenta y siete.- </w:t>
      </w:r>
      <w:r>
        <w:rPr>
          <w:b/>
        </w:rPr>
        <w:t>Miguel de la Madrid H.</w:t>
      </w:r>
      <w:r>
        <w:t>- Rúbrica.- El Secretario de</w:t>
      </w:r>
      <w:r>
        <w:rPr>
          <w:spacing w:val="-53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-1"/>
        </w:rPr>
        <w:t xml:space="preserve"> </w:t>
      </w:r>
      <w:r>
        <w:rPr>
          <w:b/>
        </w:rPr>
        <w:t>Bartlett D.</w:t>
      </w:r>
      <w:r>
        <w:t>- Rúbrica.</w:t>
      </w:r>
    </w:p>
    <w:p w14:paraId="37C6ECBA" w14:textId="77777777" w:rsidR="002F33DB" w:rsidRDefault="002F33DB">
      <w:pPr>
        <w:pStyle w:val="Textoindependiente"/>
        <w:spacing w:before="5"/>
        <w:rPr>
          <w:sz w:val="27"/>
        </w:rPr>
      </w:pPr>
    </w:p>
    <w:p w14:paraId="657463B9" w14:textId="77777777" w:rsidR="002F33DB" w:rsidRDefault="007D5FBE">
      <w:pPr>
        <w:pStyle w:val="Ttulo2"/>
      </w:pPr>
      <w:r>
        <w:lastRenderedPageBreak/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3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3D22AD56" w14:textId="77777777" w:rsidR="002F33DB" w:rsidRDefault="002F33DB">
      <w:pPr>
        <w:pStyle w:val="Textoindependiente"/>
        <w:spacing w:before="3"/>
        <w:rPr>
          <w:b/>
        </w:rPr>
      </w:pPr>
    </w:p>
    <w:p w14:paraId="7660A31E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1988</w:t>
      </w:r>
    </w:p>
    <w:p w14:paraId="745E9ECC" w14:textId="77777777" w:rsidR="002F33DB" w:rsidRDefault="002F33DB">
      <w:pPr>
        <w:pStyle w:val="Textoindependiente"/>
      </w:pPr>
    </w:p>
    <w:p w14:paraId="6CFEDD56" w14:textId="77777777" w:rsidR="002F33DB" w:rsidRDefault="007D5FBE">
      <w:pPr>
        <w:pStyle w:val="Ttulo3"/>
      </w:pP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087E155F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68068AFE" w14:textId="77777777" w:rsidR="002F33DB" w:rsidRDefault="007D5FBE">
      <w:pPr>
        <w:pStyle w:val="Textoindependiente"/>
        <w:spacing w:line="242" w:lineRule="auto"/>
        <w:ind w:left="118" w:right="239" w:firstLine="288"/>
        <w:jc w:val="both"/>
      </w:pPr>
      <w:r>
        <w:rPr>
          <w:b/>
        </w:rPr>
        <w:t xml:space="preserve">ARTICULO DECIMOPRIMERO.- </w:t>
      </w:r>
      <w:r>
        <w:t xml:space="preserve">Se </w:t>
      </w:r>
      <w:r>
        <w:rPr>
          <w:b/>
        </w:rPr>
        <w:t xml:space="preserve">REFORMAN </w:t>
      </w:r>
      <w:r>
        <w:t>los artículos 2o., fracción II y 6o. primer párrafo, de</w:t>
      </w:r>
      <w:r>
        <w:rPr>
          <w:spacing w:val="1"/>
        </w:rPr>
        <w:t xml:space="preserve"> </w:t>
      </w:r>
      <w:r>
        <w:t xml:space="preserve">la Ley del Impuesto al Valor Agregado; y se </w:t>
      </w:r>
      <w:r>
        <w:rPr>
          <w:b/>
        </w:rPr>
        <w:t xml:space="preserve">ADICIONAN </w:t>
      </w:r>
      <w:r>
        <w:t>los artículos 6o., con un último párrafo y 15,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X con</w:t>
      </w:r>
      <w:r>
        <w:rPr>
          <w:spacing w:val="-2"/>
        </w:rPr>
        <w:t xml:space="preserve"> </w:t>
      </w:r>
      <w:r>
        <w:t>un inciso</w:t>
      </w:r>
      <w:r>
        <w:rPr>
          <w:spacing w:val="1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 la propia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 al Valor</w:t>
      </w:r>
      <w:r>
        <w:rPr>
          <w:spacing w:val="1"/>
        </w:rPr>
        <w:t xml:space="preserve"> </w:t>
      </w:r>
      <w:r>
        <w:t>Agregado, para</w:t>
      </w:r>
      <w:r>
        <w:rPr>
          <w:spacing w:val="-2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5E0F15ED" w14:textId="77777777" w:rsidR="002F33DB" w:rsidRDefault="002F33DB">
      <w:pPr>
        <w:pStyle w:val="Textoindependiente"/>
        <w:spacing w:before="8"/>
        <w:rPr>
          <w:sz w:val="11"/>
        </w:rPr>
      </w:pPr>
    </w:p>
    <w:p w14:paraId="5441A852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75E32ABA" w14:textId="0AA5D3E9" w:rsidR="002F33DB" w:rsidRDefault="002F33DB">
      <w:pPr>
        <w:rPr>
          <w:sz w:val="24"/>
        </w:rPr>
      </w:pPr>
    </w:p>
    <w:p w14:paraId="26EB12B7" w14:textId="77777777" w:rsidR="002F33DB" w:rsidRDefault="002F33DB">
      <w:pPr>
        <w:pStyle w:val="Textoindependiente"/>
        <w:spacing w:before="7"/>
        <w:rPr>
          <w:sz w:val="23"/>
        </w:rPr>
      </w:pPr>
    </w:p>
    <w:p w14:paraId="2339B4BF" w14:textId="77777777" w:rsidR="002F33DB" w:rsidRDefault="007D5FBE">
      <w:pPr>
        <w:pStyle w:val="Ttulo1"/>
        <w:jc w:val="left"/>
      </w:pPr>
      <w:r>
        <w:t>DISPOSICION</w:t>
      </w:r>
      <w:r>
        <w:rPr>
          <w:spacing w:val="-4"/>
        </w:rPr>
        <w:t xml:space="preserve"> </w:t>
      </w:r>
      <w:r>
        <w:t>TRANSITORIA</w:t>
      </w:r>
    </w:p>
    <w:p w14:paraId="2EFB6F7E" w14:textId="77777777" w:rsidR="002F33DB" w:rsidRDefault="002F33DB">
      <w:pPr>
        <w:pStyle w:val="Textoindependiente"/>
        <w:rPr>
          <w:b/>
          <w:sz w:val="12"/>
        </w:rPr>
      </w:pPr>
    </w:p>
    <w:p w14:paraId="7EF112A8" w14:textId="77777777" w:rsidR="002F33DB" w:rsidRDefault="007D5FBE">
      <w:pPr>
        <w:pStyle w:val="Textoindependiente"/>
        <w:spacing w:before="93" w:line="242" w:lineRule="auto"/>
        <w:ind w:left="118" w:right="238" w:firstLine="288"/>
        <w:jc w:val="both"/>
      </w:pPr>
      <w:r>
        <w:rPr>
          <w:b/>
        </w:rPr>
        <w:t xml:space="preserve">ARTICULO DECIMOSEGUNDO.- </w:t>
      </w:r>
      <w:r>
        <w:t>Lo dispuesto en el Artículo DECIMO SEXTO de la ley que Reforma,</w:t>
      </w:r>
      <w:r>
        <w:rPr>
          <w:spacing w:val="-53"/>
        </w:rPr>
        <w:t xml:space="preserve"> </w:t>
      </w:r>
      <w:r>
        <w:t>Adiciona y Deroga Diversas Disposiciones Fiscales, publicada en el Diario Oficial de la Federación, el día</w:t>
      </w:r>
      <w:r>
        <w:rPr>
          <w:spacing w:val="1"/>
        </w:rPr>
        <w:t xml:space="preserve"> </w:t>
      </w:r>
      <w:r>
        <w:t>31 de diciembre de 1987, se seguirá aplicando en materia del impuesto al valor agregado, durante el año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1989.</w:t>
      </w:r>
    </w:p>
    <w:p w14:paraId="0165A7BA" w14:textId="77777777" w:rsidR="002F33DB" w:rsidRDefault="002F33DB">
      <w:pPr>
        <w:pStyle w:val="Textoindependiente"/>
        <w:spacing w:before="1"/>
        <w:rPr>
          <w:sz w:val="11"/>
        </w:rPr>
      </w:pPr>
    </w:p>
    <w:p w14:paraId="33E0453E" w14:textId="77777777" w:rsidR="002F33DB" w:rsidRDefault="007D5FBE">
      <w:pPr>
        <w:pStyle w:val="Ttulo1"/>
        <w:spacing w:before="94"/>
        <w:ind w:left="1224" w:right="1061"/>
      </w:pPr>
      <w:r>
        <w:t>DISPOSICION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ANUAL</w:t>
      </w:r>
    </w:p>
    <w:p w14:paraId="3DCD179E" w14:textId="77777777" w:rsidR="002F33DB" w:rsidRDefault="002F33DB">
      <w:pPr>
        <w:pStyle w:val="Textoindependiente"/>
        <w:spacing w:before="1"/>
        <w:rPr>
          <w:b/>
        </w:rPr>
      </w:pPr>
    </w:p>
    <w:p w14:paraId="000FE14E" w14:textId="77777777" w:rsidR="002F33DB" w:rsidRDefault="007D5FBE">
      <w:pPr>
        <w:pStyle w:val="Textoindependiente"/>
        <w:ind w:left="118" w:right="242" w:firstLine="288"/>
        <w:jc w:val="both"/>
      </w:pPr>
      <w:r>
        <w:rPr>
          <w:b/>
        </w:rPr>
        <w:t xml:space="preserve">ARTICULO DÉCIMOTERCERO.- </w:t>
      </w:r>
      <w:r>
        <w:t>Durante el año de 1989, se aplicará la tasa del 0% para calcular el</w:t>
      </w:r>
      <w:r>
        <w:rPr>
          <w:spacing w:val="1"/>
        </w:rPr>
        <w:t xml:space="preserve"> </w:t>
      </w:r>
      <w:r>
        <w:t>impuesto al valor agregado por la enajenación e importación de productos destinados a la alimentación y</w:t>
      </w:r>
      <w:r>
        <w:rPr>
          <w:spacing w:val="1"/>
        </w:rPr>
        <w:t xml:space="preserve"> </w:t>
      </w:r>
      <w:r>
        <w:t>medicinas de patente, con excepción de los mencionados en los incisos a) y b) de la fracción I del artículo</w:t>
      </w:r>
      <w:r>
        <w:rPr>
          <w:spacing w:val="-53"/>
        </w:rPr>
        <w:t xml:space="preserve"> </w:t>
      </w:r>
      <w:r>
        <w:t>2o.-</w:t>
      </w:r>
      <w:r>
        <w:rPr>
          <w:spacing w:val="-1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los contenidos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2o.- 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7C43217C" w14:textId="77777777" w:rsidR="002F33DB" w:rsidRDefault="002F33DB">
      <w:pPr>
        <w:pStyle w:val="Textoindependiente"/>
        <w:spacing w:before="10"/>
        <w:rPr>
          <w:sz w:val="19"/>
        </w:rPr>
      </w:pPr>
    </w:p>
    <w:p w14:paraId="36687C13" w14:textId="77777777" w:rsidR="002F33DB" w:rsidRDefault="007D5FBE">
      <w:pPr>
        <w:pStyle w:val="Ttulo1"/>
        <w:ind w:left="1224" w:right="1059"/>
      </w:pPr>
      <w:r>
        <w:t>TRANSITORIO</w:t>
      </w:r>
    </w:p>
    <w:p w14:paraId="616CA6EA" w14:textId="77777777" w:rsidR="002F33DB" w:rsidRDefault="002F33DB">
      <w:pPr>
        <w:pStyle w:val="Textoindependiente"/>
        <w:spacing w:before="1"/>
        <w:rPr>
          <w:b/>
        </w:rPr>
      </w:pPr>
    </w:p>
    <w:p w14:paraId="204C39D3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Unico.-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 presente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entrará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día</w:t>
      </w:r>
      <w:r>
        <w:rPr>
          <w:spacing w:val="-2"/>
          <w:sz w:val="20"/>
        </w:rPr>
        <w:t xml:space="preserve"> </w:t>
      </w:r>
      <w:r>
        <w:rPr>
          <w:sz w:val="20"/>
        </w:rPr>
        <w:t>1o.</w:t>
      </w:r>
      <w:r>
        <w:rPr>
          <w:spacing w:val="-1"/>
          <w:sz w:val="20"/>
        </w:rPr>
        <w:t xml:space="preserve"> </w:t>
      </w:r>
      <w:r>
        <w:rPr>
          <w:sz w:val="20"/>
        </w:rPr>
        <w:t>de enero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1989.</w:t>
      </w:r>
    </w:p>
    <w:p w14:paraId="27530CD3" w14:textId="77777777" w:rsidR="002F33DB" w:rsidRDefault="002F33DB">
      <w:pPr>
        <w:pStyle w:val="Textoindependiente"/>
        <w:spacing w:before="1"/>
      </w:pPr>
    </w:p>
    <w:p w14:paraId="381FC4D5" w14:textId="77777777" w:rsidR="002F33DB" w:rsidRDefault="007D5FBE">
      <w:pPr>
        <w:ind w:left="118" w:right="236" w:firstLine="288"/>
        <w:jc w:val="both"/>
        <w:rPr>
          <w:sz w:val="20"/>
        </w:rPr>
      </w:pPr>
      <w:r>
        <w:rPr>
          <w:sz w:val="20"/>
        </w:rPr>
        <w:t xml:space="preserve">México, D. F., 27 de diciembre de 1988.- Dip. </w:t>
      </w:r>
      <w:r>
        <w:rPr>
          <w:b/>
          <w:sz w:val="20"/>
        </w:rPr>
        <w:t>Socorro Díaz Palacios</w:t>
      </w:r>
      <w:r>
        <w:rPr>
          <w:sz w:val="20"/>
        </w:rPr>
        <w:t xml:space="preserve">, Presidente.- Sen. </w:t>
      </w:r>
      <w:r>
        <w:rPr>
          <w:b/>
          <w:sz w:val="20"/>
        </w:rPr>
        <w:t>Héctor Hugo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Olivares Ventura</w:t>
      </w:r>
      <w:r>
        <w:rPr>
          <w:sz w:val="20"/>
        </w:rPr>
        <w:t xml:space="preserve">, Presidente.- Dip. </w:t>
      </w:r>
      <w:r>
        <w:rPr>
          <w:b/>
          <w:sz w:val="20"/>
        </w:rPr>
        <w:t>Ismael Orozco Loreto</w:t>
      </w:r>
      <w:r>
        <w:rPr>
          <w:sz w:val="20"/>
        </w:rPr>
        <w:t xml:space="preserve">, Secretario.- Sen. </w:t>
      </w:r>
      <w:r>
        <w:rPr>
          <w:b/>
          <w:sz w:val="20"/>
        </w:rPr>
        <w:t>Margarita Ortega V.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Romo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Secretaria.- Rúbricas."</w:t>
      </w:r>
    </w:p>
    <w:p w14:paraId="35CEF27A" w14:textId="77777777" w:rsidR="002F33DB" w:rsidRDefault="002F33DB">
      <w:pPr>
        <w:pStyle w:val="Textoindependiente"/>
        <w:spacing w:before="1"/>
      </w:pPr>
    </w:p>
    <w:p w14:paraId="5F38F6A7" w14:textId="77777777" w:rsidR="002F33DB" w:rsidRDefault="007D5FBE">
      <w:pPr>
        <w:pStyle w:val="Textoindependiente"/>
        <w:spacing w:before="1"/>
        <w:ind w:left="118" w:right="235" w:firstLine="288"/>
        <w:jc w:val="both"/>
      </w:pPr>
      <w:r>
        <w:t>En cumplimiento a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Treinta días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ocho.-</w:t>
      </w:r>
      <w:r>
        <w:rPr>
          <w:spacing w:val="1"/>
        </w:rPr>
        <w:t xml:space="preserve">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Salinas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Gortari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</w:t>
      </w:r>
      <w:r>
        <w:rPr>
          <w:spacing w:val="3"/>
        </w:rPr>
        <w:t xml:space="preserve"> </w:t>
      </w:r>
      <w:r>
        <w:rPr>
          <w:b/>
        </w:rPr>
        <w:t>Fernando</w:t>
      </w:r>
      <w:r>
        <w:rPr>
          <w:b/>
          <w:spacing w:val="-1"/>
        </w:rPr>
        <w:t xml:space="preserve"> </w:t>
      </w:r>
      <w:r>
        <w:rPr>
          <w:b/>
        </w:rPr>
        <w:t>Gutiérrez</w:t>
      </w:r>
      <w:r>
        <w:rPr>
          <w:b/>
          <w:spacing w:val="2"/>
        </w:rPr>
        <w:t xml:space="preserve"> </w:t>
      </w:r>
      <w:r>
        <w:rPr>
          <w:b/>
        </w:rPr>
        <w:t>Barrios</w:t>
      </w:r>
      <w:r>
        <w:t>.- Rúbrica.</w:t>
      </w:r>
    </w:p>
    <w:p w14:paraId="763FA771" w14:textId="77777777" w:rsidR="002F33DB" w:rsidRDefault="002F33DB">
      <w:pPr>
        <w:pStyle w:val="Textoindependiente"/>
        <w:spacing w:before="5"/>
        <w:rPr>
          <w:sz w:val="27"/>
        </w:rPr>
      </w:pPr>
    </w:p>
    <w:p w14:paraId="03079636" w14:textId="77777777" w:rsidR="002F33DB" w:rsidRDefault="007D5FBE">
      <w:pPr>
        <w:pStyle w:val="Ttulo2"/>
      </w:pPr>
      <w:r>
        <w:t>LEY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establece,</w:t>
      </w:r>
      <w:r>
        <w:rPr>
          <w:spacing w:val="46"/>
        </w:rPr>
        <w:t xml:space="preserve"> </w:t>
      </w:r>
      <w:r>
        <w:t>reforma,</w:t>
      </w:r>
      <w:r>
        <w:rPr>
          <w:spacing w:val="49"/>
        </w:rPr>
        <w:t xml:space="preserve"> </w:t>
      </w:r>
      <w:r>
        <w:t>adiciona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deroga</w:t>
      </w:r>
      <w:r>
        <w:rPr>
          <w:spacing w:val="48"/>
        </w:rPr>
        <w:t xml:space="preserve"> </w:t>
      </w:r>
      <w:r>
        <w:t>diversas</w:t>
      </w:r>
      <w:r>
        <w:rPr>
          <w:spacing w:val="49"/>
        </w:rPr>
        <w:t xml:space="preserve"> </w:t>
      </w:r>
      <w:r>
        <w:t>disposiciones</w:t>
      </w:r>
      <w:r>
        <w:rPr>
          <w:spacing w:val="47"/>
        </w:rPr>
        <w:t xml:space="preserve"> </w:t>
      </w:r>
      <w:r>
        <w:t>fiscales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adiciona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Sociedades</w:t>
      </w:r>
      <w:r>
        <w:rPr>
          <w:spacing w:val="-2"/>
        </w:rPr>
        <w:t xml:space="preserve"> </w:t>
      </w:r>
      <w:r>
        <w:t>Mercantiles.</w:t>
      </w:r>
    </w:p>
    <w:p w14:paraId="551A4858" w14:textId="77777777" w:rsidR="002F33DB" w:rsidRDefault="002F33DB">
      <w:pPr>
        <w:pStyle w:val="Textoindependiente"/>
        <w:spacing w:before="2"/>
        <w:rPr>
          <w:b/>
        </w:rPr>
      </w:pPr>
    </w:p>
    <w:p w14:paraId="6C5630AF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1989</w:t>
      </w:r>
    </w:p>
    <w:p w14:paraId="41969CD0" w14:textId="77777777" w:rsidR="002F33DB" w:rsidRDefault="002F33DB">
      <w:pPr>
        <w:pStyle w:val="Textoindependiente"/>
      </w:pPr>
    </w:p>
    <w:p w14:paraId="4A0ABF7D" w14:textId="77777777" w:rsidR="002F33DB" w:rsidRDefault="007D5FBE">
      <w:pPr>
        <w:pStyle w:val="Ttulo3"/>
      </w:pPr>
      <w:r>
        <w:t>CAPITULO</w:t>
      </w:r>
      <w:r>
        <w:rPr>
          <w:spacing w:val="-3"/>
        </w:rPr>
        <w:t xml:space="preserve"> </w:t>
      </w:r>
      <w:r>
        <w:t>VII</w:t>
      </w:r>
    </w:p>
    <w:p w14:paraId="1960F5C7" w14:textId="77777777" w:rsidR="002F33DB" w:rsidRDefault="007D5FBE">
      <w:pPr>
        <w:spacing w:before="1"/>
        <w:ind w:left="406"/>
        <w:rPr>
          <w:b/>
          <w:sz w:val="20"/>
        </w:rPr>
      </w:pPr>
      <w:r>
        <w:rPr>
          <w:b/>
          <w:sz w:val="20"/>
        </w:rPr>
        <w:t>LEY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IMPUESTO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VALOR AGREGADO</w:t>
      </w:r>
    </w:p>
    <w:p w14:paraId="37C1A531" w14:textId="77777777" w:rsidR="002F33DB" w:rsidRDefault="002F33DB">
      <w:pPr>
        <w:pStyle w:val="Textoindependiente"/>
        <w:spacing w:before="9"/>
        <w:rPr>
          <w:b/>
          <w:sz w:val="19"/>
        </w:rPr>
      </w:pPr>
    </w:p>
    <w:p w14:paraId="1AEB10BC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DECIMO</w:t>
      </w:r>
      <w:r>
        <w:rPr>
          <w:b/>
          <w:spacing w:val="1"/>
        </w:rPr>
        <w:t xml:space="preserve"> </w:t>
      </w:r>
      <w:r>
        <w:rPr>
          <w:b/>
        </w:rPr>
        <w:t>SEXTO.-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b/>
        </w:rPr>
        <w:t>REFORMAN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3o.,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5o.,</w:t>
      </w:r>
      <w:r>
        <w:rPr>
          <w:spacing w:val="55"/>
        </w:rPr>
        <w:t xml:space="preserve"> </w:t>
      </w:r>
      <w:r>
        <w:t>segundo</w:t>
      </w:r>
      <w:r>
        <w:rPr>
          <w:spacing w:val="-53"/>
        </w:rPr>
        <w:t xml:space="preserve"> </w:t>
      </w:r>
      <w:r>
        <w:t>párrafo 6o., primer párrafo 15, fracciones X, inciso h) y XVI; 25, fracción I, 26, fracción I; 32, fracción IV;</w:t>
      </w:r>
      <w:r>
        <w:rPr>
          <w:spacing w:val="1"/>
        </w:rPr>
        <w:t xml:space="preserve"> </w:t>
      </w:r>
      <w:r>
        <w:t>35,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párrafo;</w:t>
      </w:r>
      <w:r>
        <w:rPr>
          <w:spacing w:val="1"/>
        </w:rPr>
        <w:t xml:space="preserve"> </w:t>
      </w:r>
      <w:r>
        <w:t>42,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b/>
        </w:rPr>
        <w:t xml:space="preserve">ADICIONAN </w:t>
      </w:r>
      <w:r>
        <w:t>los artículos 15, fracción X, con un inciso i); 25, con una fracción VI; 28-A y 31 a dicha Ley y</w:t>
      </w:r>
      <w:r>
        <w:rPr>
          <w:spacing w:val="1"/>
        </w:rPr>
        <w:t xml:space="preserve"> </w:t>
      </w:r>
      <w:r>
        <w:t xml:space="preserve">se </w:t>
      </w:r>
      <w:r>
        <w:rPr>
          <w:b/>
        </w:rPr>
        <w:t xml:space="preserve">DEROGAN </w:t>
      </w:r>
      <w:r>
        <w:t>los artículos 6o., último párrafo; 32, párrafos segundo, tercero y quinto siguientes a la</w:t>
      </w:r>
      <w:r>
        <w:rPr>
          <w:spacing w:val="1"/>
        </w:rPr>
        <w:t xml:space="preserve"> </w:t>
      </w:r>
      <w:r>
        <w:t>fracción IV; 35, fracciones</w:t>
      </w:r>
      <w:r>
        <w:rPr>
          <w:spacing w:val="1"/>
        </w:rPr>
        <w:t xml:space="preserve"> </w:t>
      </w:r>
      <w:r>
        <w:t>II, incisos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y b)</w:t>
      </w:r>
      <w:r>
        <w:rPr>
          <w:spacing w:val="1"/>
        </w:rPr>
        <w:t xml:space="preserve"> </w:t>
      </w:r>
      <w:r>
        <w:t>y VI; 37, último párrafo de</w:t>
      </w:r>
      <w:r>
        <w:rPr>
          <w:spacing w:val="55"/>
        </w:rPr>
        <w:t xml:space="preserve"> </w:t>
      </w:r>
      <w:r>
        <w:t>y a la propia Ley,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46EDBE29" w14:textId="77777777" w:rsidR="002F33DB" w:rsidRDefault="002F33DB">
      <w:pPr>
        <w:pStyle w:val="Textoindependiente"/>
        <w:spacing w:before="4"/>
        <w:rPr>
          <w:sz w:val="12"/>
        </w:rPr>
      </w:pPr>
    </w:p>
    <w:p w14:paraId="38C22858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lastRenderedPageBreak/>
        <w:t>..........</w:t>
      </w:r>
    </w:p>
    <w:p w14:paraId="0B928167" w14:textId="16BF530F" w:rsidR="002F33DB" w:rsidRDefault="002F33DB">
      <w:pPr>
        <w:rPr>
          <w:sz w:val="24"/>
        </w:rPr>
      </w:pPr>
    </w:p>
    <w:p w14:paraId="0E7B0032" w14:textId="77777777" w:rsidR="002F33DB" w:rsidRDefault="002F33DB">
      <w:pPr>
        <w:pStyle w:val="Textoindependiente"/>
        <w:spacing w:before="8"/>
        <w:rPr>
          <w:sz w:val="23"/>
        </w:rPr>
      </w:pPr>
    </w:p>
    <w:p w14:paraId="1FC34559" w14:textId="77777777" w:rsidR="002F33DB" w:rsidRDefault="007D5FBE">
      <w:pPr>
        <w:pStyle w:val="Ttulo1"/>
        <w:jc w:val="left"/>
      </w:pPr>
      <w:r>
        <w:t>DISPOSICION</w:t>
      </w:r>
      <w:r>
        <w:rPr>
          <w:spacing w:val="-4"/>
        </w:rPr>
        <w:t xml:space="preserve"> </w:t>
      </w:r>
      <w:r>
        <w:t>TRANSITORIA</w:t>
      </w:r>
    </w:p>
    <w:p w14:paraId="696F63E2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7157B921" w14:textId="77777777" w:rsidR="002F33DB" w:rsidRDefault="007D5FBE">
      <w:pPr>
        <w:pStyle w:val="Textoindependiente"/>
        <w:spacing w:before="93"/>
        <w:ind w:left="118" w:right="237" w:firstLine="288"/>
        <w:jc w:val="both"/>
      </w:pPr>
      <w:r>
        <w:rPr>
          <w:b/>
        </w:rPr>
        <w:t xml:space="preserve">ARTICULO DECIMO SEPTIMO.- </w:t>
      </w:r>
      <w:r>
        <w:t>Los contribuyentes que hasta el 31 de diciembre de 1989, hubieran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 como contribuyentes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conforme a lo establecido en</w:t>
      </w:r>
      <w:r>
        <w:rPr>
          <w:spacing w:val="1"/>
        </w:rPr>
        <w:t xml:space="preserve"> </w:t>
      </w:r>
      <w:r>
        <w:t>bases especiales de tributación, y que a partir del 1o. de enero de 1990 estén obligados a su pago en los</w:t>
      </w:r>
      <w:r>
        <w:rPr>
          <w:spacing w:val="1"/>
        </w:rPr>
        <w:t xml:space="preserve"> </w:t>
      </w:r>
      <w:r>
        <w:t>términos de la Ley del Impuesto al Valor Agregado, podrán efectuar los pagos provisionales de los meses</w:t>
      </w:r>
      <w:r>
        <w:rPr>
          <w:spacing w:val="-53"/>
        </w:rPr>
        <w:t xml:space="preserve"> </w:t>
      </w:r>
      <w:r>
        <w:t>de enero y febrero, a más tardar en las fechas que les corresponda en el mes de marzo según se trate de</w:t>
      </w:r>
      <w:r>
        <w:rPr>
          <w:spacing w:val="-5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moral.</w:t>
      </w:r>
    </w:p>
    <w:p w14:paraId="4D6613A2" w14:textId="77777777" w:rsidR="002F33DB" w:rsidRDefault="002F33DB">
      <w:pPr>
        <w:pStyle w:val="Textoindependiente"/>
        <w:spacing w:before="9"/>
        <w:rPr>
          <w:sz w:val="11"/>
        </w:rPr>
      </w:pPr>
    </w:p>
    <w:p w14:paraId="600C1660" w14:textId="77777777" w:rsidR="002F33DB" w:rsidRDefault="007D5FBE">
      <w:pPr>
        <w:pStyle w:val="Ttulo1"/>
        <w:spacing w:before="93"/>
        <w:ind w:left="1223" w:right="1345"/>
      </w:pPr>
      <w:r>
        <w:t>DISPOSICION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ANUAL</w:t>
      </w:r>
    </w:p>
    <w:p w14:paraId="4AC349A0" w14:textId="77777777" w:rsidR="002F33DB" w:rsidRDefault="002F33DB">
      <w:pPr>
        <w:pStyle w:val="Textoindependiente"/>
        <w:spacing w:before="1"/>
        <w:rPr>
          <w:b/>
        </w:rPr>
      </w:pPr>
    </w:p>
    <w:p w14:paraId="40EC566B" w14:textId="77777777" w:rsidR="002F33DB" w:rsidRDefault="007D5FBE">
      <w:pPr>
        <w:pStyle w:val="Textoindependiente"/>
        <w:spacing w:before="1"/>
        <w:ind w:left="118" w:right="237" w:firstLine="288"/>
        <w:jc w:val="both"/>
      </w:pPr>
      <w:r>
        <w:rPr>
          <w:b/>
        </w:rPr>
        <w:t xml:space="preserve">ARTICULO DECIMO OCTAVO.- </w:t>
      </w:r>
      <w:r>
        <w:t>Durante el año de 1990, se aplicará la tasa del 0% para calcular el</w:t>
      </w:r>
      <w:r>
        <w:rPr>
          <w:spacing w:val="1"/>
        </w:rPr>
        <w:t xml:space="preserve"> </w:t>
      </w:r>
      <w:r>
        <w:t>impuesto al valor agregado por la enajenación e importación de productos destinados a la alimentación y</w:t>
      </w:r>
      <w:r>
        <w:rPr>
          <w:spacing w:val="1"/>
        </w:rPr>
        <w:t xml:space="preserve"> </w:t>
      </w:r>
      <w:r>
        <w:t>medicinas de patente, con excepción de los mencionados en los incisos a) y b) de la fracción I del artículo</w:t>
      </w:r>
      <w:r>
        <w:rPr>
          <w:spacing w:val="-53"/>
        </w:rPr>
        <w:t xml:space="preserve"> </w:t>
      </w:r>
      <w:r>
        <w:t>2o.-</w:t>
      </w:r>
      <w:r>
        <w:rPr>
          <w:spacing w:val="-1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los contenidos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2o.- 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45BC11CD" w14:textId="77777777" w:rsidR="002F33DB" w:rsidRDefault="002F33DB">
      <w:pPr>
        <w:pStyle w:val="Textoindependiente"/>
        <w:spacing w:before="9"/>
        <w:rPr>
          <w:sz w:val="19"/>
        </w:rPr>
      </w:pPr>
    </w:p>
    <w:p w14:paraId="5B03B186" w14:textId="77777777" w:rsidR="002F33DB" w:rsidRDefault="007D5FBE">
      <w:pPr>
        <w:pStyle w:val="Ttulo1"/>
        <w:ind w:left="1224" w:right="1340"/>
      </w:pPr>
      <w:r>
        <w:t>TRANSITORIOS</w:t>
      </w:r>
    </w:p>
    <w:p w14:paraId="37BE4988" w14:textId="77777777" w:rsidR="002F33DB" w:rsidRDefault="002F33DB">
      <w:pPr>
        <w:pStyle w:val="Textoindependiente"/>
        <w:spacing w:before="1"/>
        <w:rPr>
          <w:b/>
        </w:rPr>
      </w:pPr>
    </w:p>
    <w:p w14:paraId="1A17B6CF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entrará en vigor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1o. 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1990.</w:t>
      </w:r>
    </w:p>
    <w:p w14:paraId="1ACCD2DB" w14:textId="77777777" w:rsidR="002F33DB" w:rsidRDefault="002F33DB">
      <w:pPr>
        <w:pStyle w:val="Textoindependiente"/>
        <w:spacing w:before="1"/>
      </w:pPr>
    </w:p>
    <w:p w14:paraId="3EC1E31E" w14:textId="77777777" w:rsidR="002F33DB" w:rsidRDefault="007D5FBE">
      <w:pPr>
        <w:pStyle w:val="Textoindependiente"/>
        <w:spacing w:line="242" w:lineRule="auto"/>
        <w:ind w:left="118" w:right="238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SEGUNDO.-</w:t>
      </w:r>
      <w:r>
        <w:rPr>
          <w:b/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resoluciones,</w:t>
      </w:r>
      <w:r>
        <w:rPr>
          <w:spacing w:val="1"/>
        </w:rPr>
        <w:t xml:space="preserve"> </w:t>
      </w:r>
      <w:r>
        <w:t>consultas, interpretaciones, autorizaciones o permisos de carácter general o que se hubieran otorgado a</w:t>
      </w:r>
      <w:r>
        <w:rPr>
          <w:spacing w:val="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contravengan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 preceptuado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2F32BB49" w14:textId="77777777" w:rsidR="002F33DB" w:rsidRDefault="002F33DB">
      <w:pPr>
        <w:pStyle w:val="Textoindependiente"/>
        <w:spacing w:before="4"/>
        <w:rPr>
          <w:sz w:val="19"/>
        </w:rPr>
      </w:pPr>
    </w:p>
    <w:p w14:paraId="48479AA3" w14:textId="77777777" w:rsidR="002F33DB" w:rsidRDefault="007D5FBE">
      <w:pPr>
        <w:pStyle w:val="Textoindependiente"/>
        <w:spacing w:before="1"/>
        <w:ind w:left="118" w:right="240" w:firstLine="288"/>
        <w:jc w:val="both"/>
      </w:pPr>
      <w:r>
        <w:rPr>
          <w:b/>
        </w:rPr>
        <w:t xml:space="preserve">ARTICULO TERCERO.- </w:t>
      </w:r>
      <w:r>
        <w:t>Los pagos provisionales de los impuestos sobre la renta, al valor agregado,</w:t>
      </w:r>
      <w:r>
        <w:rPr>
          <w:spacing w:val="1"/>
        </w:rPr>
        <w:t xml:space="preserve"> </w:t>
      </w:r>
      <w:r>
        <w:t>así como el entero</w:t>
      </w:r>
      <w:r>
        <w:rPr>
          <w:spacing w:val="55"/>
        </w:rPr>
        <w:t xml:space="preserve"> </w:t>
      </w:r>
      <w:r>
        <w:t>del impuesto sobre las erogaciones por remuneración al trabajo personal prestado</w:t>
      </w:r>
      <w:r>
        <w:rPr>
          <w:spacing w:val="1"/>
        </w:rPr>
        <w:t xml:space="preserve"> </w:t>
      </w:r>
      <w:r>
        <w:t>bajo la dirección y dependencia de un patrón y las aportaciones señaladas en la fracción II del artículo 29</w:t>
      </w:r>
      <w:r>
        <w:rPr>
          <w:spacing w:val="1"/>
        </w:rPr>
        <w:t xml:space="preserve"> </w:t>
      </w:r>
      <w:r>
        <w:t>de la Ley del Instituto del Fondo Nacional de la Vivienda para los Trabajadores, que deban efectuarse en</w:t>
      </w:r>
      <w:r>
        <w:rPr>
          <w:spacing w:val="1"/>
        </w:rPr>
        <w:t xml:space="preserve"> </w:t>
      </w:r>
      <w:r>
        <w:t>el mes de enero de 1990, se podrán hacer en los plazos que establecen las disposiciones vigentes hasta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1989.</w:t>
      </w:r>
    </w:p>
    <w:p w14:paraId="7E04451D" w14:textId="77777777" w:rsidR="002F33DB" w:rsidRDefault="002F33DB">
      <w:pPr>
        <w:pStyle w:val="Textoindependiente"/>
      </w:pPr>
    </w:p>
    <w:p w14:paraId="04DC6AF1" w14:textId="77777777" w:rsidR="002F33DB" w:rsidRDefault="007D5FBE">
      <w:pPr>
        <w:pStyle w:val="Textoindependiente"/>
        <w:spacing w:line="242" w:lineRule="auto"/>
        <w:ind w:left="118" w:right="243" w:firstLine="288"/>
        <w:jc w:val="both"/>
      </w:pPr>
      <w:r>
        <w:rPr>
          <w:b/>
        </w:rPr>
        <w:t xml:space="preserve">ARTICULO CUARTO.- </w:t>
      </w:r>
      <w:r>
        <w:t>Se dejan sin efectos todas las disposiciones dictadas por el Ejecutivo Federal</w:t>
      </w:r>
      <w:r>
        <w:rPr>
          <w:spacing w:val="1"/>
        </w:rPr>
        <w:t xml:space="preserve"> </w:t>
      </w:r>
      <w:r>
        <w:t>que 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estímulos fiscales,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excepción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siguientes:</w:t>
      </w:r>
    </w:p>
    <w:p w14:paraId="5A609963" w14:textId="77777777" w:rsidR="002F33DB" w:rsidRDefault="002F33DB">
      <w:pPr>
        <w:pStyle w:val="Textoindependiente"/>
        <w:spacing w:before="10"/>
        <w:rPr>
          <w:sz w:val="27"/>
        </w:rPr>
      </w:pPr>
    </w:p>
    <w:p w14:paraId="46E9616D" w14:textId="77777777" w:rsidR="002F33DB" w:rsidRDefault="007D5FBE">
      <w:pPr>
        <w:pStyle w:val="Textoindependiente"/>
        <w:spacing w:before="93"/>
        <w:ind w:left="118" w:right="245" w:firstLine="288"/>
        <w:jc w:val="both"/>
      </w:pPr>
      <w:r>
        <w:t>I.- El Decreto por el que se establecen medidas que permitan impulsar la industria en la franja</w:t>
      </w:r>
      <w:r>
        <w:rPr>
          <w:spacing w:val="1"/>
        </w:rPr>
        <w:t xml:space="preserve"> </w:t>
      </w:r>
      <w:r>
        <w:t>fronteriza norte y zonas libres del país así como en el municipio fronterizo de Cananea, Sonora, publicado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1989.</w:t>
      </w:r>
    </w:p>
    <w:p w14:paraId="024B731C" w14:textId="77777777" w:rsidR="002F33DB" w:rsidRDefault="002F33DB">
      <w:pPr>
        <w:pStyle w:val="Textoindependiente"/>
        <w:spacing w:before="10"/>
        <w:rPr>
          <w:sz w:val="19"/>
        </w:rPr>
      </w:pPr>
    </w:p>
    <w:p w14:paraId="238BAADA" w14:textId="77777777" w:rsidR="002F33DB" w:rsidRDefault="007D5FBE">
      <w:pPr>
        <w:pStyle w:val="Textoindependiente"/>
        <w:spacing w:before="1"/>
        <w:ind w:left="118" w:right="247" w:firstLine="288"/>
        <w:jc w:val="both"/>
      </w:pPr>
      <w:r>
        <w:t>II.- El Decreto por el que se promueve el abasto eficiente de productos nacionales e importados en la</w:t>
      </w:r>
      <w:r>
        <w:rPr>
          <w:spacing w:val="1"/>
        </w:rPr>
        <w:t xml:space="preserve"> </w:t>
      </w:r>
      <w:r>
        <w:t>franja fronteriza norte y zonas libres del país, así como el municipio fronterizo de Cananea, Sonora,</w:t>
      </w:r>
      <w:r>
        <w:rPr>
          <w:spacing w:val="1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1989.</w:t>
      </w:r>
    </w:p>
    <w:p w14:paraId="40263115" w14:textId="77777777" w:rsidR="002F33DB" w:rsidRDefault="002F33DB">
      <w:pPr>
        <w:pStyle w:val="Textoindependiente"/>
        <w:spacing w:before="10"/>
        <w:rPr>
          <w:sz w:val="19"/>
        </w:rPr>
      </w:pPr>
    </w:p>
    <w:p w14:paraId="1435D2D7" w14:textId="77777777" w:rsidR="002F33DB" w:rsidRDefault="007D5FBE">
      <w:pPr>
        <w:pStyle w:val="Textoindependiente"/>
        <w:ind w:left="118" w:right="238" w:firstLine="288"/>
        <w:jc w:val="both"/>
      </w:pPr>
      <w:r>
        <w:t>III.- El Decreto que establece la devolución de impuestos de importación a los exportadores, publicado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1985.</w:t>
      </w:r>
    </w:p>
    <w:p w14:paraId="6FE63E45" w14:textId="77777777" w:rsidR="002F33DB" w:rsidRDefault="002F33DB">
      <w:pPr>
        <w:pStyle w:val="Textoindependiente"/>
        <w:spacing w:before="2"/>
      </w:pPr>
    </w:p>
    <w:p w14:paraId="6EEFD7CC" w14:textId="77777777" w:rsidR="002F33DB" w:rsidRDefault="007D5FBE">
      <w:pPr>
        <w:pStyle w:val="Textoindependiente"/>
        <w:ind w:left="118" w:right="240" w:firstLine="288"/>
        <w:jc w:val="both"/>
      </w:pPr>
      <w:r>
        <w:t>Las solicitudes de estímulos fiscales pendientes de resolver, formuladas con base en las disposiciones</w:t>
      </w:r>
      <w:r>
        <w:rPr>
          <w:spacing w:val="-5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dejan</w:t>
      </w:r>
      <w:r>
        <w:rPr>
          <w:spacing w:val="6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hubieran</w:t>
      </w:r>
      <w:r>
        <w:rPr>
          <w:spacing w:val="4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presentadas</w:t>
      </w:r>
      <w:r>
        <w:rPr>
          <w:spacing w:val="6"/>
        </w:rPr>
        <w:t xml:space="preserve"> </w:t>
      </w:r>
      <w:r>
        <w:t>antes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1o.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enero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1990,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tramitarán</w:t>
      </w:r>
      <w:r>
        <w:rPr>
          <w:spacing w:val="-5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resolverán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procedimientos previstos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dichas disposiciones.</w:t>
      </w:r>
    </w:p>
    <w:p w14:paraId="02369B55" w14:textId="77777777" w:rsidR="002F33DB" w:rsidRDefault="002F33DB">
      <w:pPr>
        <w:pStyle w:val="Textoindependiente"/>
        <w:spacing w:before="11"/>
        <w:rPr>
          <w:sz w:val="19"/>
        </w:rPr>
      </w:pPr>
    </w:p>
    <w:p w14:paraId="03F1C6DA" w14:textId="77777777" w:rsidR="002F33DB" w:rsidRDefault="007D5FBE">
      <w:pPr>
        <w:pStyle w:val="Textoindependiente"/>
        <w:ind w:left="118" w:right="243" w:firstLine="288"/>
        <w:jc w:val="both"/>
      </w:pPr>
      <w:r>
        <w:t>Las personas físicas y morales que conforme a las disposiciones que se dejan sin efectos hayan</w:t>
      </w:r>
      <w:r>
        <w:rPr>
          <w:spacing w:val="1"/>
        </w:rPr>
        <w:t xml:space="preserve"> </w:t>
      </w:r>
      <w:r>
        <w:t>obtenido certificados de promoción fiscal, podrán seguir acreditando su importe en los términos de dichas</w:t>
      </w:r>
      <w:r>
        <w:rPr>
          <w:spacing w:val="-53"/>
        </w:rPr>
        <w:t xml:space="preserve"> </w:t>
      </w:r>
      <w:r>
        <w:t>disposiciones.</w:t>
      </w:r>
    </w:p>
    <w:p w14:paraId="6D664ACC" w14:textId="77777777" w:rsidR="002F33DB" w:rsidRDefault="002F33DB">
      <w:pPr>
        <w:pStyle w:val="Textoindependiente"/>
        <w:spacing w:before="2"/>
      </w:pPr>
    </w:p>
    <w:p w14:paraId="08506E63" w14:textId="77777777" w:rsidR="002F33DB" w:rsidRDefault="007D5FBE">
      <w:pPr>
        <w:pStyle w:val="Textoindependiente"/>
        <w:ind w:left="118" w:right="235" w:firstLine="288"/>
        <w:jc w:val="both"/>
      </w:pPr>
      <w:r>
        <w:t>Los contribuyentes a que se refiere el párrafo anterior, continuarán cumpliendo con las obligaciones</w:t>
      </w:r>
      <w:r>
        <w:rPr>
          <w:spacing w:val="1"/>
        </w:rPr>
        <w:t xml:space="preserve"> </w:t>
      </w:r>
      <w:r>
        <w:t>que les establecieron las disposiciones que se dejan sin efectos, durante los plazos que las mismas</w:t>
      </w:r>
      <w:r>
        <w:rPr>
          <w:spacing w:val="1"/>
        </w:rPr>
        <w:t xml:space="preserve"> </w:t>
      </w:r>
      <w:r>
        <w:t>señalan.</w:t>
      </w:r>
    </w:p>
    <w:p w14:paraId="10A78118" w14:textId="77777777" w:rsidR="002F33DB" w:rsidRDefault="002F33DB">
      <w:pPr>
        <w:pStyle w:val="Textoindependiente"/>
        <w:spacing w:before="8"/>
        <w:rPr>
          <w:sz w:val="19"/>
        </w:rPr>
      </w:pPr>
    </w:p>
    <w:p w14:paraId="051020E2" w14:textId="77777777" w:rsidR="002F33DB" w:rsidRDefault="007D5FBE">
      <w:pPr>
        <w:pStyle w:val="Textoindependiente"/>
        <w:ind w:left="118" w:right="244" w:firstLine="288"/>
        <w:jc w:val="both"/>
      </w:pPr>
      <w:r>
        <w:rPr>
          <w:b/>
        </w:rPr>
        <w:t xml:space="preserve">ARTICULO QUINTO.- </w:t>
      </w:r>
      <w:r>
        <w:t>La Secretaría de Comercio y Fomento Industrial, durante el año de 1990, en</w:t>
      </w:r>
      <w:r>
        <w:rPr>
          <w:spacing w:val="1"/>
        </w:rPr>
        <w:t xml:space="preserve"> </w:t>
      </w:r>
      <w:r>
        <w:t>consulta con las organizaciones de productores de cacao, regulará, los procesos de comercialización, e</w:t>
      </w:r>
      <w:r>
        <w:rPr>
          <w:spacing w:val="1"/>
        </w:rPr>
        <w:t xml:space="preserve"> </w:t>
      </w:r>
      <w:r>
        <w:t>industrialización del mismo, a fin de promover y ordenar en favor de los productores, el desarrollo de ese</w:t>
      </w:r>
      <w:r>
        <w:rPr>
          <w:spacing w:val="1"/>
        </w:rPr>
        <w:t xml:space="preserve"> </w:t>
      </w:r>
      <w:r>
        <w:t>sector.</w:t>
      </w:r>
    </w:p>
    <w:p w14:paraId="56CA2331" w14:textId="77777777" w:rsidR="002F33DB" w:rsidRDefault="002F33DB">
      <w:pPr>
        <w:pStyle w:val="Textoindependiente"/>
      </w:pPr>
    </w:p>
    <w:p w14:paraId="23B4E545" w14:textId="77777777" w:rsidR="002F33DB" w:rsidRDefault="007D5FBE">
      <w:pPr>
        <w:ind w:left="118" w:right="234" w:firstLine="288"/>
        <w:jc w:val="both"/>
        <w:rPr>
          <w:sz w:val="20"/>
        </w:rPr>
      </w:pPr>
      <w:r>
        <w:rPr>
          <w:sz w:val="20"/>
        </w:rPr>
        <w:t xml:space="preserve">México, D. F., a 19 de diciembre de 1989.- Dip. </w:t>
      </w:r>
      <w:r>
        <w:rPr>
          <w:b/>
          <w:sz w:val="20"/>
        </w:rPr>
        <w:t>José Luis Lamadrid Sauza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Alfonso Martínez Domínguez</w:t>
      </w:r>
      <w:r>
        <w:rPr>
          <w:sz w:val="20"/>
        </w:rPr>
        <w:t xml:space="preserve">, Presidente.- Dip. </w:t>
      </w:r>
      <w:r>
        <w:rPr>
          <w:b/>
          <w:sz w:val="20"/>
        </w:rPr>
        <w:t>Hilda Anderson Nevárez de Rojas</w:t>
      </w:r>
      <w:r>
        <w:rPr>
          <w:sz w:val="20"/>
        </w:rPr>
        <w:t>, Secretario.-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Hugo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Domenzáin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Guzmán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Rúbricas."</w:t>
      </w:r>
    </w:p>
    <w:p w14:paraId="6DCC5311" w14:textId="77777777" w:rsidR="002F33DB" w:rsidRDefault="002F33DB">
      <w:pPr>
        <w:pStyle w:val="Textoindependiente"/>
        <w:spacing w:before="2"/>
      </w:pPr>
    </w:p>
    <w:p w14:paraId="529BAC8F" w14:textId="77777777" w:rsidR="002F33DB" w:rsidRDefault="007D5FBE">
      <w:pPr>
        <w:pStyle w:val="Textoindependiente"/>
        <w:ind w:left="118" w:right="2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veinte días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nueve.-</w:t>
      </w:r>
      <w:r>
        <w:rPr>
          <w:spacing w:val="1"/>
        </w:rPr>
        <w:t xml:space="preserve">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Salinas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Gortari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Fernando Gutiérrez</w:t>
      </w:r>
      <w:r>
        <w:rPr>
          <w:b/>
          <w:spacing w:val="-1"/>
        </w:rPr>
        <w:t xml:space="preserve"> </w:t>
      </w:r>
      <w:r>
        <w:rPr>
          <w:b/>
        </w:rPr>
        <w:t>Barrios</w:t>
      </w:r>
      <w:r>
        <w:t>.- Rúbrica.</w:t>
      </w:r>
    </w:p>
    <w:p w14:paraId="2CDA5CFC" w14:textId="77777777" w:rsidR="002F33DB" w:rsidRDefault="002F33DB">
      <w:pPr>
        <w:pStyle w:val="Textoindependiente"/>
        <w:spacing w:before="5"/>
        <w:rPr>
          <w:sz w:val="27"/>
        </w:rPr>
      </w:pPr>
    </w:p>
    <w:p w14:paraId="502E020B" w14:textId="77777777" w:rsidR="002F33DB" w:rsidRDefault="007D5FBE">
      <w:pPr>
        <w:pStyle w:val="Ttulo2"/>
      </w:pPr>
      <w:r>
        <w:t>LEY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establece,</w:t>
      </w:r>
      <w:r>
        <w:rPr>
          <w:spacing w:val="46"/>
        </w:rPr>
        <w:t xml:space="preserve"> </w:t>
      </w:r>
      <w:r>
        <w:t>reforma,</w:t>
      </w:r>
      <w:r>
        <w:rPr>
          <w:spacing w:val="49"/>
        </w:rPr>
        <w:t xml:space="preserve"> </w:t>
      </w:r>
      <w:r>
        <w:t>adiciona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deroga</w:t>
      </w:r>
      <w:r>
        <w:rPr>
          <w:spacing w:val="48"/>
        </w:rPr>
        <w:t xml:space="preserve"> </w:t>
      </w:r>
      <w:r>
        <w:t>diversas</w:t>
      </w:r>
      <w:r>
        <w:rPr>
          <w:spacing w:val="49"/>
        </w:rPr>
        <w:t xml:space="preserve"> </w:t>
      </w:r>
      <w:r>
        <w:t>disposiciones</w:t>
      </w:r>
      <w:r>
        <w:rPr>
          <w:spacing w:val="47"/>
        </w:rPr>
        <w:t xml:space="preserve"> </w:t>
      </w:r>
      <w:r>
        <w:t>fiscales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reforma otras</w:t>
      </w:r>
      <w:r>
        <w:rPr>
          <w:spacing w:val="-2"/>
        </w:rPr>
        <w:t xml:space="preserve"> </w:t>
      </w:r>
      <w:r>
        <w:t>leyes federales.</w:t>
      </w:r>
    </w:p>
    <w:p w14:paraId="10113950" w14:textId="77777777" w:rsidR="002F33DB" w:rsidRDefault="002F33DB">
      <w:pPr>
        <w:pStyle w:val="Textoindependiente"/>
        <w:spacing w:before="2"/>
        <w:rPr>
          <w:b/>
        </w:rPr>
      </w:pPr>
    </w:p>
    <w:p w14:paraId="7FD07951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26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1990</w:t>
      </w:r>
    </w:p>
    <w:p w14:paraId="7BCB0EA9" w14:textId="77777777" w:rsidR="002F33DB" w:rsidRDefault="002F33DB">
      <w:pPr>
        <w:pStyle w:val="Textoindependiente"/>
      </w:pPr>
    </w:p>
    <w:p w14:paraId="37FE5B83" w14:textId="77777777" w:rsidR="002F33DB" w:rsidRDefault="007D5FBE">
      <w:pPr>
        <w:pStyle w:val="Ttulo3"/>
      </w:pPr>
      <w:r>
        <w:t>CAPITULO</w:t>
      </w:r>
      <w:r>
        <w:rPr>
          <w:spacing w:val="-3"/>
        </w:rPr>
        <w:t xml:space="preserve"> </w:t>
      </w:r>
      <w:r>
        <w:t>VI</w:t>
      </w:r>
    </w:p>
    <w:p w14:paraId="34097CA5" w14:textId="77777777" w:rsidR="002F33DB" w:rsidRDefault="007D5FBE">
      <w:pPr>
        <w:spacing w:before="1"/>
        <w:ind w:left="406"/>
        <w:rPr>
          <w:b/>
          <w:sz w:val="20"/>
        </w:rPr>
      </w:pPr>
      <w:r>
        <w:rPr>
          <w:b/>
          <w:sz w:val="20"/>
        </w:rPr>
        <w:t>IMPUESTO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AGREGADO</w:t>
      </w:r>
    </w:p>
    <w:p w14:paraId="6AFF876D" w14:textId="77777777" w:rsidR="002F33DB" w:rsidRDefault="002F33DB">
      <w:pPr>
        <w:pStyle w:val="Textoindependiente"/>
        <w:spacing w:before="9"/>
        <w:rPr>
          <w:b/>
          <w:sz w:val="19"/>
        </w:rPr>
      </w:pPr>
    </w:p>
    <w:p w14:paraId="67FB575B" w14:textId="77777777" w:rsidR="002F33DB" w:rsidRDefault="007D5FBE">
      <w:pPr>
        <w:pStyle w:val="Textoindependiente"/>
        <w:ind w:left="118" w:right="233" w:firstLine="288"/>
        <w:jc w:val="both"/>
      </w:pPr>
      <w:r>
        <w:rPr>
          <w:b/>
        </w:rPr>
        <w:t xml:space="preserve">ARTICULO DECIMO CUARTO.- </w:t>
      </w:r>
      <w:r>
        <w:t xml:space="preserve">Se </w:t>
      </w:r>
      <w:r>
        <w:rPr>
          <w:b/>
        </w:rPr>
        <w:t xml:space="preserve">REFORMAN </w:t>
      </w:r>
      <w:r>
        <w:t>los Artículos 2o-A, fracción I, último párrafo; - 2o-B,</w:t>
      </w:r>
      <w:r>
        <w:rPr>
          <w:spacing w:val="1"/>
        </w:rPr>
        <w:t xml:space="preserve"> </w:t>
      </w:r>
      <w:r>
        <w:t>fracción I, inciso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y último párrafo; 5o., segundo párrafo</w:t>
      </w:r>
      <w:r>
        <w:rPr>
          <w:spacing w:val="1"/>
        </w:rPr>
        <w:t xml:space="preserve"> </w:t>
      </w:r>
      <w:r>
        <w:t>y el actual tercer párrafo que pasa a ser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cuarto párrafo por la adición que más adelante se establece;- 6o primero y segundo párrafos, 7o., 80.,</w:t>
      </w:r>
      <w:r>
        <w:rPr>
          <w:spacing w:val="1"/>
        </w:rPr>
        <w:t xml:space="preserve"> </w:t>
      </w:r>
      <w:r>
        <w:t>segundo párrafo; 10, primer párrafo; 12 tercer párrafo; 15, fracciones V, X, incisos b) e i), X, inciso c) y</w:t>
      </w:r>
      <w:r>
        <w:rPr>
          <w:spacing w:val="1"/>
        </w:rPr>
        <w:t xml:space="preserve"> </w:t>
      </w:r>
      <w:r>
        <w:t>XVI; 25, fracción I, 32, fracción IV, párrafos primero, segundo y quinto; y 33, primer párrafo de la Ley del</w:t>
      </w:r>
      <w:r>
        <w:rPr>
          <w:spacing w:val="1"/>
        </w:rPr>
        <w:t xml:space="preserve"> </w:t>
      </w:r>
      <w:r>
        <w:t xml:space="preserve">Impuesto al Valor se </w:t>
      </w:r>
      <w:r>
        <w:rPr>
          <w:b/>
        </w:rPr>
        <w:t xml:space="preserve">ADICIONAN </w:t>
      </w:r>
      <w:r>
        <w:t>los artículos 2o-D; 4o., con una fracción III; 4o.- A, 5o., con un tercer</w:t>
      </w:r>
      <w:r>
        <w:rPr>
          <w:spacing w:val="1"/>
        </w:rPr>
        <w:t xml:space="preserve"> </w:t>
      </w:r>
      <w:r>
        <w:t>párrafo, pasando los actuales tercero y cuarto a ser cuarto y quinto párrafos; y 16, con un último párrafo a</w:t>
      </w:r>
      <w:r>
        <w:rPr>
          <w:spacing w:val="-53"/>
        </w:rPr>
        <w:t xml:space="preserve"> </w:t>
      </w:r>
      <w:r>
        <w:t xml:space="preserve">de dicha Ley y se </w:t>
      </w:r>
      <w:r>
        <w:rPr>
          <w:b/>
        </w:rPr>
        <w:t xml:space="preserve">DEROGAN </w:t>
      </w:r>
      <w:r>
        <w:t>los artículo 15, fracción XI y 28-A de la propia Ley del impuesto al Valor</w:t>
      </w:r>
      <w:r>
        <w:rPr>
          <w:spacing w:val="1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0533A84" w14:textId="77777777" w:rsidR="002F33DB" w:rsidRDefault="002F33DB">
      <w:pPr>
        <w:pStyle w:val="Textoindependiente"/>
        <w:spacing w:before="4"/>
        <w:rPr>
          <w:sz w:val="12"/>
        </w:rPr>
      </w:pPr>
    </w:p>
    <w:p w14:paraId="756437F1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20C320C6" w14:textId="44E22FE1" w:rsidR="002F33DB" w:rsidRDefault="002F33DB">
      <w:pPr>
        <w:rPr>
          <w:sz w:val="24"/>
        </w:rPr>
      </w:pPr>
    </w:p>
    <w:p w14:paraId="78CD0818" w14:textId="77777777" w:rsidR="002F33DB" w:rsidRDefault="002F33DB">
      <w:pPr>
        <w:pStyle w:val="Textoindependiente"/>
        <w:spacing w:before="9"/>
        <w:rPr>
          <w:sz w:val="23"/>
        </w:rPr>
      </w:pPr>
    </w:p>
    <w:p w14:paraId="6CBC7B73" w14:textId="77777777" w:rsidR="002F33DB" w:rsidRDefault="007D5FBE">
      <w:pPr>
        <w:pStyle w:val="Ttulo1"/>
        <w:jc w:val="left"/>
      </w:pPr>
      <w:r>
        <w:t>DISPOSICIONES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ANUAL</w:t>
      </w:r>
    </w:p>
    <w:p w14:paraId="3B098FF8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78E4F50E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1991</w:t>
      </w:r>
      <w:r>
        <w:rPr>
          <w:spacing w:val="-3"/>
          <w:sz w:val="20"/>
        </w:rPr>
        <w:t xml:space="preserve"> </w:t>
      </w:r>
      <w:r>
        <w:rPr>
          <w:sz w:val="20"/>
        </w:rPr>
        <w:t>estarán</w:t>
      </w:r>
      <w:r>
        <w:rPr>
          <w:spacing w:val="-1"/>
          <w:sz w:val="20"/>
        </w:rPr>
        <w:t xml:space="preserve"> </w:t>
      </w:r>
      <w:r>
        <w:rPr>
          <w:sz w:val="20"/>
        </w:rPr>
        <w:t>vigentes 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disposiciones:</w:t>
      </w:r>
    </w:p>
    <w:p w14:paraId="029A23BC" w14:textId="77777777" w:rsidR="002F33DB" w:rsidRDefault="002F33DB">
      <w:pPr>
        <w:pStyle w:val="Textoindependiente"/>
      </w:pPr>
    </w:p>
    <w:p w14:paraId="6E598A55" w14:textId="77777777" w:rsidR="002F33DB" w:rsidRDefault="007D5FBE">
      <w:pPr>
        <w:pStyle w:val="Textoindependiente"/>
        <w:ind w:left="118" w:right="234" w:firstLine="288"/>
        <w:jc w:val="both"/>
      </w:pPr>
      <w:r>
        <w:t>I.- Se aplicará la tasa del 0% para calcular el impuesto al valor agregado por la enajenación e</w:t>
      </w:r>
      <w:r>
        <w:rPr>
          <w:spacing w:val="1"/>
        </w:rPr>
        <w:t xml:space="preserve"> </w:t>
      </w:r>
      <w:r>
        <w:t>importación de productos destinado a la alimentación y medicinas de patente, con excepción de los</w:t>
      </w:r>
      <w:r>
        <w:rPr>
          <w:spacing w:val="1"/>
        </w:rPr>
        <w:t xml:space="preserve"> </w:t>
      </w:r>
      <w:r>
        <w:t>mencionados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incisos</w:t>
      </w:r>
      <w:r>
        <w:rPr>
          <w:spacing w:val="18"/>
        </w:rPr>
        <w:t xml:space="preserve"> </w:t>
      </w:r>
      <w:r>
        <w:t>a)</w:t>
      </w:r>
      <w:r>
        <w:rPr>
          <w:spacing w:val="2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b)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fracción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2o.-</w:t>
      </w:r>
      <w:r>
        <w:rPr>
          <w:spacing w:val="19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contenidos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-53"/>
        </w:rPr>
        <w:t xml:space="preserve"> </w:t>
      </w:r>
      <w:r>
        <w:t>2o.-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7C1CD112" w14:textId="77777777" w:rsidR="002F33DB" w:rsidRDefault="002F33DB">
      <w:pPr>
        <w:pStyle w:val="Textoindependiente"/>
      </w:pPr>
    </w:p>
    <w:p w14:paraId="788D898F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t>II.- 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del 15% al hule, aun cuando no esté</w:t>
      </w:r>
      <w:r>
        <w:rPr>
          <w:spacing w:val="1"/>
        </w:rPr>
        <w:t xml:space="preserve"> </w:t>
      </w:r>
      <w:r>
        <w:t>industrializado. Tratándose de las</w:t>
      </w:r>
      <w:r>
        <w:rPr>
          <w:spacing w:val="1"/>
        </w:rPr>
        <w:t xml:space="preserve"> </w:t>
      </w:r>
      <w:r>
        <w:t>operaciones a que se refiere el artículo 2o. de la Ley del Impuesto al Valor Agregado, se aplicará la tasa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6%.</w:t>
      </w:r>
    </w:p>
    <w:p w14:paraId="68E3340C" w14:textId="77777777" w:rsidR="002F33DB" w:rsidRDefault="002F33DB">
      <w:pPr>
        <w:pStyle w:val="Textoindependiente"/>
        <w:spacing w:before="7"/>
        <w:rPr>
          <w:sz w:val="11"/>
        </w:rPr>
      </w:pPr>
    </w:p>
    <w:p w14:paraId="6F50AF5C" w14:textId="77777777" w:rsidR="002F33DB" w:rsidRDefault="007D5FBE">
      <w:pPr>
        <w:pStyle w:val="Ttulo1"/>
        <w:spacing w:before="93"/>
        <w:ind w:left="1224" w:right="1340"/>
      </w:pPr>
      <w:r>
        <w:t>TRANSITORIOS</w:t>
      </w:r>
    </w:p>
    <w:p w14:paraId="0564580F" w14:textId="77777777" w:rsidR="002F33DB" w:rsidRDefault="002F33DB">
      <w:pPr>
        <w:pStyle w:val="Textoindependiente"/>
        <w:spacing w:before="2"/>
        <w:rPr>
          <w:b/>
        </w:rPr>
      </w:pPr>
    </w:p>
    <w:p w14:paraId="7592DFD5" w14:textId="77777777" w:rsidR="002F33DB" w:rsidRDefault="007D5FBE">
      <w:pPr>
        <w:pStyle w:val="Textoindependiente"/>
        <w:spacing w:line="242" w:lineRule="auto"/>
        <w:ind w:left="118" w:right="247" w:firstLine="288"/>
        <w:jc w:val="both"/>
      </w:pPr>
      <w:r>
        <w:rPr>
          <w:b/>
        </w:rPr>
        <w:lastRenderedPageBreak/>
        <w:t xml:space="preserve">PRIMERO.- </w:t>
      </w:r>
      <w:r>
        <w:t>La presente Ley entrará en vigor a partir del 1o. de enero de 1991, excepción hecha de lo</w:t>
      </w:r>
      <w:r>
        <w:rPr>
          <w:spacing w:val="1"/>
        </w:rPr>
        <w:t xml:space="preserve"> </w:t>
      </w:r>
      <w:r>
        <w:t>dispuesto por el Artículo Vigésimo Quinto que iniciará su vigencia al día siguiente de la publicación 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1EA1EAE9" w14:textId="77777777" w:rsidR="002F33DB" w:rsidRDefault="002F33DB">
      <w:pPr>
        <w:pStyle w:val="Textoindependiente"/>
        <w:spacing w:before="4"/>
        <w:rPr>
          <w:sz w:val="19"/>
        </w:rPr>
      </w:pPr>
    </w:p>
    <w:p w14:paraId="44BDC24A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SEGUNDO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CUARTO.-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..........</w:t>
      </w:r>
    </w:p>
    <w:p w14:paraId="3ED35BF6" w14:textId="77777777" w:rsidR="002F33DB" w:rsidRDefault="002F33DB">
      <w:pPr>
        <w:pStyle w:val="Textoindependiente"/>
        <w:spacing w:before="1"/>
      </w:pPr>
    </w:p>
    <w:p w14:paraId="4D7BC65B" w14:textId="77777777" w:rsidR="002F33DB" w:rsidRDefault="007D5FBE">
      <w:pPr>
        <w:pStyle w:val="Textoindependiente"/>
        <w:spacing w:line="242" w:lineRule="auto"/>
        <w:ind w:left="118" w:right="237" w:firstLine="288"/>
        <w:jc w:val="both"/>
      </w:pPr>
      <w:r>
        <w:rPr>
          <w:b/>
        </w:rPr>
        <w:t xml:space="preserve">QUINTO.- </w:t>
      </w:r>
      <w:r>
        <w:t>Lo dispuesto en los artículos 2o.- D de la Ley del Impuesto al Valor Agregado y 8o.- B 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del</w:t>
      </w:r>
      <w:r>
        <w:rPr>
          <w:spacing w:val="-1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1990.</w:t>
      </w:r>
    </w:p>
    <w:p w14:paraId="207570AB" w14:textId="77777777" w:rsidR="002F33DB" w:rsidRDefault="002F33DB">
      <w:pPr>
        <w:pStyle w:val="Textoindependiente"/>
        <w:spacing w:before="6"/>
        <w:rPr>
          <w:sz w:val="19"/>
        </w:rPr>
      </w:pPr>
    </w:p>
    <w:p w14:paraId="54702144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SEXTO.-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..........</w:t>
      </w:r>
    </w:p>
    <w:p w14:paraId="6CB9230A" w14:textId="77777777" w:rsidR="002F33DB" w:rsidRDefault="002F33DB">
      <w:pPr>
        <w:pStyle w:val="Textoindependiente"/>
        <w:spacing w:before="1"/>
      </w:pPr>
    </w:p>
    <w:p w14:paraId="158221B5" w14:textId="77777777" w:rsidR="002F33DB" w:rsidRDefault="007D5FBE">
      <w:pPr>
        <w:pStyle w:val="Textoindependiente"/>
        <w:spacing w:line="242" w:lineRule="auto"/>
        <w:ind w:left="118" w:right="244" w:firstLine="288"/>
        <w:jc w:val="both"/>
      </w:pPr>
      <w:r>
        <w:rPr>
          <w:b/>
        </w:rPr>
        <w:t xml:space="preserve">SEPTIMO.- </w:t>
      </w:r>
      <w:r>
        <w:t>Se abroga el Decreto por el que se Establecen las Cuotas de los Productos por la</w:t>
      </w:r>
      <w:r>
        <w:rPr>
          <w:spacing w:val="1"/>
        </w:rPr>
        <w:t xml:space="preserve"> </w:t>
      </w:r>
      <w:r>
        <w:t>Extracción de</w:t>
      </w:r>
      <w:r>
        <w:rPr>
          <w:spacing w:val="-2"/>
        </w:rPr>
        <w:t xml:space="preserve"> </w:t>
      </w:r>
      <w:r>
        <w:t>Oro o</w:t>
      </w:r>
      <w:r>
        <w:rPr>
          <w:spacing w:val="-1"/>
        </w:rPr>
        <w:t xml:space="preserve"> </w:t>
      </w:r>
      <w:r>
        <w:t>Plata, publicado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 Oficial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1980.</w:t>
      </w:r>
    </w:p>
    <w:p w14:paraId="3C53E5F6" w14:textId="77777777" w:rsidR="002F33DB" w:rsidRDefault="002F33DB">
      <w:pPr>
        <w:pStyle w:val="Textoindependiente"/>
        <w:spacing w:before="5"/>
        <w:rPr>
          <w:sz w:val="19"/>
        </w:rPr>
      </w:pPr>
    </w:p>
    <w:p w14:paraId="79A9D399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r>
        <w:rPr>
          <w:b/>
        </w:rPr>
        <w:t xml:space="preserve">OCTAVO.- </w:t>
      </w:r>
      <w:r>
        <w:t>Se abroga el Decreto que Establece Estímulos Fiscales y Facilidades Administrativas para</w:t>
      </w:r>
      <w:r>
        <w:rPr>
          <w:spacing w:val="1"/>
        </w:rPr>
        <w:t xml:space="preserve"> </w:t>
      </w:r>
      <w:r>
        <w:t>la Operación o</w:t>
      </w:r>
      <w:r>
        <w:rPr>
          <w:spacing w:val="1"/>
        </w:rPr>
        <w:t xml:space="preserve"> </w:t>
      </w:r>
      <w:r>
        <w:t>Modernización de Centros Comerciales en</w:t>
      </w:r>
      <w:r>
        <w:rPr>
          <w:spacing w:val="1"/>
        </w:rPr>
        <w:t xml:space="preserve"> </w:t>
      </w:r>
      <w:r>
        <w:t>la Franja Fronteriza Norte</w:t>
      </w:r>
      <w:r>
        <w:rPr>
          <w:spacing w:val="1"/>
        </w:rPr>
        <w:t xml:space="preserve"> </w:t>
      </w:r>
      <w:r>
        <w:t>y en</w:t>
      </w:r>
      <w:r>
        <w:rPr>
          <w:spacing w:val="55"/>
        </w:rPr>
        <w:t xml:space="preserve"> </w:t>
      </w:r>
      <w:r>
        <w:t>las Zonas</w:t>
      </w:r>
      <w:r>
        <w:rPr>
          <w:spacing w:val="1"/>
        </w:rPr>
        <w:t xml:space="preserve"> </w:t>
      </w:r>
      <w:r>
        <w:t>Libres del</w:t>
      </w:r>
      <w:r>
        <w:rPr>
          <w:spacing w:val="-1"/>
        </w:rPr>
        <w:t xml:space="preserve"> </w:t>
      </w:r>
      <w:r>
        <w:t>País,</w:t>
      </w:r>
      <w:r>
        <w:rPr>
          <w:spacing w:val="-1"/>
        </w:rPr>
        <w:t xml:space="preserve"> </w:t>
      </w:r>
      <w:r>
        <w:t>publicado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4 de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1983.</w:t>
      </w:r>
    </w:p>
    <w:p w14:paraId="1F923FA2" w14:textId="77777777" w:rsidR="002F33DB" w:rsidRDefault="002F33DB">
      <w:pPr>
        <w:pStyle w:val="Textoindependiente"/>
        <w:spacing w:before="8"/>
        <w:rPr>
          <w:sz w:val="27"/>
        </w:rPr>
      </w:pPr>
    </w:p>
    <w:p w14:paraId="489FE4BF" w14:textId="77777777" w:rsidR="002F33DB" w:rsidRDefault="007D5FBE">
      <w:pPr>
        <w:spacing w:before="92"/>
        <w:ind w:left="118" w:right="236" w:firstLine="288"/>
        <w:jc w:val="both"/>
        <w:rPr>
          <w:sz w:val="20"/>
        </w:rPr>
      </w:pPr>
      <w:r>
        <w:rPr>
          <w:sz w:val="20"/>
        </w:rPr>
        <w:t xml:space="preserve">México, D. F., a 17 de diciembre de 1990.- Dip. </w:t>
      </w:r>
      <w:r>
        <w:rPr>
          <w:b/>
          <w:sz w:val="20"/>
        </w:rPr>
        <w:t>Fernando Córdoba Lobo</w:t>
      </w:r>
      <w:r>
        <w:rPr>
          <w:sz w:val="20"/>
        </w:rPr>
        <w:t xml:space="preserve">, Presidente.- Sen. </w:t>
      </w:r>
      <w:r>
        <w:rPr>
          <w:b/>
          <w:sz w:val="20"/>
        </w:rPr>
        <w:t>Ricardo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Canavati Tafich</w:t>
      </w:r>
      <w:r>
        <w:rPr>
          <w:sz w:val="20"/>
        </w:rPr>
        <w:t xml:space="preserve">, Presidente.- Dip. </w:t>
      </w:r>
      <w:r>
        <w:rPr>
          <w:b/>
          <w:sz w:val="20"/>
        </w:rPr>
        <w:t>Juan Manuel Verdugo Rosas</w:t>
      </w:r>
      <w:r>
        <w:rPr>
          <w:sz w:val="20"/>
        </w:rPr>
        <w:t xml:space="preserve">, Secretario.- Sen. </w:t>
      </w:r>
      <w:r>
        <w:rPr>
          <w:b/>
          <w:sz w:val="20"/>
        </w:rPr>
        <w:t>Gustavo Almaraz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Montaño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2"/>
          <w:sz w:val="20"/>
        </w:rPr>
        <w:t xml:space="preserve"> </w:t>
      </w:r>
      <w:r>
        <w:rPr>
          <w:sz w:val="20"/>
        </w:rPr>
        <w:t>Rúbricas.</w:t>
      </w:r>
    </w:p>
    <w:p w14:paraId="39175B63" w14:textId="77777777" w:rsidR="002F33DB" w:rsidRDefault="002F33DB">
      <w:pPr>
        <w:pStyle w:val="Textoindependiente"/>
        <w:spacing w:before="2"/>
      </w:pPr>
    </w:p>
    <w:p w14:paraId="5019C34D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Decreto, en la</w:t>
      </w:r>
      <w:r>
        <w:rPr>
          <w:spacing w:val="-53"/>
        </w:rPr>
        <w:t xml:space="preserve"> </w:t>
      </w:r>
      <w:r>
        <w:t>residencia del Poder Ejecutivo Federal, en la Ciudad de México, Distrito Federal, a los veinte días del mes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noventa.-</w:t>
      </w:r>
      <w:r>
        <w:rPr>
          <w:spacing w:val="1"/>
        </w:rPr>
        <w:t xml:space="preserve">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Salinas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Gortari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Fernando Gutiérrez Barrios</w:t>
      </w:r>
      <w:r>
        <w:t>.- Rúbrica.</w:t>
      </w:r>
    </w:p>
    <w:p w14:paraId="761C440E" w14:textId="77777777" w:rsidR="002F33DB" w:rsidRDefault="002F33DB">
      <w:pPr>
        <w:pStyle w:val="Textoindependiente"/>
        <w:spacing w:before="5"/>
        <w:rPr>
          <w:sz w:val="27"/>
        </w:rPr>
      </w:pPr>
    </w:p>
    <w:p w14:paraId="356BB1CA" w14:textId="77777777" w:rsidR="002F33DB" w:rsidRDefault="007D5FBE">
      <w:pPr>
        <w:pStyle w:val="Ttulo2"/>
        <w:ind w:right="224"/>
      </w:pPr>
      <w:r>
        <w:t>DECRETO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reforma,</w:t>
      </w:r>
      <w:r>
        <w:rPr>
          <w:spacing w:val="8"/>
        </w:rPr>
        <w:t xml:space="preserve"> </w:t>
      </w:r>
      <w:r>
        <w:t>adiciona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deroga</w:t>
      </w:r>
      <w:r>
        <w:rPr>
          <w:spacing w:val="8"/>
        </w:rPr>
        <w:t xml:space="preserve"> </w:t>
      </w:r>
      <w:r>
        <w:t>diversas</w:t>
      </w:r>
      <w:r>
        <w:rPr>
          <w:spacing w:val="9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Impuesto</w:t>
      </w:r>
      <w:r>
        <w:rPr>
          <w:spacing w:val="-58"/>
        </w:rPr>
        <w:t xml:space="preserve"> </w:t>
      </w:r>
      <w:r>
        <w:t>al Valor</w:t>
      </w:r>
      <w:r>
        <w:rPr>
          <w:spacing w:val="4"/>
        </w:rPr>
        <w:t xml:space="preserve"> </w:t>
      </w:r>
      <w:r>
        <w:t>Agregado.</w:t>
      </w:r>
    </w:p>
    <w:p w14:paraId="7F907104" w14:textId="77777777" w:rsidR="002F33DB" w:rsidRDefault="002F33DB">
      <w:pPr>
        <w:pStyle w:val="Textoindependiente"/>
        <w:spacing w:before="2"/>
        <w:rPr>
          <w:b/>
        </w:rPr>
      </w:pPr>
    </w:p>
    <w:p w14:paraId="634C901A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1991</w:t>
      </w:r>
    </w:p>
    <w:p w14:paraId="0B4113C9" w14:textId="77777777" w:rsidR="002F33DB" w:rsidRDefault="002F33DB">
      <w:pPr>
        <w:pStyle w:val="Textoindependiente"/>
      </w:pPr>
    </w:p>
    <w:p w14:paraId="5AA0AD6E" w14:textId="77777777" w:rsidR="002F33DB" w:rsidRDefault="007D5FBE">
      <w:pPr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UNICO.-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REFORMAN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Artículos</w:t>
      </w:r>
      <w:r>
        <w:rPr>
          <w:spacing w:val="2"/>
          <w:sz w:val="20"/>
        </w:rPr>
        <w:t xml:space="preserve"> </w:t>
      </w:r>
      <w:r>
        <w:rPr>
          <w:sz w:val="20"/>
        </w:rPr>
        <w:t>1o.,</w:t>
      </w:r>
      <w:r>
        <w:rPr>
          <w:spacing w:val="2"/>
          <w:sz w:val="20"/>
        </w:rPr>
        <w:t xml:space="preserve"> </w:t>
      </w:r>
      <w:r>
        <w:rPr>
          <w:sz w:val="20"/>
        </w:rPr>
        <w:t>segundo</w:t>
      </w:r>
      <w:r>
        <w:rPr>
          <w:spacing w:val="3"/>
          <w:sz w:val="20"/>
        </w:rPr>
        <w:t xml:space="preserve"> </w:t>
      </w:r>
      <w:r>
        <w:rPr>
          <w:sz w:val="20"/>
        </w:rPr>
        <w:t>párrafo;</w:t>
      </w:r>
      <w:r>
        <w:rPr>
          <w:spacing w:val="1"/>
          <w:sz w:val="20"/>
        </w:rPr>
        <w:t xml:space="preserve"> </w:t>
      </w:r>
      <w:r>
        <w:rPr>
          <w:sz w:val="20"/>
        </w:rPr>
        <w:t>2o-A,</w:t>
      </w:r>
      <w:r>
        <w:rPr>
          <w:spacing w:val="2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5"/>
          <w:sz w:val="20"/>
        </w:rPr>
        <w:t xml:space="preserve"> </w:t>
      </w:r>
      <w:r>
        <w:rPr>
          <w:sz w:val="20"/>
        </w:rPr>
        <w:t>incisos</w:t>
      </w:r>
      <w:r>
        <w:rPr>
          <w:spacing w:val="2"/>
          <w:sz w:val="20"/>
        </w:rPr>
        <w:t xml:space="preserve"> </w:t>
      </w:r>
      <w:r>
        <w:rPr>
          <w:sz w:val="20"/>
        </w:rPr>
        <w:t>a)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</w:p>
    <w:p w14:paraId="612A43A1" w14:textId="77777777" w:rsidR="002F33DB" w:rsidRDefault="007D5FBE">
      <w:pPr>
        <w:pStyle w:val="Textoindependiente"/>
        <w:spacing w:before="3"/>
        <w:ind w:left="118" w:right="235"/>
        <w:jc w:val="both"/>
      </w:pPr>
      <w:r>
        <w:t>c) y último párrafo; 2o-B, Fracción I, inciso c) y el último párrafo del artículo 2o-C; 3o., segundo párrafo;</w:t>
      </w:r>
      <w:r>
        <w:rPr>
          <w:spacing w:val="1"/>
        </w:rPr>
        <w:t xml:space="preserve"> </w:t>
      </w:r>
      <w:r>
        <w:t>4o., primer párrafo de la Fracción I; 5o., segundo párrafo; 8o., segundo párrafo; 9o., Fracción VIII; 15,</w:t>
      </w:r>
      <w:r>
        <w:rPr>
          <w:spacing w:val="1"/>
        </w:rPr>
        <w:t xml:space="preserve"> </w:t>
      </w:r>
      <w:r>
        <w:t>fracciones X, incisos c) y d) y XIII; 17, último párrafo; 20, Fracción IV; 25, Fracción III; 27, segundo párrafo</w:t>
      </w:r>
      <w:r>
        <w:rPr>
          <w:spacing w:val="-53"/>
        </w:rPr>
        <w:t xml:space="preserve"> </w:t>
      </w:r>
      <w:r>
        <w:t xml:space="preserve">y 41, Fracción II de la Ley del Impuesto al Valor Agregado; se </w:t>
      </w:r>
      <w:r>
        <w:rPr>
          <w:b/>
        </w:rPr>
        <w:t xml:space="preserve">ADICIONAN </w:t>
      </w:r>
      <w:r>
        <w:t>los Artículos 15, Fracción X,</w:t>
      </w:r>
      <w:r>
        <w:rPr>
          <w:spacing w:val="1"/>
        </w:rPr>
        <w:t xml:space="preserve"> </w:t>
      </w:r>
      <w:r>
        <w:t xml:space="preserve">inciso b), con dos párrafos y 41, con una Fracción VI; y se </w:t>
      </w:r>
      <w:r>
        <w:rPr>
          <w:b/>
        </w:rPr>
        <w:t xml:space="preserve">DEROGAN </w:t>
      </w:r>
      <w:r>
        <w:t>los Artículos 2o.; 2o.- D y 4o.,</w:t>
      </w:r>
      <w:r>
        <w:rPr>
          <w:spacing w:val="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párrafo,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</w:t>
      </w:r>
      <w:r>
        <w:rPr>
          <w:spacing w:val="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14:paraId="2D715C32" w14:textId="77777777" w:rsidR="002F33DB" w:rsidRDefault="002F33DB">
      <w:pPr>
        <w:pStyle w:val="Textoindependiente"/>
        <w:rPr>
          <w:sz w:val="12"/>
        </w:rPr>
      </w:pPr>
    </w:p>
    <w:p w14:paraId="746665F8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1762DFCB" w14:textId="3453A4E1" w:rsidR="002F33DB" w:rsidRDefault="002F33DB">
      <w:pPr>
        <w:rPr>
          <w:sz w:val="24"/>
        </w:rPr>
      </w:pPr>
    </w:p>
    <w:p w14:paraId="47303C99" w14:textId="77777777" w:rsidR="002F33DB" w:rsidRDefault="002F33DB">
      <w:pPr>
        <w:pStyle w:val="Textoindependiente"/>
        <w:spacing w:before="6"/>
        <w:rPr>
          <w:sz w:val="23"/>
        </w:rPr>
      </w:pPr>
    </w:p>
    <w:p w14:paraId="209188DC" w14:textId="77777777" w:rsidR="002F33DB" w:rsidRDefault="007D5FBE">
      <w:pPr>
        <w:pStyle w:val="Ttulo1"/>
        <w:spacing w:before="1"/>
        <w:jc w:val="left"/>
      </w:pPr>
      <w:r>
        <w:t>DISPOSICIONES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ANUAL</w:t>
      </w:r>
    </w:p>
    <w:p w14:paraId="3EC3B616" w14:textId="77777777" w:rsidR="002F33DB" w:rsidRDefault="002F33DB">
      <w:pPr>
        <w:pStyle w:val="Textoindependiente"/>
        <w:spacing w:before="3"/>
        <w:rPr>
          <w:b/>
          <w:sz w:val="12"/>
        </w:rPr>
      </w:pPr>
    </w:p>
    <w:p w14:paraId="752D501E" w14:textId="77777777" w:rsidR="002F33DB" w:rsidRDefault="007D5FBE">
      <w:pPr>
        <w:pStyle w:val="Textoindependiente"/>
        <w:spacing w:before="92"/>
        <w:ind w:left="118" w:right="237" w:firstLine="288"/>
        <w:jc w:val="both"/>
      </w:pPr>
      <w:r>
        <w:rPr>
          <w:b/>
        </w:rPr>
        <w:t xml:space="preserve">ARTICULO UNICO.- </w:t>
      </w:r>
      <w:r>
        <w:t>Durante el año de 1992, se aplicará la tasa del 0 % para calcular el impuesto 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alimentación,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mencionados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>
        <w:rPr>
          <w:spacing w:val="8"/>
        </w:rPr>
        <w:t xml:space="preserve"> </w:t>
      </w:r>
      <w:r>
        <w:t>2-A</w:t>
      </w:r>
      <w:r>
        <w:rPr>
          <w:spacing w:val="7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último</w:t>
      </w:r>
      <w:r>
        <w:rPr>
          <w:spacing w:val="7"/>
        </w:rPr>
        <w:t xml:space="preserve"> </w:t>
      </w:r>
      <w:r>
        <w:t>párrafo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2-B,</w:t>
      </w:r>
      <w:r>
        <w:rPr>
          <w:spacing w:val="7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incisos</w:t>
      </w:r>
      <w:r>
        <w:rPr>
          <w:spacing w:val="8"/>
        </w:rPr>
        <w:t xml:space="preserve"> </w:t>
      </w:r>
      <w:r>
        <w:t>a),</w:t>
      </w:r>
    </w:p>
    <w:p w14:paraId="66677ED7" w14:textId="77777777" w:rsidR="002F33DB" w:rsidRDefault="007D5FBE">
      <w:pPr>
        <w:pStyle w:val="Prrafodelista"/>
        <w:numPr>
          <w:ilvl w:val="0"/>
          <w:numId w:val="15"/>
        </w:numPr>
        <w:tabs>
          <w:tab w:val="left" w:pos="354"/>
        </w:tabs>
        <w:spacing w:before="2"/>
        <w:jc w:val="both"/>
        <w:rPr>
          <w:sz w:val="20"/>
        </w:rPr>
      </w:pP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último</w:t>
      </w:r>
      <w:r>
        <w:rPr>
          <w:spacing w:val="-3"/>
          <w:sz w:val="20"/>
        </w:rPr>
        <w:t xml:space="preserve"> </w:t>
      </w:r>
      <w:r>
        <w:rPr>
          <w:sz w:val="20"/>
        </w:rPr>
        <w:t>párrafo y</w:t>
      </w:r>
      <w:r>
        <w:rPr>
          <w:spacing w:val="-6"/>
          <w:sz w:val="20"/>
        </w:rPr>
        <w:t xml:space="preserve"> </w:t>
      </w:r>
      <w:r>
        <w:rPr>
          <w:sz w:val="20"/>
        </w:rPr>
        <w:t>la enajenación</w:t>
      </w:r>
      <w:r>
        <w:rPr>
          <w:spacing w:val="-3"/>
          <w:sz w:val="20"/>
        </w:rPr>
        <w:t xml:space="preserve"> </w:t>
      </w:r>
      <w:r>
        <w:rPr>
          <w:sz w:val="20"/>
        </w:rPr>
        <w:t>e importación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medicinas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patente.</w:t>
      </w:r>
    </w:p>
    <w:p w14:paraId="2B79E655" w14:textId="77777777" w:rsidR="002F33DB" w:rsidRDefault="002F33DB">
      <w:pPr>
        <w:pStyle w:val="Textoindependiente"/>
        <w:spacing w:before="7"/>
        <w:rPr>
          <w:sz w:val="19"/>
        </w:rPr>
      </w:pPr>
    </w:p>
    <w:p w14:paraId="7E8617C0" w14:textId="77777777" w:rsidR="002F33DB" w:rsidRDefault="007D5FBE">
      <w:pPr>
        <w:pStyle w:val="Ttulo1"/>
        <w:spacing w:before="1"/>
        <w:ind w:left="1224" w:right="1340"/>
      </w:pPr>
      <w:r>
        <w:t>TRANSITORIOS</w:t>
      </w:r>
    </w:p>
    <w:p w14:paraId="794A2EE3" w14:textId="77777777" w:rsidR="002F33DB" w:rsidRDefault="002F33DB">
      <w:pPr>
        <w:pStyle w:val="Textoindependiente"/>
        <w:spacing w:before="1"/>
        <w:rPr>
          <w:b/>
        </w:rPr>
      </w:pPr>
    </w:p>
    <w:p w14:paraId="2DF5AA56" w14:textId="77777777" w:rsidR="002F33DB" w:rsidRDefault="007D5FBE">
      <w:pPr>
        <w:pStyle w:val="Textoindependiente"/>
        <w:spacing w:line="242" w:lineRule="auto"/>
        <w:ind w:left="118" w:right="246" w:firstLine="288"/>
        <w:jc w:val="both"/>
      </w:pPr>
      <w:r>
        <w:rPr>
          <w:b/>
        </w:rPr>
        <w:t xml:space="preserve">PRIMERO.- </w:t>
      </w:r>
      <w:r>
        <w:t>El presente Decreto entrará en vigor al día siguiente de su publicación, con excepción de</w:t>
      </w:r>
      <w:r>
        <w:rPr>
          <w:spacing w:val="1"/>
        </w:rPr>
        <w:t xml:space="preserve"> </w:t>
      </w:r>
      <w:r>
        <w:t>lo previsto en el Artículo 5o. que entrará en vigor</w:t>
      </w:r>
      <w:r>
        <w:rPr>
          <w:spacing w:val="1"/>
        </w:rPr>
        <w:t xml:space="preserve"> </w:t>
      </w:r>
      <w:r>
        <w:t>el 1o. de enero de 1992,</w:t>
      </w:r>
      <w:r>
        <w:rPr>
          <w:spacing w:val="55"/>
        </w:rPr>
        <w:t xml:space="preserve"> </w:t>
      </w:r>
      <w:r>
        <w:t>y el Artículo 41, Fracción VI</w:t>
      </w:r>
      <w:r>
        <w:rPr>
          <w:spacing w:val="1"/>
        </w:rPr>
        <w:t xml:space="preserve"> </w:t>
      </w:r>
      <w:r>
        <w:t xml:space="preserve">que </w:t>
      </w:r>
      <w:r>
        <w:lastRenderedPageBreak/>
        <w:t>entrará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 el</w:t>
      </w:r>
      <w:r>
        <w:rPr>
          <w:spacing w:val="-2"/>
        </w:rPr>
        <w:t xml:space="preserve"> </w:t>
      </w:r>
      <w:r>
        <w:t>1o.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año.</w:t>
      </w:r>
    </w:p>
    <w:p w14:paraId="44946010" w14:textId="77777777" w:rsidR="002F33DB" w:rsidRDefault="002F33DB">
      <w:pPr>
        <w:pStyle w:val="Textoindependiente"/>
        <w:spacing w:before="4"/>
        <w:rPr>
          <w:sz w:val="19"/>
        </w:rPr>
      </w:pPr>
    </w:p>
    <w:p w14:paraId="0B360FD8" w14:textId="77777777" w:rsidR="002F33DB" w:rsidRDefault="007D5FBE">
      <w:pPr>
        <w:pStyle w:val="Textoindependiente"/>
        <w:spacing w:line="242" w:lineRule="auto"/>
        <w:ind w:left="118" w:right="246" w:firstLine="288"/>
        <w:jc w:val="both"/>
      </w:pPr>
      <w:r>
        <w:rPr>
          <w:b/>
        </w:rPr>
        <w:t xml:space="preserve">SEGUNDO.- </w:t>
      </w:r>
      <w:r>
        <w:t>El pago provisional correspondiente al mes de diciembre de 1991 se enterará el 17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1992.</w:t>
      </w:r>
    </w:p>
    <w:p w14:paraId="340A96A1" w14:textId="77777777" w:rsidR="002F33DB" w:rsidRDefault="002F33DB">
      <w:pPr>
        <w:pStyle w:val="Textoindependiente"/>
        <w:spacing w:before="8"/>
        <w:rPr>
          <w:sz w:val="19"/>
        </w:rPr>
      </w:pPr>
    </w:p>
    <w:p w14:paraId="15416B11" w14:textId="77777777" w:rsidR="002F33DB" w:rsidRDefault="007D5FBE">
      <w:pPr>
        <w:pStyle w:val="Textoindependiente"/>
        <w:spacing w:before="1"/>
        <w:ind w:left="118" w:right="242" w:firstLine="288"/>
        <w:jc w:val="both"/>
      </w:pPr>
      <w:r>
        <w:rPr>
          <w:b/>
        </w:rPr>
        <w:t>TERCERO.-</w:t>
      </w:r>
      <w:r>
        <w:rPr>
          <w:b/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saldo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favor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derive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reducción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tasa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%,</w:t>
      </w:r>
      <w:r>
        <w:rPr>
          <w:spacing w:val="-54"/>
        </w:rPr>
        <w:t xml:space="preserve"> </w:t>
      </w:r>
      <w:r>
        <w:t>que resulte en la declaración del pago provisional correspondiente</w:t>
      </w:r>
      <w:r>
        <w:rPr>
          <w:spacing w:val="55"/>
        </w:rPr>
        <w:t xml:space="preserve"> </w:t>
      </w:r>
      <w:r>
        <w:t>al mes de noviembre de 1991, se</w:t>
      </w:r>
      <w:r>
        <w:rPr>
          <w:spacing w:val="1"/>
        </w:rPr>
        <w:t xml:space="preserve"> </w:t>
      </w:r>
      <w:r>
        <w:t>podrá compensar contra cualquier otra cantidad que se esté obligado a pagar por adeudo propio o por</w:t>
      </w:r>
      <w:r>
        <w:rPr>
          <w:spacing w:val="1"/>
        </w:rPr>
        <w:t xml:space="preserve"> </w:t>
      </w:r>
      <w:r>
        <w:t>retención a terceros, incluyendo sus accesorios derivados de impuestos federales correspondientes a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mes.</w:t>
      </w:r>
    </w:p>
    <w:p w14:paraId="09B53715" w14:textId="77777777" w:rsidR="002F33DB" w:rsidRDefault="002F33DB">
      <w:pPr>
        <w:pStyle w:val="Textoindependiente"/>
        <w:spacing w:before="2"/>
      </w:pPr>
    </w:p>
    <w:p w14:paraId="080ED42F" w14:textId="77777777" w:rsidR="002F33DB" w:rsidRDefault="007D5FBE">
      <w:pPr>
        <w:pStyle w:val="Textoindependiente"/>
        <w:spacing w:line="480" w:lineRule="auto"/>
        <w:ind w:left="406" w:right="532"/>
        <w:jc w:val="both"/>
      </w:pPr>
      <w:r>
        <w:t>La cantidad del saldo a favor que no se hubiera podido compensar, podrá solicitarse en devolución.</w:t>
      </w:r>
      <w:r>
        <w:rPr>
          <w:spacing w:val="-5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aplicable lo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%.</w:t>
      </w:r>
    </w:p>
    <w:p w14:paraId="3BEEC15A" w14:textId="77777777" w:rsidR="002F33DB" w:rsidRDefault="007D5FBE">
      <w:pPr>
        <w:ind w:left="118" w:right="234" w:firstLine="288"/>
        <w:jc w:val="both"/>
        <w:rPr>
          <w:sz w:val="20"/>
        </w:rPr>
      </w:pPr>
      <w:r>
        <w:rPr>
          <w:sz w:val="20"/>
        </w:rPr>
        <w:t xml:space="preserve">México, D. F. 19 de noviembre de 1991.- Dip. </w:t>
      </w:r>
      <w:r>
        <w:rPr>
          <w:b/>
          <w:sz w:val="20"/>
        </w:rPr>
        <w:t>Raymundo Cárdenas Hernández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Emilio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Manuel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Oscar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Mijares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Secretario.- Rúbricas".</w:t>
      </w:r>
    </w:p>
    <w:p w14:paraId="517C6EF7" w14:textId="77777777" w:rsidR="002F33DB" w:rsidRDefault="002F33DB">
      <w:pPr>
        <w:pStyle w:val="Textoindependiente"/>
        <w:spacing w:before="11"/>
        <w:rPr>
          <w:sz w:val="19"/>
        </w:rPr>
      </w:pPr>
    </w:p>
    <w:p w14:paraId="2DB9C855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diecinueve días del</w:t>
      </w:r>
      <w:r>
        <w:rPr>
          <w:spacing w:val="-53"/>
        </w:rPr>
        <w:t xml:space="preserve"> </w:t>
      </w:r>
      <w:r>
        <w:t xml:space="preserve">mes de noviembre de mil novecientos noventa y uno, </w:t>
      </w:r>
      <w:r>
        <w:rPr>
          <w:b/>
        </w:rPr>
        <w:t>Carlos Salinas de Gortari</w:t>
      </w:r>
      <w:r>
        <w:t>.- Rúbrica.- El 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Gobernación, </w:t>
      </w:r>
      <w:r>
        <w:rPr>
          <w:b/>
        </w:rPr>
        <w:t>Fernando</w:t>
      </w:r>
      <w:r>
        <w:rPr>
          <w:b/>
          <w:spacing w:val="2"/>
        </w:rPr>
        <w:t xml:space="preserve"> </w:t>
      </w:r>
      <w:r>
        <w:rPr>
          <w:b/>
        </w:rPr>
        <w:t>Gutiérrez Barrios</w:t>
      </w:r>
      <w:r>
        <w:t>.- Rúbrica.</w:t>
      </w:r>
    </w:p>
    <w:p w14:paraId="049A68E9" w14:textId="77777777" w:rsidR="002F33DB" w:rsidRDefault="002F33DB">
      <w:pPr>
        <w:pStyle w:val="Textoindependiente"/>
        <w:spacing w:before="5"/>
        <w:rPr>
          <w:sz w:val="27"/>
        </w:rPr>
      </w:pPr>
    </w:p>
    <w:p w14:paraId="32B76F0A" w14:textId="77777777" w:rsidR="002F33DB" w:rsidRDefault="007D5FBE">
      <w:pPr>
        <w:pStyle w:val="Ttulo2"/>
        <w:ind w:right="234"/>
        <w:jc w:val="both"/>
      </w:pPr>
      <w:r>
        <w:t>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armoniza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Aranceles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los Tratados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doble</w:t>
      </w:r>
      <w:r>
        <w:rPr>
          <w:spacing w:val="-2"/>
        </w:rPr>
        <w:t xml:space="preserve"> </w:t>
      </w:r>
      <w:r>
        <w:t>tributación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simplificación</w:t>
      </w:r>
      <w:r>
        <w:rPr>
          <w:spacing w:val="-3"/>
        </w:rPr>
        <w:t xml:space="preserve"> </w:t>
      </w:r>
      <w:r>
        <w:t>fiscal.</w:t>
      </w:r>
    </w:p>
    <w:p w14:paraId="422B958B" w14:textId="77777777" w:rsidR="002F33DB" w:rsidRDefault="002F33DB">
      <w:pPr>
        <w:pStyle w:val="Textoindependiente"/>
        <w:spacing w:before="2"/>
        <w:rPr>
          <w:b/>
        </w:rPr>
      </w:pPr>
    </w:p>
    <w:p w14:paraId="1D14D734" w14:textId="77777777" w:rsidR="002F33DB" w:rsidRDefault="007D5FBE">
      <w:pPr>
        <w:ind w:left="1224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20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julio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1992</w:t>
      </w:r>
    </w:p>
    <w:p w14:paraId="4390BA56" w14:textId="77777777" w:rsidR="002F33DB" w:rsidRDefault="002F33DB">
      <w:pPr>
        <w:pStyle w:val="Textoindependiente"/>
      </w:pPr>
    </w:p>
    <w:p w14:paraId="224943EB" w14:textId="77777777" w:rsidR="002F33DB" w:rsidRDefault="007D5FBE">
      <w:pPr>
        <w:pStyle w:val="Ttulo3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6FBF5D91" w14:textId="77777777" w:rsidR="002F33DB" w:rsidRDefault="002F33DB">
      <w:pPr>
        <w:pStyle w:val="Textoindependiente"/>
        <w:spacing w:before="1"/>
        <w:rPr>
          <w:b/>
        </w:rPr>
      </w:pPr>
    </w:p>
    <w:p w14:paraId="1B7583A8" w14:textId="77777777" w:rsidR="002F33DB" w:rsidRDefault="007D5FBE">
      <w:pPr>
        <w:pStyle w:val="Textoindependiente"/>
        <w:ind w:left="118" w:right="241" w:firstLine="288"/>
        <w:jc w:val="both"/>
      </w:pPr>
      <w:r>
        <w:rPr>
          <w:b/>
        </w:rPr>
        <w:t xml:space="preserve">ARTICULO DECIMO SEGUNDO.- </w:t>
      </w:r>
      <w:r>
        <w:t xml:space="preserve">Se </w:t>
      </w:r>
      <w:r>
        <w:rPr>
          <w:b/>
        </w:rPr>
        <w:t xml:space="preserve">REFORMA </w:t>
      </w:r>
      <w:r>
        <w:t>el artículo 5o., segundo párrafo, de la Ley del</w:t>
      </w:r>
      <w:r>
        <w:rPr>
          <w:spacing w:val="1"/>
        </w:rPr>
        <w:t xml:space="preserve"> </w:t>
      </w:r>
      <w:r>
        <w:t xml:space="preserve">Impuesto al Valor Agregado; y se </w:t>
      </w:r>
      <w:r>
        <w:rPr>
          <w:b/>
        </w:rPr>
        <w:t xml:space="preserve">ADICIONA </w:t>
      </w:r>
      <w:r>
        <w:t>el artículo 2o-B, fracción I, con un inciso d), de y a la propia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064880CD" w14:textId="77777777" w:rsidR="002F33DB" w:rsidRDefault="002F33DB">
      <w:pPr>
        <w:pStyle w:val="Textoindependiente"/>
        <w:spacing w:before="2"/>
      </w:pPr>
    </w:p>
    <w:p w14:paraId="2681F7DD" w14:textId="77777777" w:rsidR="002F33DB" w:rsidRDefault="007D5FBE">
      <w:pPr>
        <w:ind w:left="406"/>
        <w:rPr>
          <w:sz w:val="20"/>
        </w:rPr>
      </w:pPr>
      <w:r>
        <w:rPr>
          <w:sz w:val="20"/>
        </w:rPr>
        <w:t>..........</w:t>
      </w:r>
    </w:p>
    <w:p w14:paraId="630EA662" w14:textId="77777777" w:rsidR="002F33DB" w:rsidRDefault="002F33DB">
      <w:pPr>
        <w:pStyle w:val="Textoindependiente"/>
        <w:spacing w:before="8"/>
        <w:rPr>
          <w:sz w:val="19"/>
        </w:rPr>
      </w:pPr>
    </w:p>
    <w:p w14:paraId="4411FA48" w14:textId="77777777" w:rsidR="002F33DB" w:rsidRDefault="007D5FBE">
      <w:pPr>
        <w:pStyle w:val="Ttulo1"/>
        <w:ind w:left="104" w:right="226"/>
      </w:pPr>
      <w:r>
        <w:t>DISPOSICION</w:t>
      </w:r>
      <w:r>
        <w:rPr>
          <w:spacing w:val="-3"/>
        </w:rPr>
        <w:t xml:space="preserve"> </w:t>
      </w:r>
      <w:r>
        <w:t>TRANSITORIA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 AGREGADO</w:t>
      </w:r>
    </w:p>
    <w:p w14:paraId="00BB7F97" w14:textId="77777777" w:rsidR="002F33DB" w:rsidRDefault="002F33DB">
      <w:pPr>
        <w:pStyle w:val="Textoindependiente"/>
        <w:spacing w:before="1"/>
        <w:rPr>
          <w:b/>
        </w:rPr>
      </w:pPr>
    </w:p>
    <w:p w14:paraId="341A78C2" w14:textId="77777777" w:rsidR="002F33DB" w:rsidRDefault="007D5FBE">
      <w:pPr>
        <w:spacing w:before="1"/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DECIMO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TERCERO.-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dispuesto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ARTICULO</w:t>
      </w:r>
      <w:r>
        <w:rPr>
          <w:spacing w:val="9"/>
          <w:sz w:val="20"/>
        </w:rPr>
        <w:t xml:space="preserve"> </w:t>
      </w:r>
      <w:r>
        <w:rPr>
          <w:sz w:val="20"/>
        </w:rPr>
        <w:t>UNICO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</w:p>
    <w:p w14:paraId="76976717" w14:textId="77777777" w:rsidR="002F33DB" w:rsidRDefault="007D5FBE">
      <w:pPr>
        <w:pStyle w:val="Textoindependiente"/>
        <w:spacing w:before="2"/>
        <w:ind w:left="118" w:right="240"/>
        <w:jc w:val="both"/>
      </w:pPr>
      <w:r>
        <w:t>VIGENCIA ANUAL del Decreto que Reforma, Adiciona y Deroga Diversas Disposiciones de la Ley del</w:t>
      </w:r>
      <w:r>
        <w:rPr>
          <w:spacing w:val="1"/>
        </w:rPr>
        <w:t xml:space="preserve"> </w:t>
      </w:r>
      <w:r>
        <w:t>Impuesto al Valor Agregado, publicado en el Diario Oficial de la Federación el 21 de noviembre de 1991,</w:t>
      </w:r>
      <w:r>
        <w:rPr>
          <w:spacing w:val="1"/>
        </w:rPr>
        <w:t xml:space="preserve"> </w:t>
      </w:r>
      <w:r>
        <w:t>no será aplicable a lo dispuesto en el artículo 2o-B, fracción I, inciso d) del presente Decreto, por lo que la</w:t>
      </w:r>
      <w:r>
        <w:rPr>
          <w:spacing w:val="-53"/>
        </w:rPr>
        <w:t xml:space="preserve"> </w:t>
      </w:r>
      <w:r>
        <w:t>enajenación e importación de los alimentos citados en el artículo 2o-B, fracción I, inciso d), estarán</w:t>
      </w:r>
      <w:r>
        <w:rPr>
          <w:spacing w:val="1"/>
        </w:rPr>
        <w:t xml:space="preserve"> </w:t>
      </w:r>
      <w:r>
        <w:t>gravados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tasa</w:t>
      </w:r>
      <w:r>
        <w:rPr>
          <w:spacing w:val="1"/>
        </w:rPr>
        <w:t xml:space="preserve"> </w:t>
      </w:r>
      <w:r>
        <w:t>del 10%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 la</w:t>
      </w:r>
      <w:r>
        <w:rPr>
          <w:spacing w:val="1"/>
        </w:rPr>
        <w:t xml:space="preserve"> </w:t>
      </w:r>
      <w:r>
        <w:t>entrada 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Decreto.</w:t>
      </w:r>
    </w:p>
    <w:p w14:paraId="295AE70A" w14:textId="77777777" w:rsidR="002F33DB" w:rsidRDefault="002F33DB">
      <w:pPr>
        <w:pStyle w:val="Textoindependiente"/>
        <w:spacing w:before="8"/>
        <w:rPr>
          <w:sz w:val="19"/>
        </w:rPr>
      </w:pPr>
    </w:p>
    <w:p w14:paraId="1F5E284D" w14:textId="77777777" w:rsidR="002F33DB" w:rsidRDefault="007D5FBE">
      <w:pPr>
        <w:pStyle w:val="Ttulo1"/>
        <w:ind w:left="1224" w:right="1344"/>
      </w:pPr>
      <w:r>
        <w:t>TRANSITORIO</w:t>
      </w:r>
    </w:p>
    <w:p w14:paraId="7A3CD841" w14:textId="77777777" w:rsidR="002F33DB" w:rsidRDefault="002F33DB">
      <w:pPr>
        <w:pStyle w:val="Textoindependiente"/>
        <w:spacing w:before="1"/>
        <w:rPr>
          <w:b/>
        </w:rPr>
      </w:pPr>
    </w:p>
    <w:p w14:paraId="0B411DFE" w14:textId="77777777" w:rsidR="002F33DB" w:rsidRDefault="007D5FBE">
      <w:pPr>
        <w:pStyle w:val="Textoindependiente"/>
        <w:spacing w:line="242" w:lineRule="auto"/>
        <w:ind w:left="118" w:right="246" w:firstLine="288"/>
        <w:jc w:val="both"/>
      </w:pPr>
      <w:r>
        <w:rPr>
          <w:b/>
        </w:rPr>
        <w:t xml:space="preserve">ARTICULO UNICO.- </w:t>
      </w:r>
      <w:r>
        <w:t>El presente Decreto entrará en vigor el día siguiente al de su publicación en el</w:t>
      </w:r>
      <w:r>
        <w:rPr>
          <w:spacing w:val="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5C284DCC" w14:textId="77777777" w:rsidR="002F33DB" w:rsidRDefault="002F33DB">
      <w:pPr>
        <w:pStyle w:val="Textoindependiente"/>
        <w:spacing w:before="6"/>
        <w:rPr>
          <w:sz w:val="19"/>
        </w:rPr>
      </w:pPr>
    </w:p>
    <w:p w14:paraId="113D719D" w14:textId="77777777" w:rsidR="002F33DB" w:rsidRDefault="007D5FBE">
      <w:pPr>
        <w:ind w:left="118" w:right="234" w:firstLine="288"/>
        <w:jc w:val="both"/>
        <w:rPr>
          <w:sz w:val="20"/>
        </w:rPr>
      </w:pPr>
      <w:r>
        <w:rPr>
          <w:sz w:val="20"/>
        </w:rPr>
        <w:t>México, D. F., 12 de julio de</w:t>
      </w:r>
      <w:r>
        <w:rPr>
          <w:spacing w:val="1"/>
          <w:sz w:val="20"/>
        </w:rPr>
        <w:t xml:space="preserve"> </w:t>
      </w:r>
      <w:r>
        <w:rPr>
          <w:sz w:val="20"/>
        </w:rPr>
        <w:t>1992.-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Dip. </w:t>
      </w:r>
      <w:r>
        <w:rPr>
          <w:b/>
          <w:sz w:val="20"/>
        </w:rPr>
        <w:t>Gustavo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Carvajal Moreno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Manuel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Aguilera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Goméz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Jaime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Rodríguez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Calderón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Melgar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 xml:space="preserve"> </w:t>
      </w:r>
      <w:r>
        <w:rPr>
          <w:sz w:val="20"/>
        </w:rPr>
        <w:t>Rúbricas."</w:t>
      </w:r>
    </w:p>
    <w:p w14:paraId="7D3C5A17" w14:textId="77777777" w:rsidR="002F33DB" w:rsidRDefault="002F33DB">
      <w:pPr>
        <w:pStyle w:val="Textoindependiente"/>
        <w:spacing w:before="4"/>
      </w:pPr>
    </w:p>
    <w:p w14:paraId="0F591E31" w14:textId="77777777" w:rsidR="002F33DB" w:rsidRDefault="007D5FBE">
      <w:pPr>
        <w:pStyle w:val="Textoindependiente"/>
        <w:ind w:left="118" w:right="238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lastRenderedPageBreak/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catorce días del</w:t>
      </w:r>
      <w:r>
        <w:rPr>
          <w:spacing w:val="1"/>
        </w:rPr>
        <w:t xml:space="preserve"> </w:t>
      </w:r>
      <w:r>
        <w:t xml:space="preserve">mes de julio de mil novecientos noventa y dos.- </w:t>
      </w:r>
      <w:r>
        <w:rPr>
          <w:b/>
        </w:rPr>
        <w:t>Carlos Salinas de Gortari</w:t>
      </w:r>
      <w:r>
        <w:t>.- Rúbrica.- El Secretario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Fernando Gutiérrez Barrios</w:t>
      </w:r>
      <w:r>
        <w:t>.- Rúbrica.</w:t>
      </w:r>
    </w:p>
    <w:p w14:paraId="27256B30" w14:textId="77777777" w:rsidR="002F33DB" w:rsidRDefault="002F33DB">
      <w:pPr>
        <w:pStyle w:val="Textoindependiente"/>
        <w:spacing w:before="5"/>
        <w:rPr>
          <w:sz w:val="27"/>
        </w:rPr>
      </w:pPr>
    </w:p>
    <w:p w14:paraId="618DDCF0" w14:textId="77777777" w:rsidR="002F33DB" w:rsidRDefault="007D5FBE">
      <w:pPr>
        <w:pStyle w:val="Ttulo2"/>
        <w:ind w:right="224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establece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reducciones</w:t>
      </w:r>
      <w:r>
        <w:rPr>
          <w:spacing w:val="5"/>
        </w:rPr>
        <w:t xml:space="preserve"> </w:t>
      </w:r>
      <w:r>
        <w:t>impositivas</w:t>
      </w:r>
      <w:r>
        <w:rPr>
          <w:spacing w:val="4"/>
        </w:rPr>
        <w:t xml:space="preserve"> </w:t>
      </w:r>
      <w:r>
        <w:t>acordadas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Pacto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Estabilidad,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Competitividad 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Empleo.</w:t>
      </w:r>
    </w:p>
    <w:p w14:paraId="1A61CE7D" w14:textId="77777777" w:rsidR="002F33DB" w:rsidRDefault="002F33DB">
      <w:pPr>
        <w:pStyle w:val="Textoindependiente"/>
        <w:spacing w:before="2"/>
        <w:rPr>
          <w:b/>
        </w:rPr>
      </w:pPr>
    </w:p>
    <w:p w14:paraId="353B4915" w14:textId="77777777" w:rsidR="002F33DB" w:rsidRDefault="007D5FBE">
      <w:pPr>
        <w:ind w:left="1224" w:right="1339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 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1993</w:t>
      </w:r>
    </w:p>
    <w:p w14:paraId="3E6F82E5" w14:textId="77777777" w:rsidR="002F33DB" w:rsidRDefault="002F33DB">
      <w:pPr>
        <w:pStyle w:val="Textoindependiente"/>
      </w:pPr>
    </w:p>
    <w:p w14:paraId="56FD63FB" w14:textId="77777777" w:rsidR="002F33DB" w:rsidRDefault="007D5FBE">
      <w:pPr>
        <w:pStyle w:val="Ttulo3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51F17763" w14:textId="77777777" w:rsidR="002F33DB" w:rsidRDefault="002F33DB">
      <w:pPr>
        <w:pStyle w:val="Textoindependiente"/>
        <w:spacing w:before="1"/>
        <w:rPr>
          <w:b/>
        </w:rPr>
      </w:pPr>
    </w:p>
    <w:p w14:paraId="377DFDB0" w14:textId="77777777" w:rsidR="002F33DB" w:rsidRDefault="007D5FBE">
      <w:pPr>
        <w:ind w:left="118" w:right="194" w:firstLine="288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OCTAVO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BIS.-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reforma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fracción</w:t>
      </w:r>
      <w:r>
        <w:rPr>
          <w:spacing w:val="4"/>
          <w:sz w:val="20"/>
        </w:rPr>
        <w:t xml:space="preserve"> </w:t>
      </w:r>
      <w:r>
        <w:rPr>
          <w:sz w:val="20"/>
        </w:rPr>
        <w:t>XVI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artículo</w:t>
      </w:r>
      <w:r>
        <w:rPr>
          <w:spacing w:val="4"/>
          <w:sz w:val="20"/>
        </w:rPr>
        <w:t xml:space="preserve"> </w:t>
      </w:r>
      <w:r>
        <w:rPr>
          <w:sz w:val="20"/>
        </w:rPr>
        <w:t>15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Ley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Impuesto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Valor</w:t>
      </w:r>
      <w:r>
        <w:rPr>
          <w:spacing w:val="-53"/>
          <w:sz w:val="20"/>
        </w:rPr>
        <w:t xml:space="preserve"> </w:t>
      </w:r>
      <w:r>
        <w:rPr>
          <w:sz w:val="20"/>
        </w:rPr>
        <w:t>Agregado,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sigue:</w:t>
      </w:r>
    </w:p>
    <w:p w14:paraId="777A11EA" w14:textId="77777777" w:rsidR="002F33DB" w:rsidRDefault="002F33DB">
      <w:pPr>
        <w:pStyle w:val="Textoindependiente"/>
        <w:rPr>
          <w:sz w:val="12"/>
        </w:rPr>
      </w:pPr>
    </w:p>
    <w:p w14:paraId="39FCB4CC" w14:textId="77777777" w:rsidR="002F33DB" w:rsidRPr="00D92FE0" w:rsidRDefault="007D5FBE">
      <w:pPr>
        <w:spacing w:before="93"/>
        <w:ind w:left="406"/>
        <w:rPr>
          <w:sz w:val="20"/>
          <w:lang w:val="en-US"/>
        </w:rPr>
      </w:pPr>
      <w:r w:rsidRPr="00D92FE0">
        <w:rPr>
          <w:sz w:val="20"/>
          <w:lang w:val="en-US"/>
        </w:rPr>
        <w:t>..........</w:t>
      </w:r>
    </w:p>
    <w:p w14:paraId="2EB0C3BD" w14:textId="07E912ED" w:rsidR="002F33DB" w:rsidRPr="00D92FE0" w:rsidRDefault="002F33DB">
      <w:pPr>
        <w:rPr>
          <w:sz w:val="24"/>
          <w:lang w:val="en-US"/>
        </w:rPr>
      </w:pPr>
    </w:p>
    <w:p w14:paraId="4E51E407" w14:textId="77777777" w:rsidR="002F33DB" w:rsidRPr="00D92FE0" w:rsidRDefault="002F33DB">
      <w:pPr>
        <w:pStyle w:val="Textoindependiente"/>
        <w:spacing w:before="10"/>
        <w:rPr>
          <w:sz w:val="23"/>
          <w:lang w:val="en-US"/>
        </w:rPr>
      </w:pPr>
    </w:p>
    <w:p w14:paraId="36A5CD7D" w14:textId="77777777" w:rsidR="002F33DB" w:rsidRPr="00D92FE0" w:rsidRDefault="007D5FBE">
      <w:pPr>
        <w:pStyle w:val="Ttulo1"/>
        <w:jc w:val="left"/>
        <w:rPr>
          <w:lang w:val="en-US"/>
        </w:rPr>
      </w:pPr>
      <w:r w:rsidRPr="00D92FE0">
        <w:rPr>
          <w:lang w:val="en-US"/>
        </w:rPr>
        <w:t>T</w:t>
      </w:r>
      <w:r w:rsidRPr="00D92FE0">
        <w:rPr>
          <w:spacing w:val="-2"/>
          <w:lang w:val="en-US"/>
        </w:rPr>
        <w:t xml:space="preserve"> </w:t>
      </w:r>
      <w:r w:rsidRPr="00D92FE0">
        <w:rPr>
          <w:lang w:val="en-US"/>
        </w:rPr>
        <w:t>R</w:t>
      </w:r>
      <w:r w:rsidRPr="00D92FE0">
        <w:rPr>
          <w:spacing w:val="3"/>
          <w:lang w:val="en-US"/>
        </w:rPr>
        <w:t xml:space="preserve"> </w:t>
      </w:r>
      <w:r w:rsidRPr="00D92FE0">
        <w:rPr>
          <w:lang w:val="en-US"/>
        </w:rPr>
        <w:t>A</w:t>
      </w:r>
      <w:r w:rsidRPr="00D92FE0">
        <w:rPr>
          <w:spacing w:val="-5"/>
          <w:lang w:val="en-US"/>
        </w:rPr>
        <w:t xml:space="preserve"> </w:t>
      </w:r>
      <w:r w:rsidRPr="00D92FE0">
        <w:rPr>
          <w:lang w:val="en-US"/>
        </w:rPr>
        <w:t>N S</w:t>
      </w:r>
      <w:r w:rsidRPr="00D92FE0">
        <w:rPr>
          <w:spacing w:val="1"/>
          <w:lang w:val="en-US"/>
        </w:rPr>
        <w:t xml:space="preserve"> </w:t>
      </w:r>
      <w:r w:rsidRPr="00D92FE0">
        <w:rPr>
          <w:lang w:val="en-US"/>
        </w:rPr>
        <w:t>I</w:t>
      </w:r>
      <w:r w:rsidRPr="00D92FE0">
        <w:rPr>
          <w:spacing w:val="3"/>
          <w:lang w:val="en-US"/>
        </w:rPr>
        <w:t xml:space="preserve"> </w:t>
      </w:r>
      <w:r w:rsidRPr="00D92FE0">
        <w:rPr>
          <w:lang w:val="en-US"/>
        </w:rPr>
        <w:t>T</w:t>
      </w:r>
      <w:r w:rsidRPr="00D92FE0">
        <w:rPr>
          <w:spacing w:val="-2"/>
          <w:lang w:val="en-US"/>
        </w:rPr>
        <w:t xml:space="preserve"> </w:t>
      </w:r>
      <w:r w:rsidRPr="00D92FE0">
        <w:rPr>
          <w:lang w:val="en-US"/>
        </w:rPr>
        <w:t>O R</w:t>
      </w:r>
      <w:r w:rsidRPr="00D92FE0">
        <w:rPr>
          <w:spacing w:val="-3"/>
          <w:lang w:val="en-US"/>
        </w:rPr>
        <w:t xml:space="preserve"> </w:t>
      </w:r>
      <w:r w:rsidRPr="00D92FE0">
        <w:rPr>
          <w:lang w:val="en-US"/>
        </w:rPr>
        <w:t>I</w:t>
      </w:r>
      <w:r w:rsidRPr="00D92FE0">
        <w:rPr>
          <w:spacing w:val="-1"/>
          <w:lang w:val="en-US"/>
        </w:rPr>
        <w:t xml:space="preserve"> </w:t>
      </w:r>
      <w:r w:rsidRPr="00D92FE0">
        <w:rPr>
          <w:lang w:val="en-US"/>
        </w:rPr>
        <w:t>O</w:t>
      </w:r>
      <w:r w:rsidRPr="00D92FE0">
        <w:rPr>
          <w:spacing w:val="3"/>
          <w:lang w:val="en-US"/>
        </w:rPr>
        <w:t xml:space="preserve"> </w:t>
      </w:r>
      <w:r w:rsidRPr="00D92FE0">
        <w:rPr>
          <w:lang w:val="en-US"/>
        </w:rPr>
        <w:t>S</w:t>
      </w:r>
    </w:p>
    <w:p w14:paraId="69CFB7F0" w14:textId="77777777" w:rsidR="002F33DB" w:rsidRPr="00D92FE0" w:rsidRDefault="002F33DB">
      <w:pPr>
        <w:pStyle w:val="Textoindependiente"/>
        <w:rPr>
          <w:b/>
          <w:sz w:val="12"/>
          <w:lang w:val="en-US"/>
        </w:rPr>
      </w:pPr>
    </w:p>
    <w:p w14:paraId="60D05338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PRIMERO.-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a partir del</w:t>
      </w:r>
      <w:r>
        <w:rPr>
          <w:spacing w:val="-3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1994.</w:t>
      </w:r>
    </w:p>
    <w:p w14:paraId="33156DCD" w14:textId="77777777" w:rsidR="002F33DB" w:rsidRDefault="002F33DB">
      <w:pPr>
        <w:pStyle w:val="Textoindependiente"/>
        <w:spacing w:before="1"/>
      </w:pPr>
    </w:p>
    <w:p w14:paraId="58221EDF" w14:textId="77777777" w:rsidR="002F33DB" w:rsidRDefault="007D5FBE">
      <w:pPr>
        <w:pStyle w:val="Textoindependiente"/>
        <w:ind w:left="118" w:right="244" w:firstLine="288"/>
        <w:jc w:val="both"/>
      </w:pPr>
      <w:r>
        <w:rPr>
          <w:b/>
        </w:rPr>
        <w:t>SEGUNDO.-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1996,</w:t>
      </w:r>
      <w:r>
        <w:rPr>
          <w:spacing w:val="1"/>
        </w:rPr>
        <w:t xml:space="preserve"> </w:t>
      </w:r>
      <w:r>
        <w:t>inclusive, un impuesto a la exportación de energía eléctrica que se genere con vapor geotérmico. Este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13%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exportación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energía.</w:t>
      </w:r>
    </w:p>
    <w:p w14:paraId="30074334" w14:textId="77777777" w:rsidR="002F33DB" w:rsidRDefault="002F33DB">
      <w:pPr>
        <w:pStyle w:val="Textoindependiente"/>
        <w:spacing w:before="2"/>
      </w:pPr>
    </w:p>
    <w:p w14:paraId="21A9F4D7" w14:textId="77777777" w:rsidR="002F33DB" w:rsidRDefault="007D5FBE">
      <w:pPr>
        <w:pStyle w:val="Textoindependiente"/>
        <w:ind w:left="118" w:right="248" w:firstLine="288"/>
        <w:jc w:val="both"/>
      </w:pPr>
      <w:r>
        <w:t>Del monto que se recaude por esta contribución se participará con un 6% al Municipio productor</w:t>
      </w:r>
      <w:r>
        <w:rPr>
          <w:spacing w:val="1"/>
        </w:rPr>
        <w:t xml:space="preserve"> </w:t>
      </w:r>
      <w:r>
        <w:t>colindante con la frontera por el que se realice materialmente la exportación. El remanente se destinará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Electricidad para el</w:t>
      </w:r>
      <w:r>
        <w:rPr>
          <w:spacing w:val="-3"/>
        </w:rPr>
        <w:t xml:space="preserve"> </w:t>
      </w:r>
      <w:r>
        <w:t>financiamiento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aislamiento</w:t>
      </w:r>
      <w:r>
        <w:rPr>
          <w:spacing w:val="1"/>
        </w:rPr>
        <w:t xml:space="preserve"> </w:t>
      </w:r>
      <w:r>
        <w:t>térmico.</w:t>
      </w:r>
    </w:p>
    <w:p w14:paraId="10229282" w14:textId="77777777" w:rsidR="002F33DB" w:rsidRDefault="002F33DB">
      <w:pPr>
        <w:pStyle w:val="Textoindependiente"/>
        <w:spacing w:before="10"/>
        <w:rPr>
          <w:sz w:val="19"/>
        </w:rPr>
      </w:pPr>
    </w:p>
    <w:p w14:paraId="195B33C2" w14:textId="77777777" w:rsidR="002F33DB" w:rsidRDefault="007D5FBE">
      <w:pPr>
        <w:pStyle w:val="Textoindependiente"/>
        <w:ind w:left="118" w:right="250" w:firstLine="288"/>
        <w:jc w:val="both"/>
      </w:pPr>
      <w:r>
        <w:t>Sobre el impuesto a que se refiere este artículo, no se pagará el adicional del 2% a la exportación que</w:t>
      </w:r>
      <w:r>
        <w:rPr>
          <w:spacing w:val="-5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35,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B, inciso</w:t>
      </w:r>
      <w:r>
        <w:rPr>
          <w:spacing w:val="3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Aduanera.</w:t>
      </w:r>
    </w:p>
    <w:p w14:paraId="5ADD6B99" w14:textId="77777777" w:rsidR="002F33DB" w:rsidRDefault="002F33DB">
      <w:pPr>
        <w:pStyle w:val="Textoindependiente"/>
      </w:pPr>
    </w:p>
    <w:p w14:paraId="7B75A96A" w14:textId="77777777" w:rsidR="002F33DB" w:rsidRDefault="007D5FBE">
      <w:pPr>
        <w:ind w:left="118" w:right="236" w:firstLine="288"/>
        <w:jc w:val="both"/>
        <w:rPr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 xml:space="preserve"> </w:t>
      </w:r>
      <w:r>
        <w:rPr>
          <w:sz w:val="20"/>
        </w:rPr>
        <w:t>D.F.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Eduardo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Robledo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Rincón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Cuauhtémoc López Sánchez</w:t>
      </w:r>
      <w:r>
        <w:rPr>
          <w:sz w:val="20"/>
        </w:rPr>
        <w:t xml:space="preserve">, Presidente.- Sen. </w:t>
      </w:r>
      <w:r>
        <w:rPr>
          <w:b/>
          <w:sz w:val="20"/>
        </w:rPr>
        <w:t>Israel Soberanis Nogueda</w:t>
      </w:r>
      <w:r>
        <w:rPr>
          <w:sz w:val="20"/>
        </w:rPr>
        <w:t xml:space="preserve">, Secretario.- Dip. </w:t>
      </w:r>
      <w:r>
        <w:rPr>
          <w:b/>
          <w:sz w:val="20"/>
        </w:rPr>
        <w:t>Juan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Adrián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Ramírez García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Rúbricas".</w:t>
      </w:r>
    </w:p>
    <w:p w14:paraId="6BF149BB" w14:textId="77777777" w:rsidR="002F33DB" w:rsidRDefault="002F33DB">
      <w:pPr>
        <w:pStyle w:val="Textoindependiente"/>
        <w:spacing w:before="1"/>
      </w:pPr>
    </w:p>
    <w:p w14:paraId="22A67F73" w14:textId="77777777" w:rsidR="002F33DB" w:rsidRDefault="007D5FBE">
      <w:pPr>
        <w:pStyle w:val="Textoindependiente"/>
        <w:ind w:left="118" w:right="238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dos días del mes</w:t>
      </w:r>
      <w:r>
        <w:rPr>
          <w:spacing w:val="1"/>
        </w:rPr>
        <w:t xml:space="preserve"> </w:t>
      </w:r>
      <w:r>
        <w:t xml:space="preserve">de diciembre de mil novecientos noventa y tres.- </w:t>
      </w:r>
      <w:r>
        <w:rPr>
          <w:b/>
        </w:rPr>
        <w:t>Carlos Salinas de Gortari</w:t>
      </w:r>
      <w:r>
        <w:t>.- Rúbrica.- El Secretario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Patrocinio</w:t>
      </w:r>
      <w:r>
        <w:rPr>
          <w:b/>
          <w:spacing w:val="-1"/>
        </w:rPr>
        <w:t xml:space="preserve"> </w:t>
      </w:r>
      <w:r>
        <w:rPr>
          <w:b/>
        </w:rPr>
        <w:t>González Blanco</w:t>
      </w:r>
      <w:r>
        <w:rPr>
          <w:b/>
          <w:spacing w:val="-2"/>
        </w:rPr>
        <w:t xml:space="preserve"> </w:t>
      </w:r>
      <w:r>
        <w:rPr>
          <w:b/>
        </w:rPr>
        <w:t>Garrido</w:t>
      </w:r>
      <w:r>
        <w:t>.- Rúbrica.</w:t>
      </w:r>
    </w:p>
    <w:p w14:paraId="4A87FB48" w14:textId="77777777" w:rsidR="002F33DB" w:rsidRDefault="002F33DB">
      <w:pPr>
        <w:pStyle w:val="Textoindependiente"/>
        <w:spacing w:before="5"/>
        <w:rPr>
          <w:sz w:val="27"/>
        </w:rPr>
      </w:pPr>
    </w:p>
    <w:p w14:paraId="5DBFD58B" w14:textId="77777777" w:rsidR="002F33DB" w:rsidRDefault="007D5FBE">
      <w:pPr>
        <w:pStyle w:val="Ttulo2"/>
      </w:pPr>
      <w:r>
        <w:t>DECRETO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reforma,</w:t>
      </w:r>
      <w:r>
        <w:rPr>
          <w:spacing w:val="27"/>
        </w:rPr>
        <w:t xml:space="preserve"> </w:t>
      </w:r>
      <w:r>
        <w:t>adiciona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deroga</w:t>
      </w:r>
      <w:r>
        <w:rPr>
          <w:spacing w:val="25"/>
        </w:rPr>
        <w:t xml:space="preserve"> </w:t>
      </w:r>
      <w:r>
        <w:t>diversas</w:t>
      </w:r>
      <w:r>
        <w:rPr>
          <w:spacing w:val="28"/>
        </w:rPr>
        <w:t xml:space="preserve"> </w:t>
      </w:r>
      <w:r>
        <w:t>disposiciones</w:t>
      </w:r>
      <w:r>
        <w:rPr>
          <w:spacing w:val="23"/>
        </w:rPr>
        <w:t xml:space="preserve"> </w:t>
      </w:r>
      <w:r>
        <w:t>fiscales</w:t>
      </w:r>
      <w:r>
        <w:rPr>
          <w:spacing w:val="25"/>
        </w:rPr>
        <w:t xml:space="preserve"> </w:t>
      </w:r>
      <w:r>
        <w:t>relacionadas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comercio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 transacciones</w:t>
      </w:r>
      <w:r>
        <w:rPr>
          <w:spacing w:val="-2"/>
        </w:rPr>
        <w:t xml:space="preserve"> </w:t>
      </w:r>
      <w:r>
        <w:t>internacionales.</w:t>
      </w:r>
    </w:p>
    <w:p w14:paraId="23700DEA" w14:textId="77777777" w:rsidR="002F33DB" w:rsidRDefault="002F33DB">
      <w:pPr>
        <w:pStyle w:val="Textoindependiente"/>
        <w:spacing w:before="2"/>
        <w:rPr>
          <w:b/>
        </w:rPr>
      </w:pPr>
    </w:p>
    <w:p w14:paraId="1CD28A60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1993</w:t>
      </w:r>
    </w:p>
    <w:p w14:paraId="54133979" w14:textId="77777777" w:rsidR="002F33DB" w:rsidRDefault="002F33DB">
      <w:pPr>
        <w:pStyle w:val="Textoindependiente"/>
      </w:pPr>
    </w:p>
    <w:p w14:paraId="0090C46E" w14:textId="77777777" w:rsidR="002F33DB" w:rsidRDefault="007D5FBE">
      <w:pPr>
        <w:pStyle w:val="Ttulo3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4CCC71E6" w14:textId="77777777" w:rsidR="002F33DB" w:rsidRDefault="002F33DB">
      <w:pPr>
        <w:pStyle w:val="Textoindependiente"/>
        <w:spacing w:before="1"/>
        <w:rPr>
          <w:b/>
        </w:rPr>
      </w:pPr>
    </w:p>
    <w:p w14:paraId="5A3A5866" w14:textId="77777777" w:rsidR="002F33DB" w:rsidRDefault="007D5FBE">
      <w:pPr>
        <w:pStyle w:val="Textoindependiente"/>
        <w:ind w:left="118" w:right="240" w:firstLine="288"/>
        <w:jc w:val="both"/>
      </w:pPr>
      <w:r>
        <w:rPr>
          <w:b/>
        </w:rPr>
        <w:t>ARTICULO</w:t>
      </w:r>
      <w:r>
        <w:rPr>
          <w:b/>
          <w:spacing w:val="19"/>
        </w:rPr>
        <w:t xml:space="preserve"> </w:t>
      </w:r>
      <w:r>
        <w:rPr>
          <w:b/>
        </w:rPr>
        <w:t>CUARTO.-</w:t>
      </w:r>
      <w:r>
        <w:rPr>
          <w:b/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b/>
        </w:rPr>
        <w:t>REFORMAN</w:t>
      </w:r>
      <w:r>
        <w:rPr>
          <w:b/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artículos</w:t>
      </w:r>
      <w:r>
        <w:rPr>
          <w:spacing w:val="22"/>
        </w:rPr>
        <w:t xml:space="preserve"> </w:t>
      </w:r>
      <w:r>
        <w:t>15,</w:t>
      </w:r>
      <w:r>
        <w:rPr>
          <w:spacing w:val="18"/>
        </w:rPr>
        <w:t xml:space="preserve"> </w:t>
      </w:r>
      <w:r>
        <w:t>fracciones</w:t>
      </w:r>
      <w:r>
        <w:rPr>
          <w:spacing w:val="19"/>
        </w:rPr>
        <w:t xml:space="preserve"> </w:t>
      </w:r>
      <w:r>
        <w:t>X,</w:t>
      </w:r>
      <w:r>
        <w:rPr>
          <w:spacing w:val="18"/>
        </w:rPr>
        <w:t xml:space="preserve"> </w:t>
      </w:r>
      <w:r>
        <w:t>inciso</w:t>
      </w:r>
      <w:r>
        <w:rPr>
          <w:spacing w:val="21"/>
        </w:rPr>
        <w:t xml:space="preserve"> </w:t>
      </w:r>
      <w:r>
        <w:t>i)</w:t>
      </w:r>
      <w:r>
        <w:rPr>
          <w:spacing w:val="2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XI;</w:t>
      </w:r>
      <w:r>
        <w:rPr>
          <w:spacing w:val="21"/>
        </w:rPr>
        <w:t xml:space="preserve"> </w:t>
      </w:r>
      <w:r>
        <w:t>25,</w:t>
      </w:r>
      <w:r>
        <w:rPr>
          <w:spacing w:val="18"/>
        </w:rPr>
        <w:t xml:space="preserve"> </w:t>
      </w:r>
      <w:r>
        <w:t>fracción</w:t>
      </w:r>
      <w:r>
        <w:rPr>
          <w:spacing w:val="18"/>
        </w:rPr>
        <w:t xml:space="preserve"> </w:t>
      </w:r>
      <w:r>
        <w:t>III,</w:t>
      </w:r>
      <w:r>
        <w:rPr>
          <w:spacing w:val="-53"/>
        </w:rPr>
        <w:t xml:space="preserve"> </w:t>
      </w:r>
      <w:r>
        <w:t xml:space="preserve">29, fracción V, y 41, fracción IV; y se </w:t>
      </w:r>
      <w:r>
        <w:rPr>
          <w:b/>
        </w:rPr>
        <w:t xml:space="preserve">ADICIONA </w:t>
      </w:r>
      <w:r>
        <w:t>el artículo 29, con un último párrafo, a la Ley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 Valor</w:t>
      </w:r>
      <w:r>
        <w:rPr>
          <w:spacing w:val="-1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B5E302D" w14:textId="77777777" w:rsidR="002F33DB" w:rsidRDefault="002F33DB">
      <w:pPr>
        <w:pStyle w:val="Textoindependiente"/>
        <w:spacing w:before="1"/>
        <w:rPr>
          <w:sz w:val="12"/>
        </w:rPr>
      </w:pPr>
    </w:p>
    <w:p w14:paraId="1C8B34A0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236EA3A9" w14:textId="77777777" w:rsidR="002F33DB" w:rsidRDefault="007D5FBE">
      <w:pPr>
        <w:rPr>
          <w:sz w:val="24"/>
        </w:rPr>
      </w:pPr>
      <w:r>
        <w:br w:type="column"/>
      </w:r>
    </w:p>
    <w:p w14:paraId="66895373" w14:textId="77777777" w:rsidR="002F33DB" w:rsidRDefault="002F33DB">
      <w:pPr>
        <w:pStyle w:val="Textoindependiente"/>
        <w:spacing w:before="9"/>
        <w:rPr>
          <w:sz w:val="23"/>
        </w:rPr>
      </w:pPr>
    </w:p>
    <w:p w14:paraId="3D534070" w14:textId="77777777" w:rsidR="002F33DB" w:rsidRDefault="007D5FBE">
      <w:pPr>
        <w:pStyle w:val="Ttulo1"/>
        <w:jc w:val="left"/>
      </w:pPr>
      <w:r>
        <w:t>TRANSITORIO</w:t>
      </w:r>
    </w:p>
    <w:p w14:paraId="37D8E35A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1696D508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UNICO.-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 en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el día 1o.</w:t>
      </w:r>
      <w:r>
        <w:rPr>
          <w:spacing w:val="-3"/>
        </w:rPr>
        <w:t xml:space="preserve"> </w:t>
      </w:r>
      <w:r>
        <w:t>de enero de 1994.</w:t>
      </w:r>
    </w:p>
    <w:p w14:paraId="33774583" w14:textId="77777777" w:rsidR="002F33DB" w:rsidRDefault="002F33DB">
      <w:pPr>
        <w:pStyle w:val="Textoindependiente"/>
      </w:pPr>
    </w:p>
    <w:p w14:paraId="01B26F83" w14:textId="77777777" w:rsidR="002F33DB" w:rsidRDefault="007D5FBE">
      <w:pPr>
        <w:ind w:left="118" w:right="235" w:firstLine="288"/>
        <w:jc w:val="both"/>
        <w:rPr>
          <w:sz w:val="20"/>
        </w:rPr>
      </w:pPr>
      <w:r>
        <w:rPr>
          <w:sz w:val="20"/>
        </w:rPr>
        <w:t xml:space="preserve">México, D.F., a 20 de diciembre de 1993.- Dip. </w:t>
      </w:r>
      <w:r>
        <w:rPr>
          <w:b/>
          <w:sz w:val="20"/>
        </w:rPr>
        <w:t>Cuauhtémoc López Sánchez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Eduardo Robledo Rincón</w:t>
      </w:r>
      <w:r>
        <w:rPr>
          <w:sz w:val="20"/>
        </w:rPr>
        <w:t xml:space="preserve">, Presidente.- Dip. </w:t>
      </w:r>
      <w:r>
        <w:rPr>
          <w:b/>
          <w:sz w:val="20"/>
        </w:rPr>
        <w:t>Jorge Sánchez Muñoz</w:t>
      </w:r>
      <w:r>
        <w:rPr>
          <w:sz w:val="20"/>
        </w:rPr>
        <w:t xml:space="preserve">, Secretario.- Sen. </w:t>
      </w:r>
      <w:r>
        <w:rPr>
          <w:b/>
          <w:sz w:val="20"/>
        </w:rPr>
        <w:t>Antonio Melgar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 xml:space="preserve"> </w:t>
      </w:r>
      <w:r>
        <w:rPr>
          <w:sz w:val="20"/>
        </w:rPr>
        <w:t>Rúbricas".</w:t>
      </w:r>
    </w:p>
    <w:p w14:paraId="356C9B8E" w14:textId="77777777" w:rsidR="002F33DB" w:rsidRDefault="002F33DB">
      <w:pPr>
        <w:pStyle w:val="Textoindependiente"/>
        <w:spacing w:before="2"/>
      </w:pPr>
    </w:p>
    <w:p w14:paraId="22985B73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veintitrés días del</w:t>
      </w:r>
      <w:r>
        <w:rPr>
          <w:spacing w:val="1"/>
        </w:rPr>
        <w:t xml:space="preserve"> </w:t>
      </w:r>
      <w:r>
        <w:t xml:space="preserve">mes de diciembre de mil noveciento noventa y tres.- </w:t>
      </w:r>
      <w:r>
        <w:rPr>
          <w:b/>
        </w:rPr>
        <w:t>Carlos Salinas de Gortari</w:t>
      </w:r>
      <w:r>
        <w:t>.- Rúbrica.- El 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Gobernación,</w:t>
      </w:r>
      <w:r>
        <w:rPr>
          <w:spacing w:val="2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Patrocinio</w:t>
      </w:r>
      <w:r>
        <w:rPr>
          <w:b/>
          <w:spacing w:val="-1"/>
        </w:rPr>
        <w:t xml:space="preserve"> </w:t>
      </w:r>
      <w:r>
        <w:rPr>
          <w:b/>
        </w:rPr>
        <w:t>González Blanco</w:t>
      </w:r>
      <w:r>
        <w:rPr>
          <w:b/>
          <w:spacing w:val="2"/>
        </w:rPr>
        <w:t xml:space="preserve"> </w:t>
      </w:r>
      <w:r>
        <w:rPr>
          <w:b/>
        </w:rPr>
        <w:t>Garrido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7346F25D" w14:textId="77777777" w:rsidR="002F33DB" w:rsidRDefault="002F33DB">
      <w:pPr>
        <w:pStyle w:val="Textoindependiente"/>
        <w:spacing w:before="5"/>
        <w:rPr>
          <w:sz w:val="27"/>
        </w:rPr>
      </w:pPr>
    </w:p>
    <w:p w14:paraId="03CCD964" w14:textId="77777777" w:rsidR="002F33DB" w:rsidRDefault="007D5FBE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Reforma,</w:t>
      </w:r>
      <w:r>
        <w:rPr>
          <w:spacing w:val="-3"/>
        </w:rPr>
        <w:t xml:space="preserve"> </w:t>
      </w:r>
      <w:r>
        <w:t>Deroga y</w:t>
      </w:r>
      <w:r>
        <w:rPr>
          <w:spacing w:val="-2"/>
        </w:rPr>
        <w:t xml:space="preserve"> </w:t>
      </w:r>
      <w:r>
        <w:t>Adiciona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64BC91B1" w14:textId="77777777" w:rsidR="002F33DB" w:rsidRDefault="002F33DB">
      <w:pPr>
        <w:pStyle w:val="Textoindependiente"/>
        <w:spacing w:before="3"/>
        <w:rPr>
          <w:b/>
        </w:rPr>
      </w:pPr>
    </w:p>
    <w:p w14:paraId="312E0E44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1994</w:t>
      </w:r>
    </w:p>
    <w:p w14:paraId="4EE60DCF" w14:textId="77777777" w:rsidR="002F33DB" w:rsidRDefault="002F33DB">
      <w:pPr>
        <w:pStyle w:val="Textoindependiente"/>
      </w:pPr>
    </w:p>
    <w:p w14:paraId="6AACA67F" w14:textId="77777777" w:rsidR="002F33DB" w:rsidRDefault="007D5FBE">
      <w:pPr>
        <w:pStyle w:val="Ttulo3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7C7C5057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482323A0" w14:textId="77777777" w:rsidR="002F33DB" w:rsidRDefault="007D5FBE">
      <w:pPr>
        <w:pStyle w:val="Textoindependiente"/>
        <w:ind w:left="118" w:right="234" w:firstLine="288"/>
        <w:jc w:val="both"/>
      </w:pPr>
      <w:r>
        <w:rPr>
          <w:b/>
        </w:rPr>
        <w:t xml:space="preserve">ARTICULO SEPTIMO.- </w:t>
      </w:r>
      <w:r>
        <w:t xml:space="preserve">Se </w:t>
      </w:r>
      <w:r>
        <w:rPr>
          <w:b/>
        </w:rPr>
        <w:t xml:space="preserve">REFORMAN </w:t>
      </w:r>
      <w:r>
        <w:t>los artículos 2o-A, fracciones I, inciso e), primer párrafo, II,</w:t>
      </w:r>
      <w:r>
        <w:rPr>
          <w:spacing w:val="1"/>
        </w:rPr>
        <w:t xml:space="preserve"> </w:t>
      </w:r>
      <w:r>
        <w:t>inciso a) y III; 3o, segundo párrafo; 4o, último párrafo; 5o, segundo y cuarto párrafos; 9o, fracción VIII; 14,</w:t>
      </w:r>
      <w:r>
        <w:rPr>
          <w:spacing w:val="1"/>
        </w:rPr>
        <w:t xml:space="preserve"> </w:t>
      </w:r>
      <w:r>
        <w:t>fracción III; 15, fracciones IV, VI, IX y X, incisos b), primer y segundo párrafos y d); 17, último párrafo; y se</w:t>
      </w:r>
      <w:r>
        <w:rPr>
          <w:spacing w:val="-53"/>
        </w:rPr>
        <w:t xml:space="preserve"> </w:t>
      </w:r>
      <w:r>
        <w:rPr>
          <w:b/>
        </w:rPr>
        <w:t xml:space="preserve">ADICIONAN </w:t>
      </w:r>
      <w:r>
        <w:t>los artículos 2o-A, fracción I, con los incisos g) y h) y fracción II, con los incisos d) a g); 4o-A,</w:t>
      </w:r>
      <w:r>
        <w:rPr>
          <w:spacing w:val="-53"/>
        </w:rPr>
        <w:t xml:space="preserve"> </w:t>
      </w:r>
      <w:r>
        <w:t>con un segundo párrafo; 15, con una fracción I y 25, fracción VII; de y a la Ley del Impuesto al Valor</w:t>
      </w:r>
      <w:r>
        <w:rPr>
          <w:spacing w:val="1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71A7B15" w14:textId="77777777" w:rsidR="002F33DB" w:rsidRDefault="002F33DB">
      <w:pPr>
        <w:pStyle w:val="Textoindependiente"/>
        <w:spacing w:before="3"/>
      </w:pPr>
    </w:p>
    <w:p w14:paraId="1DF092D2" w14:textId="77777777" w:rsidR="002F33DB" w:rsidRDefault="007D5FBE">
      <w:pPr>
        <w:spacing w:before="1"/>
        <w:ind w:left="406"/>
        <w:rPr>
          <w:sz w:val="20"/>
        </w:rPr>
      </w:pPr>
      <w:r>
        <w:rPr>
          <w:sz w:val="20"/>
        </w:rPr>
        <w:t>..........</w:t>
      </w:r>
    </w:p>
    <w:p w14:paraId="313D52FD" w14:textId="77777777" w:rsidR="002F33DB" w:rsidRDefault="002F33DB">
      <w:pPr>
        <w:pStyle w:val="Textoindependiente"/>
        <w:spacing w:before="7"/>
        <w:rPr>
          <w:sz w:val="19"/>
        </w:rPr>
      </w:pPr>
    </w:p>
    <w:p w14:paraId="18A57F71" w14:textId="77777777" w:rsidR="002F33DB" w:rsidRDefault="007D5FBE">
      <w:pPr>
        <w:pStyle w:val="Ttulo1"/>
        <w:spacing w:before="1"/>
        <w:ind w:left="207"/>
        <w:jc w:val="left"/>
      </w:pPr>
      <w:r>
        <w:t>DISPOSICION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2016C920" w14:textId="77777777" w:rsidR="002F33DB" w:rsidRDefault="002F33DB">
      <w:pPr>
        <w:pStyle w:val="Textoindependiente"/>
        <w:rPr>
          <w:b/>
          <w:sz w:val="12"/>
        </w:rPr>
      </w:pPr>
    </w:p>
    <w:p w14:paraId="077729A0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OCTAVO.-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018498F9" w14:textId="5790534D" w:rsidR="002F33DB" w:rsidRDefault="002F33DB">
      <w:pPr>
        <w:rPr>
          <w:sz w:val="24"/>
        </w:rPr>
      </w:pPr>
    </w:p>
    <w:p w14:paraId="56ED44A0" w14:textId="77777777" w:rsidR="002F33DB" w:rsidRDefault="002F33DB">
      <w:pPr>
        <w:pStyle w:val="Textoindependiente"/>
        <w:rPr>
          <w:sz w:val="24"/>
        </w:rPr>
      </w:pPr>
    </w:p>
    <w:p w14:paraId="676E827E" w14:textId="77777777" w:rsidR="002F33DB" w:rsidRDefault="007D5FBE">
      <w:pPr>
        <w:pStyle w:val="Ttulo1"/>
        <w:spacing w:before="182"/>
        <w:ind w:left="383"/>
        <w:jc w:val="left"/>
      </w:pPr>
      <w:r>
        <w:t>TRANSITORIO</w:t>
      </w:r>
    </w:p>
    <w:p w14:paraId="1591154F" w14:textId="1387B0A5" w:rsidR="002F33DB" w:rsidRDefault="002F33DB">
      <w:pPr>
        <w:rPr>
          <w:b/>
          <w:sz w:val="18"/>
        </w:rPr>
      </w:pPr>
    </w:p>
    <w:p w14:paraId="79EB4300" w14:textId="77777777" w:rsidR="002F33DB" w:rsidRDefault="007D5FBE">
      <w:pPr>
        <w:spacing w:before="116"/>
        <w:ind w:left="40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27-03-1995</w:t>
      </w:r>
    </w:p>
    <w:p w14:paraId="41643570" w14:textId="77777777" w:rsidR="002F33DB" w:rsidRDefault="002F33DB">
      <w:pPr>
        <w:pStyle w:val="Textoindependiente"/>
        <w:spacing w:before="1"/>
        <w:rPr>
          <w:rFonts w:ascii="Times New Roman"/>
          <w:i/>
          <w:sz w:val="12"/>
        </w:rPr>
      </w:pPr>
    </w:p>
    <w:p w14:paraId="3C62DBF6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UNICO.-</w:t>
      </w:r>
      <w:r>
        <w:rPr>
          <w:b/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1995.</w:t>
      </w:r>
    </w:p>
    <w:p w14:paraId="379D30C7" w14:textId="77777777" w:rsidR="002F33DB" w:rsidRDefault="002F33DB">
      <w:pPr>
        <w:pStyle w:val="Textoindependiente"/>
      </w:pPr>
    </w:p>
    <w:p w14:paraId="246515EA" w14:textId="77777777" w:rsidR="002F33DB" w:rsidRDefault="007D5FBE">
      <w:pPr>
        <w:ind w:left="118" w:right="234" w:firstLine="288"/>
        <w:jc w:val="both"/>
        <w:rPr>
          <w:sz w:val="20"/>
        </w:rPr>
      </w:pPr>
      <w:r>
        <w:rPr>
          <w:sz w:val="20"/>
        </w:rPr>
        <w:t xml:space="preserve">México, D.F., 20 de diciembre de 1994.- Dip. </w:t>
      </w:r>
      <w:r>
        <w:rPr>
          <w:b/>
          <w:sz w:val="20"/>
        </w:rPr>
        <w:t>José Ramírez Gamero</w:t>
      </w:r>
      <w:r>
        <w:rPr>
          <w:sz w:val="20"/>
        </w:rPr>
        <w:t xml:space="preserve">, Presidente.- Sen. </w:t>
      </w:r>
      <w:r>
        <w:rPr>
          <w:b/>
          <w:sz w:val="20"/>
        </w:rPr>
        <w:t>José Luis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Soberanes Reyes</w:t>
      </w:r>
      <w:r>
        <w:rPr>
          <w:sz w:val="20"/>
        </w:rPr>
        <w:t xml:space="preserve">, Presidente.- Dip. </w:t>
      </w:r>
      <w:r>
        <w:rPr>
          <w:b/>
          <w:sz w:val="20"/>
        </w:rPr>
        <w:t>Martina Montenegro Espinoza</w:t>
      </w:r>
      <w:r>
        <w:rPr>
          <w:sz w:val="20"/>
        </w:rPr>
        <w:t xml:space="preserve">, Secretaria.- Sen. </w:t>
      </w:r>
      <w:r>
        <w:rPr>
          <w:b/>
          <w:sz w:val="20"/>
        </w:rPr>
        <w:t>Mario Vargas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Aguiar</w:t>
      </w:r>
      <w:r>
        <w:rPr>
          <w:sz w:val="20"/>
        </w:rPr>
        <w:t>, Secretario.- Rúbricas".</w:t>
      </w:r>
    </w:p>
    <w:p w14:paraId="550680C2" w14:textId="77777777" w:rsidR="002F33DB" w:rsidRDefault="002F33DB">
      <w:pPr>
        <w:pStyle w:val="Textoindependiente"/>
        <w:spacing w:before="2"/>
      </w:pPr>
    </w:p>
    <w:p w14:paraId="758668A4" w14:textId="77777777" w:rsidR="002F33DB" w:rsidRDefault="007D5FBE">
      <w:pPr>
        <w:pStyle w:val="Textoindependiente"/>
        <w:spacing w:before="1"/>
        <w:ind w:left="118" w:right="233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veintisiete días del</w:t>
      </w:r>
      <w:r>
        <w:rPr>
          <w:spacing w:val="1"/>
        </w:rPr>
        <w:t xml:space="preserve"> </w:t>
      </w:r>
      <w:r>
        <w:t xml:space="preserve">mes de diciembre de mil novecientos noventa y cuatro.-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Esteban</w:t>
      </w:r>
      <w:r>
        <w:rPr>
          <w:b/>
          <w:spacing w:val="2"/>
        </w:rPr>
        <w:t xml:space="preserve"> </w:t>
      </w:r>
      <w:r>
        <w:rPr>
          <w:b/>
        </w:rPr>
        <w:t>Moctezuma</w:t>
      </w:r>
      <w:r>
        <w:rPr>
          <w:b/>
          <w:spacing w:val="-2"/>
        </w:rPr>
        <w:t xml:space="preserve"> </w:t>
      </w:r>
      <w:r>
        <w:rPr>
          <w:b/>
        </w:rPr>
        <w:t>Barragán</w:t>
      </w:r>
      <w:r>
        <w:t>.- Rúbrica.</w:t>
      </w:r>
    </w:p>
    <w:p w14:paraId="244C20E8" w14:textId="77777777" w:rsidR="002F33DB" w:rsidRDefault="002F33DB">
      <w:pPr>
        <w:pStyle w:val="Textoindependiente"/>
        <w:spacing w:before="5"/>
        <w:rPr>
          <w:sz w:val="27"/>
        </w:rPr>
      </w:pPr>
    </w:p>
    <w:p w14:paraId="1797271F" w14:textId="77777777" w:rsidR="002F33DB" w:rsidRDefault="007D5FBE">
      <w:pPr>
        <w:pStyle w:val="Ttulo2"/>
      </w:pPr>
      <w:r>
        <w:t>LEY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reforma,</w:t>
      </w:r>
      <w:r>
        <w:rPr>
          <w:spacing w:val="37"/>
        </w:rPr>
        <w:t xml:space="preserve"> </w:t>
      </w:r>
      <w:r>
        <w:t>adiciona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deroga</w:t>
      </w:r>
      <w:r>
        <w:rPr>
          <w:spacing w:val="37"/>
        </w:rPr>
        <w:t xml:space="preserve"> </w:t>
      </w:r>
      <w:r>
        <w:t>diversas</w:t>
      </w:r>
      <w:r>
        <w:rPr>
          <w:spacing w:val="37"/>
        </w:rPr>
        <w:t xml:space="preserve"> </w:t>
      </w:r>
      <w:r>
        <w:t>disposiciones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leyes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Impuesto</w:t>
      </w:r>
      <w:r>
        <w:rPr>
          <w:spacing w:val="-58"/>
        </w:rPr>
        <w:t xml:space="preserve"> </w:t>
      </w:r>
      <w:r>
        <w:lastRenderedPageBreak/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 al</w:t>
      </w:r>
      <w:r>
        <w:rPr>
          <w:spacing w:val="2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Agregado.</w:t>
      </w:r>
    </w:p>
    <w:p w14:paraId="1CC484A4" w14:textId="77777777" w:rsidR="002F33DB" w:rsidRDefault="002F33DB">
      <w:pPr>
        <w:pStyle w:val="Textoindependiente"/>
        <w:spacing w:before="2"/>
        <w:rPr>
          <w:b/>
        </w:rPr>
      </w:pPr>
    </w:p>
    <w:p w14:paraId="3A2139C8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marzo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1995</w:t>
      </w:r>
    </w:p>
    <w:p w14:paraId="27B27BF5" w14:textId="77777777" w:rsidR="002F33DB" w:rsidRDefault="002F33DB">
      <w:pPr>
        <w:pStyle w:val="Textoindependiente"/>
      </w:pPr>
    </w:p>
    <w:p w14:paraId="054A38BB" w14:textId="77777777" w:rsidR="002F33DB" w:rsidRDefault="007D5FBE">
      <w:pPr>
        <w:pStyle w:val="Ttulo3"/>
        <w:ind w:left="1218" w:right="1345"/>
        <w:jc w:val="center"/>
      </w:pPr>
      <w:r>
        <w:t>REFORMAS 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 AL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0B6EFF6E" w14:textId="77777777" w:rsidR="002F33DB" w:rsidRDefault="002F33DB">
      <w:pPr>
        <w:pStyle w:val="Textoindependiente"/>
        <w:spacing w:before="1"/>
        <w:rPr>
          <w:b/>
        </w:rPr>
      </w:pPr>
    </w:p>
    <w:p w14:paraId="3C49D9DB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 xml:space="preserve">ARTICULO CUARTO.- </w:t>
      </w:r>
      <w:r>
        <w:t xml:space="preserve">SE </w:t>
      </w:r>
      <w:r>
        <w:rPr>
          <w:b/>
        </w:rPr>
        <w:t xml:space="preserve">REFORMAN </w:t>
      </w:r>
      <w:r>
        <w:t>los artículos 1o., segundo párrafo; 2o.-A, fracción I, inciso b),</w:t>
      </w:r>
      <w:r>
        <w:rPr>
          <w:spacing w:val="1"/>
        </w:rPr>
        <w:t xml:space="preserve"> </w:t>
      </w:r>
      <w:r>
        <w:t>subinciso 2; 2o.-B; 3o., segundo párrafo; 25, fracción III; 32, primer párrafo y fracción III, último párrafo; y</w:t>
      </w:r>
      <w:r>
        <w:rPr>
          <w:spacing w:val="1"/>
        </w:rPr>
        <w:t xml:space="preserve"> </w:t>
      </w:r>
      <w:r>
        <w:t xml:space="preserve">41, fracción II; SE </w:t>
      </w:r>
      <w:r>
        <w:rPr>
          <w:b/>
        </w:rPr>
        <w:t xml:space="preserve">ADICIONAN </w:t>
      </w:r>
      <w:r>
        <w:t xml:space="preserve">los artículos 2o.; y 4o., con un último párrafo; y SE </w:t>
      </w:r>
      <w:r>
        <w:rPr>
          <w:b/>
        </w:rPr>
        <w:t xml:space="preserve">DEROGAN </w:t>
      </w:r>
      <w:r>
        <w:t>los</w:t>
      </w:r>
      <w:r>
        <w:rPr>
          <w:spacing w:val="1"/>
        </w:rPr>
        <w:t xml:space="preserve"> </w:t>
      </w:r>
      <w:r>
        <w:t>subincisos 3 a 7 inclusive, del inciso b) de la fracción I del artículo 2o.-A de y a la Ley del Impuesto al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siguen:</w:t>
      </w:r>
    </w:p>
    <w:p w14:paraId="7837778E" w14:textId="77777777" w:rsidR="002F33DB" w:rsidRDefault="002F33DB">
      <w:pPr>
        <w:pStyle w:val="Textoindependiente"/>
        <w:spacing w:before="3"/>
      </w:pPr>
    </w:p>
    <w:p w14:paraId="02F269FE" w14:textId="77777777" w:rsidR="002F33DB" w:rsidRDefault="007D5FBE">
      <w:pPr>
        <w:ind w:left="406"/>
        <w:rPr>
          <w:sz w:val="20"/>
        </w:rPr>
      </w:pPr>
      <w:r>
        <w:rPr>
          <w:sz w:val="20"/>
        </w:rPr>
        <w:t>..........</w:t>
      </w:r>
    </w:p>
    <w:p w14:paraId="28D8DBDD" w14:textId="77777777" w:rsidR="002F33DB" w:rsidRDefault="002F33DB">
      <w:pPr>
        <w:pStyle w:val="Textoindependiente"/>
        <w:spacing w:before="5"/>
        <w:rPr>
          <w:sz w:val="19"/>
        </w:rPr>
      </w:pPr>
    </w:p>
    <w:p w14:paraId="227775AC" w14:textId="77777777" w:rsidR="002F33DB" w:rsidRDefault="007D5FBE">
      <w:pPr>
        <w:pStyle w:val="Ttulo1"/>
        <w:spacing w:before="1"/>
        <w:ind w:left="101" w:right="226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</w:p>
    <w:p w14:paraId="5BE9FD6E" w14:textId="77777777" w:rsidR="002F33DB" w:rsidRDefault="002F33DB">
      <w:pPr>
        <w:pStyle w:val="Textoindependiente"/>
        <w:spacing w:before="3"/>
        <w:rPr>
          <w:b/>
        </w:rPr>
      </w:pPr>
    </w:p>
    <w:p w14:paraId="3AAC5CC6" w14:textId="77777777" w:rsidR="002F33DB" w:rsidRDefault="007D5FBE">
      <w:pPr>
        <w:pStyle w:val="Textoindependiente"/>
        <w:ind w:left="118" w:right="244" w:firstLine="288"/>
        <w:jc w:val="both"/>
      </w:pPr>
      <w:r>
        <w:rPr>
          <w:b/>
        </w:rPr>
        <w:t xml:space="preserve">ARTICULO QUINTO.- </w:t>
      </w:r>
      <w:r>
        <w:t>Para efectos de lo dispuesto en el ARTICULO CUARTO de esta Ley, se</w:t>
      </w:r>
      <w:r>
        <w:rPr>
          <w:spacing w:val="1"/>
        </w:rPr>
        <w:t xml:space="preserve"> </w:t>
      </w:r>
      <w:r>
        <w:t>aplicarán las</w:t>
      </w:r>
      <w:r>
        <w:rPr>
          <w:spacing w:val="1"/>
        </w:rPr>
        <w:t xml:space="preserve"> </w:t>
      </w:r>
      <w:r>
        <w:t>siguientes disposiciones:</w:t>
      </w:r>
    </w:p>
    <w:p w14:paraId="016FDC6B" w14:textId="77777777" w:rsidR="002F33DB" w:rsidRDefault="002F33DB">
      <w:pPr>
        <w:pStyle w:val="Textoindependiente"/>
        <w:spacing w:before="11"/>
        <w:rPr>
          <w:sz w:val="19"/>
        </w:rPr>
      </w:pPr>
    </w:p>
    <w:p w14:paraId="3B67A919" w14:textId="77777777" w:rsidR="002F33DB" w:rsidRDefault="007D5FBE">
      <w:pPr>
        <w:pStyle w:val="Textoindependiente"/>
        <w:spacing w:line="242" w:lineRule="auto"/>
        <w:ind w:left="118" w:right="233" w:firstLine="288"/>
        <w:jc w:val="both"/>
      </w:pPr>
      <w:r>
        <w:rPr>
          <w:b/>
        </w:rPr>
        <w:t xml:space="preserve">I.- </w:t>
      </w:r>
      <w:r>
        <w:t>Se deroga a partir del 1o. de septiembre de 1995, el ARTICULO OCTAVO de la Ley que Reforma,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y Adiciona Diversas Disposiciones Fiscales, publicada en el</w:t>
      </w:r>
      <w:r>
        <w:rPr>
          <w:spacing w:val="55"/>
        </w:rPr>
        <w:t xml:space="preserve"> </w:t>
      </w:r>
      <w:r>
        <w:rPr>
          <w:b/>
        </w:rPr>
        <w:t>Diario Oficial de la Federación</w:t>
      </w:r>
      <w:r>
        <w:rPr>
          <w:b/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1994.</w:t>
      </w:r>
    </w:p>
    <w:p w14:paraId="12CEEEB7" w14:textId="77777777" w:rsidR="002F33DB" w:rsidRDefault="002F33DB">
      <w:pPr>
        <w:pStyle w:val="Textoindependiente"/>
        <w:spacing w:before="6"/>
        <w:rPr>
          <w:sz w:val="19"/>
        </w:rPr>
      </w:pPr>
    </w:p>
    <w:p w14:paraId="27A89E20" w14:textId="77777777" w:rsidR="002F33DB" w:rsidRDefault="007D5FBE">
      <w:pPr>
        <w:pStyle w:val="Textoindependiente"/>
        <w:ind w:left="118" w:right="237" w:firstLine="288"/>
        <w:jc w:val="both"/>
      </w:pPr>
      <w:r>
        <w:t>Las reformas al subinciso 2 del inciso b) de la fracción I del artículo 2o.-A; al primer párrafo y los</w:t>
      </w:r>
      <w:r>
        <w:rPr>
          <w:spacing w:val="1"/>
        </w:rPr>
        <w:t xml:space="preserve"> </w:t>
      </w:r>
      <w:r>
        <w:t>incisos c) y d) de la fracción I del artículo 2o.-B; a la fracción III del artículo 25; al primer párrafo del</w:t>
      </w:r>
      <w:r>
        <w:rPr>
          <w:spacing w:val="1"/>
        </w:rPr>
        <w:t xml:space="preserve"> </w:t>
      </w:r>
      <w:r>
        <w:t>artículo 32 y al último párrafo de la fracción III del propio artículo 32 y a la fracción II del artículo 41; y la</w:t>
      </w:r>
      <w:r>
        <w:rPr>
          <w:spacing w:val="1"/>
        </w:rPr>
        <w:t xml:space="preserve"> </w:t>
      </w:r>
      <w:r>
        <w:t>derogación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subincisos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b)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fracción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2o.-A,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entrarán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 el 1o. 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1995.</w:t>
      </w:r>
    </w:p>
    <w:p w14:paraId="0AC6FB95" w14:textId="77777777" w:rsidR="002F33DB" w:rsidRDefault="002F33DB">
      <w:pPr>
        <w:pStyle w:val="Textoindependiente"/>
        <w:spacing w:before="10"/>
        <w:rPr>
          <w:sz w:val="19"/>
        </w:rPr>
      </w:pPr>
    </w:p>
    <w:p w14:paraId="0EAE4153" w14:textId="77777777" w:rsidR="002F33DB" w:rsidRDefault="007D5FBE">
      <w:pPr>
        <w:pStyle w:val="Textoindependiente"/>
        <w:ind w:left="118" w:right="237" w:firstLine="288"/>
        <w:jc w:val="both"/>
      </w:pPr>
      <w:r>
        <w:rPr>
          <w:b/>
        </w:rPr>
        <w:t xml:space="preserve">II.- </w:t>
      </w:r>
      <w:r>
        <w:t>Se condona totalmente el impuesto al valor agregado y sus accesorios que hubieran causado 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 públicas de seguridad social, por los actos o actividades que hayan realizado del primero de</w:t>
      </w:r>
      <w:r>
        <w:rPr>
          <w:spacing w:val="1"/>
        </w:rPr>
        <w:t xml:space="preserve"> </w:t>
      </w:r>
      <w:r>
        <w:t>enero de 1995 al 31 de marzo del mismo año, y por los cuales se hubieran causado derechos locales,</w:t>
      </w:r>
      <w:r>
        <w:rPr>
          <w:spacing w:val="1"/>
        </w:rPr>
        <w:t xml:space="preserve"> </w:t>
      </w:r>
      <w:r>
        <w:t>estatales o municipales, excepto aquéllos que se hubieran causado por concepto de derechos por el</w:t>
      </w:r>
      <w:r>
        <w:rPr>
          <w:spacing w:val="1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uso,</w:t>
      </w:r>
      <w:r>
        <w:rPr>
          <w:spacing w:val="-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 agua.</w:t>
      </w:r>
    </w:p>
    <w:p w14:paraId="4E0CB77C" w14:textId="77777777" w:rsidR="002F33DB" w:rsidRDefault="002F33DB">
      <w:pPr>
        <w:pStyle w:val="Textoindependiente"/>
        <w:spacing w:before="2"/>
      </w:pPr>
    </w:p>
    <w:p w14:paraId="58E801F0" w14:textId="77777777" w:rsidR="002F33DB" w:rsidRDefault="007D5FBE">
      <w:pPr>
        <w:pStyle w:val="Textoindependiente"/>
        <w:spacing w:before="1"/>
        <w:ind w:left="118" w:right="243" w:firstLine="288"/>
        <w:jc w:val="both"/>
      </w:pPr>
      <w:r>
        <w:t>Los sujetos a que se refiere el párrafo anterior, para efectos de acogerse a lo dispuesto por el mismo,</w:t>
      </w:r>
      <w:r>
        <w:rPr>
          <w:spacing w:val="1"/>
        </w:rPr>
        <w:t xml:space="preserve"> </w:t>
      </w:r>
      <w:r>
        <w:t>no podrán efectuar el acreditamiento del impuesto al valor agregado que se les hubiera trasladado o que</w:t>
      </w:r>
      <w:r>
        <w:rPr>
          <w:spacing w:val="1"/>
        </w:rPr>
        <w:t xml:space="preserve"> </w:t>
      </w:r>
      <w:r>
        <w:t>hubiesen pagado con motivo de la importación de bienes o servicios durante el citado periodo, destinados</w:t>
      </w:r>
      <w:r>
        <w:rPr>
          <w:spacing w:val="-53"/>
        </w:rPr>
        <w:t xml:space="preserve"> </w:t>
      </w:r>
      <w:r>
        <w:t>a la realización de cualquiera de los actos o actividades por los que se condona el impuesto al valor</w:t>
      </w:r>
      <w:r>
        <w:rPr>
          <w:spacing w:val="1"/>
        </w:rPr>
        <w:t xml:space="preserve"> </w:t>
      </w:r>
      <w:r>
        <w:t>agregado 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fracción.</w:t>
      </w:r>
    </w:p>
    <w:p w14:paraId="579F319F" w14:textId="77777777" w:rsidR="002F33DB" w:rsidRDefault="002F33DB">
      <w:pPr>
        <w:pStyle w:val="Textoindependiente"/>
        <w:spacing w:before="9"/>
        <w:rPr>
          <w:sz w:val="19"/>
        </w:rPr>
      </w:pPr>
    </w:p>
    <w:p w14:paraId="113F8E03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enajenados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otorgue</w:t>
      </w:r>
      <w:r>
        <w:rPr>
          <w:spacing w:val="1"/>
        </w:rPr>
        <w:t xml:space="preserve"> </w:t>
      </w:r>
      <w:r>
        <w:t>descuentos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bonificaciones con motivo de la realización de actos gravados por la Ley del Impuesto al Valor Agregado,</w:t>
      </w:r>
      <w:r>
        <w:rPr>
          <w:spacing w:val="1"/>
        </w:rPr>
        <w:t xml:space="preserve"> </w:t>
      </w:r>
      <w:r>
        <w:t>deducirá en la siguiente o siguientes declaraciones de pagos provisionales el monto de dichos conceptos</w:t>
      </w:r>
      <w:r>
        <w:rPr>
          <w:spacing w:val="1"/>
        </w:rPr>
        <w:t xml:space="preserve"> </w:t>
      </w:r>
      <w:r>
        <w:t>del valor de los actos o actividades por los que deba pagar el impuesto a la tasa vigente al momento de</w:t>
      </w:r>
      <w:r>
        <w:rPr>
          <w:spacing w:val="1"/>
        </w:rPr>
        <w:t xml:space="preserve"> </w:t>
      </w:r>
      <w:r>
        <w:t>efectuar el acto gravado por dicha Ley, siempre que expresamente se haga constar que el impuesto al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</w:t>
      </w:r>
      <w:r>
        <w:rPr>
          <w:spacing w:val="-2"/>
        </w:rPr>
        <w:t xml:space="preserve"> </w:t>
      </w:r>
      <w:r>
        <w:t>trasladado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cancela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restituye,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caso.</w:t>
      </w:r>
    </w:p>
    <w:p w14:paraId="4E37B61F" w14:textId="77777777" w:rsidR="002F33DB" w:rsidRDefault="002F33DB">
      <w:pPr>
        <w:pStyle w:val="Textoindependiente"/>
        <w:spacing w:before="3"/>
      </w:pPr>
    </w:p>
    <w:p w14:paraId="4A52A378" w14:textId="77777777" w:rsidR="002F33DB" w:rsidRDefault="007D5FBE">
      <w:pPr>
        <w:pStyle w:val="Textoindependiente"/>
        <w:ind w:left="118" w:right="244" w:firstLine="288"/>
        <w:jc w:val="both"/>
      </w:pP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descuento,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devuelva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enajenados,</w:t>
      </w:r>
      <w:r>
        <w:rPr>
          <w:spacing w:val="1"/>
        </w:rPr>
        <w:t xml:space="preserve"> </w:t>
      </w:r>
      <w:r>
        <w:t>disminuirá, con la tasa que estuvo vigente al momento de efectuar el acto gravado por la citada Ley, el</w:t>
      </w:r>
      <w:r>
        <w:rPr>
          <w:spacing w:val="1"/>
        </w:rPr>
        <w:t xml:space="preserve"> </w:t>
      </w:r>
      <w:r>
        <w:t>impuesto</w:t>
      </w:r>
      <w:r>
        <w:rPr>
          <w:spacing w:val="51"/>
        </w:rPr>
        <w:t xml:space="preserve"> </w:t>
      </w:r>
      <w:r>
        <w:t>cancelado</w:t>
      </w:r>
      <w:r>
        <w:rPr>
          <w:spacing w:val="53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restituido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cantidades</w:t>
      </w:r>
      <w:r>
        <w:rPr>
          <w:spacing w:val="52"/>
        </w:rPr>
        <w:t xml:space="preserve"> </w:t>
      </w:r>
      <w:r>
        <w:t>acreditables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tuviere</w:t>
      </w:r>
      <w:r>
        <w:rPr>
          <w:spacing w:val="54"/>
        </w:rPr>
        <w:t xml:space="preserve"> </w:t>
      </w:r>
      <w:r>
        <w:t>pendientes</w:t>
      </w:r>
      <w:r>
        <w:rPr>
          <w:spacing w:val="54"/>
        </w:rPr>
        <w:t xml:space="preserve"> </w:t>
      </w:r>
      <w:r>
        <w:t>de</w:t>
      </w:r>
    </w:p>
    <w:p w14:paraId="04754100" w14:textId="77777777" w:rsidR="002F33DB" w:rsidRDefault="002F33DB">
      <w:pPr>
        <w:pStyle w:val="Textoindependiente"/>
        <w:spacing w:before="10"/>
        <w:rPr>
          <w:sz w:val="27"/>
        </w:rPr>
      </w:pPr>
    </w:p>
    <w:p w14:paraId="214B3E58" w14:textId="77777777" w:rsidR="002F33DB" w:rsidRDefault="007D5FBE">
      <w:pPr>
        <w:pStyle w:val="Textoindependiente"/>
        <w:spacing w:before="93"/>
        <w:ind w:left="118" w:right="241"/>
        <w:jc w:val="both"/>
      </w:pPr>
      <w:r>
        <w:t>acreditamiento. Si no tuviere impuesto pendiente de acreditar del cual disminuir el impuesto cancelado o</w:t>
      </w:r>
      <w:r>
        <w:rPr>
          <w:spacing w:val="1"/>
        </w:rPr>
        <w:t xml:space="preserve"> </w:t>
      </w:r>
      <w:r>
        <w:t>restituido, lo pagará al presentar la declaración de pago provisional que corresponda al periodo en que</w:t>
      </w:r>
      <w:r>
        <w:rPr>
          <w:spacing w:val="1"/>
        </w:rPr>
        <w:t xml:space="preserve"> </w:t>
      </w:r>
      <w:r>
        <w:t>reciba</w:t>
      </w:r>
      <w:r>
        <w:rPr>
          <w:spacing w:val="-2"/>
        </w:rPr>
        <w:t xml:space="preserve"> </w:t>
      </w:r>
      <w:r>
        <w:t>el descuento,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bonificación</w:t>
      </w:r>
      <w:r>
        <w:rPr>
          <w:spacing w:val="-1"/>
        </w:rPr>
        <w:t xml:space="preserve"> </w:t>
      </w:r>
      <w:r>
        <w:t>o efectúe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devolución.</w:t>
      </w:r>
    </w:p>
    <w:p w14:paraId="5EA3894A" w14:textId="77777777" w:rsidR="002F33DB" w:rsidRDefault="002F33DB">
      <w:pPr>
        <w:pStyle w:val="Textoindependiente"/>
        <w:spacing w:before="8"/>
        <w:rPr>
          <w:sz w:val="19"/>
        </w:rPr>
      </w:pPr>
    </w:p>
    <w:p w14:paraId="42D6B51F" w14:textId="77777777" w:rsidR="002F33DB" w:rsidRDefault="007D5FBE">
      <w:pPr>
        <w:pStyle w:val="Textoindependiente"/>
        <w:spacing w:line="242" w:lineRule="auto"/>
        <w:ind w:left="118" w:right="241" w:firstLine="288"/>
        <w:jc w:val="both"/>
      </w:pPr>
      <w:r>
        <w:rPr>
          <w:b/>
        </w:rPr>
        <w:t xml:space="preserve">IV.- </w:t>
      </w:r>
      <w:r>
        <w:t>Los contribuyentes que estén sujetos a lo dispuesto por la fracción III del artículo 4o. de la Ley del</w:t>
      </w:r>
      <w:r>
        <w:rPr>
          <w:spacing w:val="1"/>
        </w:rPr>
        <w:t xml:space="preserve"> </w:t>
      </w:r>
      <w:r>
        <w:t>Impuesto al Valor Agregado procederán a efectuar el acreditamiento o traslado del impuesto, a la tasa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efectuar el acto</w:t>
      </w:r>
      <w:r>
        <w:rPr>
          <w:spacing w:val="-1"/>
        </w:rPr>
        <w:t xml:space="preserve"> </w:t>
      </w:r>
      <w:r>
        <w:t>gravado por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citada</w:t>
      </w:r>
      <w:r>
        <w:rPr>
          <w:spacing w:val="-1"/>
        </w:rPr>
        <w:t xml:space="preserve"> </w:t>
      </w:r>
      <w:r>
        <w:t>Ley.</w:t>
      </w:r>
    </w:p>
    <w:p w14:paraId="41EF4CEA" w14:textId="77777777" w:rsidR="002F33DB" w:rsidRDefault="002F33DB">
      <w:pPr>
        <w:pStyle w:val="Textoindependiente"/>
        <w:spacing w:before="6"/>
        <w:rPr>
          <w:sz w:val="19"/>
        </w:rPr>
      </w:pPr>
    </w:p>
    <w:p w14:paraId="14668101" w14:textId="77777777" w:rsidR="002F33DB" w:rsidRDefault="007D5FBE">
      <w:pPr>
        <w:pStyle w:val="Textoindependiente"/>
        <w:ind w:left="118" w:right="237" w:firstLine="288"/>
        <w:jc w:val="both"/>
      </w:pPr>
      <w:r>
        <w:t>Tratándose de enajenaciones que en los términos del Código Fiscal de la Federación se consideren a</w:t>
      </w:r>
      <w:r>
        <w:rPr>
          <w:spacing w:val="1"/>
        </w:rPr>
        <w:t xml:space="preserve"> </w:t>
      </w:r>
      <w:r>
        <w:t>plazos, y en las cuales el bien enajenado hubiera sido entregado o enviado con anterioridad a la entrada</w:t>
      </w:r>
      <w:r>
        <w:rPr>
          <w:spacing w:val="1"/>
        </w:rPr>
        <w:t xml:space="preserve"> </w:t>
      </w:r>
      <w:r>
        <w:t>en vigor de la presente Ley, y por las que el contribuyente en los términos del artículo 12 de la Ley del</w:t>
      </w:r>
      <w:r>
        <w:rPr>
          <w:spacing w:val="1"/>
        </w:rPr>
        <w:t xml:space="preserve"> </w:t>
      </w:r>
      <w:r>
        <w:t>Impuesto al Valor Agregado hubiere optado por diferir dicho impuesto hasta que efectivamente reciba los</w:t>
      </w:r>
      <w:r>
        <w:rPr>
          <w:spacing w:val="1"/>
        </w:rPr>
        <w:t xml:space="preserve"> </w:t>
      </w:r>
      <w:r>
        <w:t>pagos, el diferimiento será considerando que el impuesto sobre el precio pactado se causó a la tasa</w:t>
      </w:r>
      <w:r>
        <w:rPr>
          <w:spacing w:val="1"/>
        </w:rPr>
        <w:t xml:space="preserve"> </w:t>
      </w:r>
      <w:r>
        <w:t>vigente en la fecha en que se expidió el comprobante de la enajenación de que se trate. En el caso de los</w:t>
      </w:r>
      <w:r>
        <w:rPr>
          <w:spacing w:val="-53"/>
        </w:rPr>
        <w:t xml:space="preserve"> </w:t>
      </w:r>
      <w:r>
        <w:t>intereses que se causen sobre la parte del precio no percibido efectivamente al momento de entrar en</w:t>
      </w:r>
      <w:r>
        <w:rPr>
          <w:spacing w:val="1"/>
        </w:rPr>
        <w:t xml:space="preserve"> </w:t>
      </w:r>
      <w:r>
        <w:t>vigor esta Ley, por las enajenaciones a plazos, así como tratándose de intereses derivados de los</w:t>
      </w:r>
      <w:r>
        <w:rPr>
          <w:spacing w:val="1"/>
        </w:rPr>
        <w:t xml:space="preserve"> </w:t>
      </w:r>
      <w:r>
        <w:t>contratos de arrendamiento financiero, el impuesto sobre los mismos se causará a la tasa vigente en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dichos intereses sean</w:t>
      </w:r>
      <w:r>
        <w:rPr>
          <w:spacing w:val="-1"/>
        </w:rPr>
        <w:t xml:space="preserve"> </w:t>
      </w:r>
      <w:r>
        <w:t>exigibles.</w:t>
      </w:r>
    </w:p>
    <w:p w14:paraId="3B6FCE98" w14:textId="77777777" w:rsidR="002F33DB" w:rsidRDefault="002F33DB">
      <w:pPr>
        <w:pStyle w:val="Textoindependiente"/>
        <w:spacing w:before="9"/>
        <w:rPr>
          <w:sz w:val="11"/>
        </w:rPr>
      </w:pPr>
    </w:p>
    <w:p w14:paraId="4B555EC8" w14:textId="77777777" w:rsidR="002F33DB" w:rsidRDefault="007D5FBE">
      <w:pPr>
        <w:pStyle w:val="Ttulo1"/>
        <w:spacing w:before="93"/>
        <w:ind w:left="1224" w:right="1344"/>
      </w:pPr>
      <w:r>
        <w:t>TRANSITORIO</w:t>
      </w:r>
    </w:p>
    <w:p w14:paraId="2521F606" w14:textId="77777777" w:rsidR="002F33DB" w:rsidRDefault="002F33DB">
      <w:pPr>
        <w:pStyle w:val="Textoindependiente"/>
        <w:spacing w:before="2"/>
        <w:rPr>
          <w:b/>
        </w:rPr>
      </w:pPr>
    </w:p>
    <w:p w14:paraId="22E81614" w14:textId="77777777" w:rsidR="002F33DB" w:rsidRDefault="007D5FBE">
      <w:pPr>
        <w:pStyle w:val="Textoindependiente"/>
        <w:ind w:left="406"/>
      </w:pPr>
      <w:r>
        <w:rPr>
          <w:b/>
        </w:rPr>
        <w:t>UNICO.-</w:t>
      </w:r>
      <w:r>
        <w:rPr>
          <w:b/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el día 1o.</w:t>
      </w:r>
      <w:r>
        <w:rPr>
          <w:spacing w:val="-1"/>
        </w:rPr>
        <w:t xml:space="preserve"> </w:t>
      </w:r>
      <w:r>
        <w:t>de abril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1995.</w:t>
      </w:r>
    </w:p>
    <w:p w14:paraId="3CA3C533" w14:textId="77777777" w:rsidR="002F33DB" w:rsidRDefault="002F33DB">
      <w:pPr>
        <w:pStyle w:val="Textoindependiente"/>
        <w:spacing w:before="10"/>
        <w:rPr>
          <w:sz w:val="19"/>
        </w:rPr>
      </w:pPr>
    </w:p>
    <w:p w14:paraId="71D0F763" w14:textId="77777777" w:rsidR="002F33DB" w:rsidRDefault="007D5FBE">
      <w:pPr>
        <w:ind w:left="118" w:right="235" w:firstLine="288"/>
        <w:jc w:val="both"/>
        <w:rPr>
          <w:sz w:val="20"/>
        </w:rPr>
      </w:pPr>
      <w:r>
        <w:rPr>
          <w:sz w:val="20"/>
        </w:rPr>
        <w:t xml:space="preserve">México, D.F., 18 de marzo de 1995.- Dip. </w:t>
      </w:r>
      <w:r>
        <w:rPr>
          <w:b/>
          <w:sz w:val="20"/>
        </w:rPr>
        <w:t>Saúl González Herrera</w:t>
      </w:r>
      <w:r>
        <w:rPr>
          <w:sz w:val="20"/>
        </w:rPr>
        <w:t xml:space="preserve">, Presidente.- Sen. </w:t>
      </w:r>
      <w:r>
        <w:rPr>
          <w:b/>
          <w:sz w:val="20"/>
        </w:rPr>
        <w:t>Juan de Dios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Castro Lozano</w:t>
      </w:r>
      <w:r>
        <w:rPr>
          <w:sz w:val="20"/>
        </w:rPr>
        <w:t xml:space="preserve">, Presidente.- Dip. </w:t>
      </w:r>
      <w:r>
        <w:rPr>
          <w:b/>
          <w:sz w:val="20"/>
        </w:rPr>
        <w:t>José Noé Mario Moreno Carbajal</w:t>
      </w:r>
      <w:r>
        <w:rPr>
          <w:sz w:val="20"/>
        </w:rPr>
        <w:t xml:space="preserve">, Secretario.- Sen. </w:t>
      </w:r>
      <w:r>
        <w:rPr>
          <w:b/>
          <w:sz w:val="20"/>
        </w:rPr>
        <w:t>Jesús Orozco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Alfaro</w:t>
      </w:r>
      <w:r>
        <w:rPr>
          <w:sz w:val="20"/>
        </w:rPr>
        <w:t>, Secretario.- Rúbricas".</w:t>
      </w:r>
    </w:p>
    <w:p w14:paraId="78AF8434" w14:textId="77777777" w:rsidR="002F33DB" w:rsidRDefault="002F33DB">
      <w:pPr>
        <w:pStyle w:val="Textoindependiente"/>
        <w:spacing w:before="4"/>
      </w:pPr>
    </w:p>
    <w:p w14:paraId="006FA6D2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 en la Ciudad</w:t>
      </w:r>
      <w:r>
        <w:rPr>
          <w:spacing w:val="1"/>
        </w:rPr>
        <w:t xml:space="preserve"> </w:t>
      </w:r>
      <w:r>
        <w:t>de México, Distrito Federal, a los</w:t>
      </w:r>
      <w:r>
        <w:rPr>
          <w:spacing w:val="55"/>
        </w:rPr>
        <w:t xml:space="preserve"> </w:t>
      </w:r>
      <w:r>
        <w:t>veinticuatro días</w:t>
      </w:r>
      <w:r>
        <w:rPr>
          <w:spacing w:val="1"/>
        </w:rPr>
        <w:t xml:space="preserve"> </w:t>
      </w:r>
      <w:r>
        <w:t xml:space="preserve">del mes de marzo de mil novecientos noventa y cinco.-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Esteban</w:t>
      </w:r>
      <w:r>
        <w:rPr>
          <w:b/>
          <w:spacing w:val="2"/>
        </w:rPr>
        <w:t xml:space="preserve"> </w:t>
      </w:r>
      <w:r>
        <w:rPr>
          <w:b/>
        </w:rPr>
        <w:t>Moctezuma</w:t>
      </w:r>
      <w:r>
        <w:rPr>
          <w:b/>
          <w:spacing w:val="-2"/>
        </w:rPr>
        <w:t xml:space="preserve"> </w:t>
      </w:r>
      <w:r>
        <w:rPr>
          <w:b/>
        </w:rPr>
        <w:t>Barragán</w:t>
      </w:r>
      <w:r>
        <w:t>.- Rúbrica.</w:t>
      </w:r>
    </w:p>
    <w:p w14:paraId="27732A04" w14:textId="77777777" w:rsidR="002F33DB" w:rsidRDefault="002F33DB">
      <w:pPr>
        <w:pStyle w:val="Textoindependiente"/>
        <w:spacing w:before="5"/>
        <w:rPr>
          <w:sz w:val="27"/>
        </w:rPr>
      </w:pPr>
    </w:p>
    <w:p w14:paraId="081FAABB" w14:textId="77777777" w:rsidR="002F33DB" w:rsidRDefault="007D5FBE">
      <w:pPr>
        <w:pStyle w:val="Ttulo2"/>
      </w:pPr>
      <w:r>
        <w:t>DECRETO por el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expiden</w:t>
      </w:r>
      <w:r>
        <w:rPr>
          <w:spacing w:val="-4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modifican</w:t>
      </w:r>
      <w:r>
        <w:rPr>
          <w:spacing w:val="-1"/>
        </w:rPr>
        <w:t xml:space="preserve"> </w:t>
      </w:r>
      <w:r>
        <w:t>otras.</w:t>
      </w:r>
    </w:p>
    <w:p w14:paraId="41E58227" w14:textId="77777777" w:rsidR="002F33DB" w:rsidRDefault="002F33DB">
      <w:pPr>
        <w:pStyle w:val="Textoindependiente"/>
        <w:spacing w:before="3"/>
        <w:rPr>
          <w:b/>
        </w:rPr>
      </w:pPr>
    </w:p>
    <w:p w14:paraId="1CBEF12E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15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1995</w:t>
      </w:r>
    </w:p>
    <w:p w14:paraId="64373179" w14:textId="77777777" w:rsidR="002F33DB" w:rsidRDefault="002F33DB">
      <w:pPr>
        <w:pStyle w:val="Textoindependiente"/>
      </w:pPr>
    </w:p>
    <w:p w14:paraId="3471DEE7" w14:textId="77777777" w:rsidR="002F33DB" w:rsidRDefault="007D5FBE">
      <w:pPr>
        <w:pStyle w:val="Ttulo4"/>
        <w:ind w:left="1224" w:right="1342"/>
        <w:jc w:val="center"/>
      </w:pP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Agregado</w:t>
      </w:r>
    </w:p>
    <w:p w14:paraId="0F8105A2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63C1D6CA" w14:textId="77777777" w:rsidR="002F33DB" w:rsidRDefault="007D5FBE">
      <w:pPr>
        <w:pStyle w:val="Textoindependiente"/>
        <w:ind w:left="142" w:right="183"/>
        <w:jc w:val="center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Octavo.</w:t>
      </w:r>
      <w:r>
        <w:rPr>
          <w:b/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Agregado:</w:t>
      </w:r>
    </w:p>
    <w:p w14:paraId="1E59F367" w14:textId="77777777" w:rsidR="002F33DB" w:rsidRDefault="002F33DB">
      <w:pPr>
        <w:pStyle w:val="Textoindependiente"/>
        <w:spacing w:before="1"/>
      </w:pPr>
    </w:p>
    <w:p w14:paraId="7BDB7F18" w14:textId="77777777" w:rsidR="002F33DB" w:rsidRDefault="007D5FBE">
      <w:pPr>
        <w:pStyle w:val="Prrafodelista"/>
        <w:numPr>
          <w:ilvl w:val="1"/>
          <w:numId w:val="15"/>
        </w:numPr>
        <w:tabs>
          <w:tab w:val="left" w:pos="698"/>
        </w:tabs>
        <w:ind w:hanging="292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reforman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artículos:</w:t>
      </w:r>
    </w:p>
    <w:p w14:paraId="2EA7C344" w14:textId="77777777" w:rsidR="002F33DB" w:rsidRDefault="002F33DB">
      <w:pPr>
        <w:pStyle w:val="Textoindependiente"/>
        <w:spacing w:before="3"/>
      </w:pPr>
    </w:p>
    <w:p w14:paraId="74FAD1CE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</w:tabs>
        <w:spacing w:line="229" w:lineRule="exact"/>
        <w:jc w:val="left"/>
        <w:rPr>
          <w:sz w:val="20"/>
        </w:rPr>
      </w:pPr>
      <w:r>
        <w:rPr>
          <w:sz w:val="20"/>
        </w:rPr>
        <w:t>2o.-A,</w:t>
      </w:r>
      <w:r>
        <w:rPr>
          <w:spacing w:val="31"/>
          <w:sz w:val="20"/>
        </w:rPr>
        <w:t xml:space="preserve"> </w:t>
      </w:r>
      <w:r>
        <w:rPr>
          <w:sz w:val="20"/>
        </w:rPr>
        <w:t>fracción</w:t>
      </w:r>
      <w:r>
        <w:rPr>
          <w:spacing w:val="-3"/>
          <w:sz w:val="20"/>
        </w:rPr>
        <w:t xml:space="preserve"> </w:t>
      </w:r>
      <w:r>
        <w:rPr>
          <w:sz w:val="20"/>
        </w:rPr>
        <w:t>I,</w:t>
      </w:r>
      <w:r>
        <w:rPr>
          <w:spacing w:val="-2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b);</w:t>
      </w:r>
    </w:p>
    <w:p w14:paraId="554FBE53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  <w:tab w:val="left" w:pos="2720"/>
        </w:tabs>
        <w:spacing w:line="229" w:lineRule="exact"/>
        <w:jc w:val="left"/>
        <w:rPr>
          <w:sz w:val="20"/>
        </w:rPr>
      </w:pPr>
      <w:r>
        <w:rPr>
          <w:sz w:val="20"/>
        </w:rPr>
        <w:t>4o.,</w:t>
      </w:r>
      <w:r>
        <w:rPr>
          <w:sz w:val="20"/>
        </w:rPr>
        <w:tab/>
        <w:t>penúltimo</w:t>
      </w:r>
      <w:r>
        <w:rPr>
          <w:spacing w:val="-2"/>
          <w:sz w:val="20"/>
        </w:rPr>
        <w:t xml:space="preserve"> </w:t>
      </w:r>
      <w:r>
        <w:rPr>
          <w:sz w:val="20"/>
        </w:rPr>
        <w:t>párrafo;</w:t>
      </w:r>
    </w:p>
    <w:p w14:paraId="6F4564F8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  <w:tab w:val="left" w:pos="2720"/>
        </w:tabs>
        <w:spacing w:before="1"/>
        <w:jc w:val="left"/>
        <w:rPr>
          <w:sz w:val="20"/>
        </w:rPr>
      </w:pPr>
      <w:r>
        <w:rPr>
          <w:sz w:val="20"/>
        </w:rPr>
        <w:t>15,</w:t>
      </w:r>
      <w:r>
        <w:rPr>
          <w:sz w:val="20"/>
        </w:rPr>
        <w:tab/>
        <w:t>fracción</w:t>
      </w:r>
      <w:r>
        <w:rPr>
          <w:spacing w:val="-3"/>
          <w:sz w:val="20"/>
        </w:rPr>
        <w:t xml:space="preserve"> </w:t>
      </w:r>
      <w:r>
        <w:rPr>
          <w:sz w:val="20"/>
        </w:rPr>
        <w:t>XII,</w:t>
      </w:r>
      <w:r>
        <w:rPr>
          <w:spacing w:val="-3"/>
          <w:sz w:val="20"/>
        </w:rPr>
        <w:t xml:space="preserve"> </w:t>
      </w:r>
      <w:r>
        <w:rPr>
          <w:sz w:val="20"/>
        </w:rPr>
        <w:t>inciso</w:t>
      </w:r>
      <w:r>
        <w:rPr>
          <w:spacing w:val="-3"/>
          <w:sz w:val="20"/>
        </w:rPr>
        <w:t xml:space="preserve"> </w:t>
      </w:r>
      <w:r>
        <w:rPr>
          <w:sz w:val="20"/>
        </w:rPr>
        <w:t>c);</w:t>
      </w:r>
    </w:p>
    <w:p w14:paraId="543F70BC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  <w:tab w:val="left" w:pos="2720"/>
        </w:tabs>
        <w:jc w:val="left"/>
        <w:rPr>
          <w:sz w:val="20"/>
        </w:rPr>
      </w:pPr>
      <w:r>
        <w:rPr>
          <w:sz w:val="20"/>
        </w:rPr>
        <w:t>17,</w:t>
      </w:r>
      <w:r>
        <w:rPr>
          <w:sz w:val="20"/>
        </w:rPr>
        <w:tab/>
        <w:t>cuarto</w:t>
      </w:r>
      <w:r>
        <w:rPr>
          <w:spacing w:val="-7"/>
          <w:sz w:val="20"/>
        </w:rPr>
        <w:t xml:space="preserve"> </w:t>
      </w:r>
      <w:r>
        <w:rPr>
          <w:sz w:val="20"/>
        </w:rPr>
        <w:t>párrafo;</w:t>
      </w:r>
    </w:p>
    <w:p w14:paraId="20D4B2D7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</w:tabs>
        <w:jc w:val="left"/>
        <w:rPr>
          <w:sz w:val="20"/>
        </w:rPr>
      </w:pPr>
      <w:r>
        <w:rPr>
          <w:sz w:val="20"/>
        </w:rPr>
        <w:t>31;</w:t>
      </w:r>
    </w:p>
    <w:p w14:paraId="1ADDB414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  <w:tab w:val="left" w:pos="2720"/>
        </w:tabs>
        <w:spacing w:before="1"/>
        <w:jc w:val="left"/>
        <w:rPr>
          <w:sz w:val="20"/>
        </w:rPr>
      </w:pPr>
      <w:r>
        <w:rPr>
          <w:sz w:val="20"/>
        </w:rPr>
        <w:t>32,</w:t>
      </w:r>
      <w:r>
        <w:rPr>
          <w:sz w:val="20"/>
        </w:rPr>
        <w:tab/>
        <w:t>primer</w:t>
      </w:r>
      <w:r>
        <w:rPr>
          <w:spacing w:val="-2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1"/>
          <w:sz w:val="20"/>
        </w:rPr>
        <w:t xml:space="preserve"> </w:t>
      </w:r>
      <w:r>
        <w:rPr>
          <w:sz w:val="20"/>
        </w:rPr>
        <w:t>tercer</w:t>
      </w:r>
      <w:r>
        <w:rPr>
          <w:spacing w:val="-1"/>
          <w:sz w:val="20"/>
        </w:rPr>
        <w:t xml:space="preserve"> </w:t>
      </w:r>
      <w:r>
        <w:rPr>
          <w:sz w:val="20"/>
        </w:rPr>
        <w:t>párrafo, y</w:t>
      </w:r>
    </w:p>
    <w:p w14:paraId="4652322A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  <w:tab w:val="left" w:pos="2720"/>
        </w:tabs>
        <w:jc w:val="left"/>
        <w:rPr>
          <w:sz w:val="20"/>
        </w:rPr>
      </w:pPr>
      <w:r>
        <w:rPr>
          <w:sz w:val="20"/>
        </w:rPr>
        <w:t>41,</w:t>
      </w:r>
      <w:r>
        <w:rPr>
          <w:sz w:val="20"/>
        </w:rPr>
        <w:tab/>
        <w:t>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I,</w:t>
      </w:r>
      <w:r>
        <w:rPr>
          <w:spacing w:val="-2"/>
          <w:sz w:val="20"/>
        </w:rPr>
        <w:t xml:space="preserve"> </w:t>
      </w:r>
      <w:r>
        <w:rPr>
          <w:sz w:val="20"/>
        </w:rPr>
        <w:t>II,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III.</w:t>
      </w:r>
    </w:p>
    <w:p w14:paraId="5A5B595C" w14:textId="77777777" w:rsidR="002F33DB" w:rsidRDefault="002F33DB">
      <w:pPr>
        <w:pStyle w:val="Textoindependiente"/>
        <w:spacing w:before="8"/>
        <w:rPr>
          <w:sz w:val="19"/>
        </w:rPr>
      </w:pPr>
    </w:p>
    <w:p w14:paraId="7D801208" w14:textId="77777777" w:rsidR="002F33DB" w:rsidRDefault="007D5FBE">
      <w:pPr>
        <w:pStyle w:val="Prrafodelista"/>
        <w:numPr>
          <w:ilvl w:val="1"/>
          <w:numId w:val="15"/>
        </w:numPr>
        <w:tabs>
          <w:tab w:val="left" w:pos="628"/>
        </w:tabs>
        <w:ind w:left="627" w:hanging="222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adicionan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artículos:</w:t>
      </w:r>
    </w:p>
    <w:p w14:paraId="3540C786" w14:textId="77777777" w:rsidR="002F33DB" w:rsidRDefault="002F33DB">
      <w:pPr>
        <w:pStyle w:val="Textoindependiente"/>
        <w:spacing w:before="3"/>
      </w:pPr>
    </w:p>
    <w:p w14:paraId="11333B05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  <w:tab w:val="left" w:pos="2639"/>
        </w:tabs>
        <w:ind w:left="2639" w:right="243" w:hanging="1081"/>
        <w:jc w:val="left"/>
        <w:rPr>
          <w:sz w:val="20"/>
        </w:rPr>
      </w:pPr>
      <w:r>
        <w:rPr>
          <w:sz w:val="20"/>
        </w:rPr>
        <w:t>5o.,</w:t>
      </w:r>
      <w:r>
        <w:rPr>
          <w:sz w:val="20"/>
        </w:rPr>
        <w:tab/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sz w:val="20"/>
        </w:rPr>
        <w:t>tercer</w:t>
      </w:r>
      <w:r>
        <w:rPr>
          <w:spacing w:val="13"/>
          <w:sz w:val="20"/>
        </w:rPr>
        <w:t xml:space="preserve"> </w:t>
      </w:r>
      <w:r>
        <w:rPr>
          <w:sz w:val="20"/>
        </w:rPr>
        <w:t>párrafo,</w:t>
      </w:r>
      <w:r>
        <w:rPr>
          <w:spacing w:val="11"/>
          <w:sz w:val="20"/>
        </w:rPr>
        <w:t xml:space="preserve"> </w:t>
      </w:r>
      <w:r>
        <w:rPr>
          <w:sz w:val="20"/>
        </w:rPr>
        <w:t>pasando</w:t>
      </w:r>
      <w:r>
        <w:rPr>
          <w:spacing w:val="11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actuales</w:t>
      </w:r>
      <w:r>
        <w:rPr>
          <w:spacing w:val="12"/>
          <w:sz w:val="20"/>
        </w:rPr>
        <w:t xml:space="preserve"> </w:t>
      </w:r>
      <w:r>
        <w:rPr>
          <w:sz w:val="20"/>
        </w:rPr>
        <w:t>tercero,</w:t>
      </w:r>
      <w:r>
        <w:rPr>
          <w:spacing w:val="12"/>
          <w:sz w:val="20"/>
        </w:rPr>
        <w:t xml:space="preserve"> </w:t>
      </w:r>
      <w:r>
        <w:rPr>
          <w:sz w:val="20"/>
        </w:rPr>
        <w:t>cuarto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quinto</w:t>
      </w:r>
      <w:r>
        <w:rPr>
          <w:spacing w:val="11"/>
          <w:sz w:val="20"/>
        </w:rPr>
        <w:t xml:space="preserve"> </w:t>
      </w:r>
      <w:r>
        <w:rPr>
          <w:sz w:val="20"/>
        </w:rPr>
        <w:t>párrafos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cuarto,</w:t>
      </w:r>
      <w:r>
        <w:rPr>
          <w:spacing w:val="1"/>
          <w:sz w:val="20"/>
        </w:rPr>
        <w:t xml:space="preserve"> </w:t>
      </w:r>
      <w:r>
        <w:rPr>
          <w:sz w:val="20"/>
        </w:rPr>
        <w:t>quinto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sexto,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respectivamente;</w:t>
      </w:r>
    </w:p>
    <w:p w14:paraId="756BF266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  <w:tab w:val="left" w:pos="2639"/>
        </w:tabs>
        <w:spacing w:line="228" w:lineRule="exact"/>
        <w:ind w:left="2010" w:hanging="452"/>
        <w:jc w:val="left"/>
        <w:rPr>
          <w:sz w:val="20"/>
        </w:rPr>
      </w:pPr>
      <w:r>
        <w:rPr>
          <w:sz w:val="20"/>
        </w:rPr>
        <w:t>15,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XV;</w:t>
      </w:r>
    </w:p>
    <w:p w14:paraId="493F2D1D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  <w:tab w:val="left" w:pos="2639"/>
        </w:tabs>
        <w:ind w:left="2010" w:hanging="452"/>
        <w:jc w:val="left"/>
        <w:rPr>
          <w:sz w:val="20"/>
        </w:rPr>
      </w:pPr>
      <w:r>
        <w:rPr>
          <w:sz w:val="20"/>
        </w:rPr>
        <w:t>17,</w:t>
      </w:r>
      <w:r>
        <w:rPr>
          <w:sz w:val="20"/>
        </w:rPr>
        <w:tab/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quinto párrafo;</w:t>
      </w:r>
    </w:p>
    <w:p w14:paraId="17B28755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</w:tabs>
        <w:spacing w:before="1"/>
        <w:ind w:left="2010" w:hanging="452"/>
        <w:jc w:val="left"/>
        <w:rPr>
          <w:sz w:val="20"/>
        </w:rPr>
      </w:pPr>
      <w:r>
        <w:rPr>
          <w:sz w:val="20"/>
        </w:rPr>
        <w:t>18-A;</w:t>
      </w:r>
    </w:p>
    <w:p w14:paraId="36FE7A88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  <w:tab w:val="left" w:pos="2639"/>
        </w:tabs>
        <w:spacing w:before="1"/>
        <w:ind w:left="2010" w:hanging="452"/>
        <w:jc w:val="left"/>
        <w:rPr>
          <w:sz w:val="20"/>
        </w:rPr>
      </w:pPr>
      <w:r>
        <w:rPr>
          <w:sz w:val="20"/>
        </w:rPr>
        <w:t>19,</w:t>
      </w:r>
      <w:r>
        <w:rPr>
          <w:sz w:val="20"/>
        </w:rPr>
        <w:tab/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-1"/>
          <w:sz w:val="20"/>
        </w:rPr>
        <w:t xml:space="preserve"> </w:t>
      </w:r>
      <w:r>
        <w:rPr>
          <w:sz w:val="20"/>
        </w:rPr>
        <w:t>párrafo;</w:t>
      </w:r>
    </w:p>
    <w:p w14:paraId="5BAF8527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  <w:tab w:val="left" w:pos="2639"/>
        </w:tabs>
        <w:ind w:left="2010" w:hanging="452"/>
        <w:jc w:val="left"/>
        <w:rPr>
          <w:sz w:val="20"/>
        </w:rPr>
      </w:pPr>
      <w:r>
        <w:rPr>
          <w:sz w:val="20"/>
        </w:rPr>
        <w:lastRenderedPageBreak/>
        <w:t>29,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14:paraId="77940986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09"/>
          <w:tab w:val="left" w:pos="2010"/>
          <w:tab w:val="left" w:pos="2639"/>
        </w:tabs>
        <w:ind w:left="2010" w:hanging="452"/>
        <w:jc w:val="left"/>
        <w:rPr>
          <w:sz w:val="20"/>
        </w:rPr>
      </w:pPr>
      <w:r>
        <w:rPr>
          <w:sz w:val="20"/>
        </w:rPr>
        <w:t>41,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 último</w:t>
      </w:r>
      <w:r>
        <w:rPr>
          <w:spacing w:val="-1"/>
          <w:sz w:val="20"/>
        </w:rPr>
        <w:t xml:space="preserve"> </w:t>
      </w:r>
      <w:r>
        <w:rPr>
          <w:sz w:val="20"/>
        </w:rPr>
        <w:t>párrafo.</w:t>
      </w:r>
    </w:p>
    <w:p w14:paraId="053E4A27" w14:textId="77777777" w:rsidR="002F33DB" w:rsidRDefault="002F33DB">
      <w:pPr>
        <w:pStyle w:val="Textoindependiente"/>
        <w:spacing w:before="8"/>
        <w:rPr>
          <w:sz w:val="19"/>
        </w:rPr>
      </w:pPr>
    </w:p>
    <w:p w14:paraId="41AF6002" w14:textId="77777777" w:rsidR="002F33DB" w:rsidRDefault="007D5FBE">
      <w:pPr>
        <w:pStyle w:val="Prrafodelista"/>
        <w:numPr>
          <w:ilvl w:val="1"/>
          <w:numId w:val="15"/>
        </w:numPr>
        <w:tabs>
          <w:tab w:val="left" w:pos="683"/>
        </w:tabs>
        <w:ind w:left="682" w:hanging="277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deroga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artículo:</w:t>
      </w:r>
    </w:p>
    <w:p w14:paraId="0002FC28" w14:textId="77777777" w:rsidR="002F33DB" w:rsidRDefault="002F33DB">
      <w:pPr>
        <w:pStyle w:val="Textoindependiente"/>
        <w:spacing w:before="3"/>
      </w:pPr>
    </w:p>
    <w:p w14:paraId="0D902C54" w14:textId="77777777" w:rsidR="002F33DB" w:rsidRDefault="007D5FBE">
      <w:pPr>
        <w:pStyle w:val="Prrafodelista"/>
        <w:numPr>
          <w:ilvl w:val="2"/>
          <w:numId w:val="15"/>
        </w:numPr>
        <w:tabs>
          <w:tab w:val="left" w:pos="2098"/>
          <w:tab w:val="left" w:pos="2099"/>
        </w:tabs>
        <w:jc w:val="left"/>
        <w:rPr>
          <w:sz w:val="20"/>
        </w:rPr>
      </w:pPr>
      <w:r>
        <w:rPr>
          <w:sz w:val="20"/>
        </w:rPr>
        <w:t>2o.-B.</w:t>
      </w:r>
    </w:p>
    <w:p w14:paraId="6F0142EB" w14:textId="77777777" w:rsidR="002F33DB" w:rsidRDefault="002F33DB">
      <w:pPr>
        <w:pStyle w:val="Textoindependiente"/>
        <w:spacing w:before="8"/>
        <w:rPr>
          <w:sz w:val="19"/>
        </w:rPr>
      </w:pPr>
    </w:p>
    <w:p w14:paraId="1E712613" w14:textId="77777777" w:rsidR="002F33DB" w:rsidRDefault="007D5FBE">
      <w:pPr>
        <w:pStyle w:val="Ttulo2"/>
        <w:spacing w:before="0"/>
        <w:ind w:left="1224" w:right="1345"/>
        <w:jc w:val="center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75CE69F6" w14:textId="77777777" w:rsidR="002F33DB" w:rsidRDefault="002F33DB">
      <w:pPr>
        <w:pStyle w:val="Textoindependiente"/>
        <w:spacing w:before="1"/>
        <w:rPr>
          <w:b/>
        </w:rPr>
      </w:pPr>
    </w:p>
    <w:p w14:paraId="0AC3F204" w14:textId="77777777" w:rsidR="002F33DB" w:rsidRDefault="007D5FBE">
      <w:pPr>
        <w:pStyle w:val="Textoindependiente"/>
        <w:spacing w:before="1" w:line="242" w:lineRule="auto"/>
        <w:ind w:left="118" w:right="194" w:firstLine="288"/>
      </w:pPr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Noveno.</w:t>
      </w:r>
      <w:r>
        <w:rPr>
          <w:b/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modificaciones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refiere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Octavo</w:t>
      </w:r>
      <w:r>
        <w:rPr>
          <w:spacing w:val="8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antecede,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A282972" w14:textId="77777777" w:rsidR="002F33DB" w:rsidRDefault="002F33DB">
      <w:pPr>
        <w:pStyle w:val="Textoindependiente"/>
        <w:spacing w:before="5"/>
        <w:rPr>
          <w:sz w:val="19"/>
        </w:rPr>
      </w:pPr>
    </w:p>
    <w:p w14:paraId="11CAB16A" w14:textId="77777777" w:rsidR="002F33DB" w:rsidRDefault="007D5FBE">
      <w:pPr>
        <w:pStyle w:val="Prrafodelista"/>
        <w:numPr>
          <w:ilvl w:val="0"/>
          <w:numId w:val="14"/>
        </w:numPr>
        <w:tabs>
          <w:tab w:val="left" w:pos="1469"/>
          <w:tab w:val="left" w:pos="1470"/>
        </w:tabs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reforma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 41 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1o. de</w:t>
      </w:r>
      <w:r>
        <w:rPr>
          <w:spacing w:val="-2"/>
          <w:sz w:val="20"/>
        </w:rPr>
        <w:t xml:space="preserve"> </w:t>
      </w:r>
      <w:r>
        <w:rPr>
          <w:sz w:val="20"/>
        </w:rPr>
        <w:t>enero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1997.</w:t>
      </w:r>
    </w:p>
    <w:p w14:paraId="2804EF6C" w14:textId="77777777" w:rsidR="002F33DB" w:rsidRDefault="002F33DB">
      <w:pPr>
        <w:pStyle w:val="Textoindependiente"/>
        <w:spacing w:before="2"/>
      </w:pPr>
    </w:p>
    <w:p w14:paraId="6061D9C0" w14:textId="77777777" w:rsidR="002F33DB" w:rsidRDefault="007D5FBE">
      <w:pPr>
        <w:pStyle w:val="Prrafodelista"/>
        <w:numPr>
          <w:ilvl w:val="0"/>
          <w:numId w:val="14"/>
        </w:numPr>
        <w:tabs>
          <w:tab w:val="left" w:pos="1469"/>
          <w:tab w:val="left" w:pos="1470"/>
        </w:tabs>
        <w:spacing w:line="242" w:lineRule="auto"/>
        <w:ind w:right="237"/>
        <w:jc w:val="both"/>
        <w:rPr>
          <w:sz w:val="20"/>
        </w:rPr>
      </w:pPr>
      <w:r>
        <w:rPr>
          <w:sz w:val="20"/>
        </w:rPr>
        <w:t>Durante el año de 1996, se reforman las fracciones I y II al artículo 41 de la Ley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al Valor</w:t>
      </w:r>
      <w:r>
        <w:rPr>
          <w:spacing w:val="-1"/>
          <w:sz w:val="20"/>
        </w:rPr>
        <w:t xml:space="preserve"> </w:t>
      </w:r>
      <w:r>
        <w:rPr>
          <w:sz w:val="20"/>
        </w:rPr>
        <w:t>Agregado,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quedar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manera:</w:t>
      </w:r>
    </w:p>
    <w:p w14:paraId="24EB7A96" w14:textId="77777777" w:rsidR="002F33DB" w:rsidRDefault="002F33DB">
      <w:pPr>
        <w:pStyle w:val="Textoindependiente"/>
        <w:spacing w:before="5"/>
        <w:rPr>
          <w:sz w:val="19"/>
        </w:rPr>
      </w:pPr>
    </w:p>
    <w:p w14:paraId="78CA8C2E" w14:textId="77777777" w:rsidR="002F33DB" w:rsidRDefault="007D5FBE">
      <w:pPr>
        <w:pStyle w:val="Textoindependiente"/>
        <w:spacing w:before="1"/>
        <w:ind w:left="406"/>
      </w:pPr>
      <w:r>
        <w:rPr>
          <w:b/>
          <w:spacing w:val="-1"/>
        </w:rPr>
        <w:t>“Artículo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41.</w:t>
      </w:r>
      <w:r>
        <w:rPr>
          <w:b/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</w:t>
      </w:r>
    </w:p>
    <w:p w14:paraId="0D70A9B0" w14:textId="77777777" w:rsidR="002F33DB" w:rsidRDefault="002F33DB">
      <w:pPr>
        <w:pStyle w:val="Textoindependiente"/>
      </w:pPr>
    </w:p>
    <w:p w14:paraId="362A8AD9" w14:textId="77777777" w:rsidR="002F33DB" w:rsidRDefault="007D5FBE">
      <w:pPr>
        <w:pStyle w:val="Textoindependiente"/>
        <w:tabs>
          <w:tab w:val="left" w:pos="1469"/>
        </w:tabs>
        <w:ind w:left="1470" w:right="238" w:hanging="812"/>
        <w:jc w:val="both"/>
      </w:pPr>
      <w:r>
        <w:rPr>
          <w:b/>
        </w:rPr>
        <w:t>l.</w:t>
      </w:r>
      <w:r>
        <w:rPr>
          <w:b/>
        </w:rPr>
        <w:tab/>
      </w:r>
      <w:r>
        <w:t>Los actos o actividades por los que deba pagarse el</w:t>
      </w:r>
      <w:r>
        <w:rPr>
          <w:spacing w:val="55"/>
        </w:rPr>
        <w:t xml:space="preserve"> </w:t>
      </w:r>
      <w:r>
        <w:t>impuesto al valor agregado o sobre</w:t>
      </w:r>
      <w:r>
        <w:rPr>
          <w:spacing w:val="1"/>
        </w:rPr>
        <w:t xml:space="preserve"> </w:t>
      </w:r>
      <w:r>
        <w:t>las prestaciones o contraprestaciones que deriven de los mismos, ni sobre la producción</w:t>
      </w:r>
      <w:r>
        <w:rPr>
          <w:spacing w:val="1"/>
        </w:rPr>
        <w:t xml:space="preserve"> </w:t>
      </w:r>
      <w:r>
        <w:t>de bienes cuando por su enajenación deba pagarse dicho impuesto, excepto la prestación</w:t>
      </w:r>
      <w:r>
        <w:rPr>
          <w:spacing w:val="1"/>
        </w:rPr>
        <w:t xml:space="preserve"> </w:t>
      </w:r>
      <w:r>
        <w:t>de servicios de</w:t>
      </w:r>
      <w:r>
        <w:rPr>
          <w:spacing w:val="1"/>
        </w:rPr>
        <w:t xml:space="preserve"> </w:t>
      </w:r>
      <w:r>
        <w:t>hospedaje, campamentos, paraderos de casas rodantes</w:t>
      </w:r>
      <w:r>
        <w:rPr>
          <w:spacing w:val="1"/>
        </w:rPr>
        <w:t xml:space="preserve"> </w:t>
      </w:r>
      <w:r>
        <w:t>y de tiempo</w:t>
      </w:r>
      <w:r>
        <w:rPr>
          <w:spacing w:val="1"/>
        </w:rPr>
        <w:t xml:space="preserve"> </w:t>
      </w:r>
      <w:r>
        <w:t>compartido.</w:t>
      </w:r>
    </w:p>
    <w:p w14:paraId="18D31B35" w14:textId="77777777" w:rsidR="002F33DB" w:rsidRDefault="002F33DB">
      <w:pPr>
        <w:pStyle w:val="Textoindependiente"/>
        <w:spacing w:before="10"/>
        <w:rPr>
          <w:sz w:val="27"/>
        </w:rPr>
      </w:pPr>
    </w:p>
    <w:p w14:paraId="75C7778C" w14:textId="77777777" w:rsidR="002F33DB" w:rsidRDefault="007D5FBE">
      <w:pPr>
        <w:pStyle w:val="Textoindependiente"/>
        <w:spacing w:before="93"/>
        <w:ind w:left="1470" w:right="242"/>
        <w:jc w:val="both"/>
      </w:pPr>
      <w:r>
        <w:t>Para los efectos de esta fracción, en los servicios de hospedaje, campamentos, paraderos</w:t>
      </w:r>
      <w:r>
        <w:rPr>
          <w:spacing w:val="-53"/>
        </w:rPr>
        <w:t xml:space="preserve"> </w:t>
      </w:r>
      <w:r>
        <w:t>de casas rodantes y de tiempo compartido, sólo se considerará el albergue sin incluir a los</w:t>
      </w:r>
      <w:r>
        <w:rPr>
          <w:spacing w:val="-53"/>
        </w:rPr>
        <w:t xml:space="preserve"> </w:t>
      </w:r>
      <w:r>
        <w:t>alimentos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demás servicios</w:t>
      </w:r>
      <w:r>
        <w:rPr>
          <w:spacing w:val="-1"/>
        </w:rPr>
        <w:t xml:space="preserve"> </w:t>
      </w:r>
      <w:r>
        <w:t>relacionados 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00423804" w14:textId="77777777" w:rsidR="002F33DB" w:rsidRDefault="002F33DB">
      <w:pPr>
        <w:pStyle w:val="Textoindependiente"/>
        <w:spacing w:before="10"/>
        <w:rPr>
          <w:sz w:val="19"/>
        </w:rPr>
      </w:pPr>
    </w:p>
    <w:p w14:paraId="076B9233" w14:textId="77777777" w:rsidR="002F33DB" w:rsidRDefault="007D5FBE">
      <w:pPr>
        <w:pStyle w:val="Textoindependiente"/>
        <w:spacing w:before="1"/>
        <w:ind w:left="1470" w:right="240"/>
        <w:jc w:val="both"/>
      </w:pPr>
      <w:r>
        <w:t>Los impuestos locales o municipales que establezcan las entidades federativas en la</w:t>
      </w:r>
      <w:r>
        <w:rPr>
          <w:spacing w:val="1"/>
        </w:rPr>
        <w:t xml:space="preserve"> </w:t>
      </w:r>
      <w:r>
        <w:t>prestación de los servicios mencionados en esta fracción, no se considerarán como valor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calcular</w:t>
      </w:r>
      <w:r>
        <w:rPr>
          <w:spacing w:val="2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44D47077" w14:textId="77777777" w:rsidR="002F33DB" w:rsidRDefault="002F33DB">
      <w:pPr>
        <w:pStyle w:val="Textoindependiente"/>
        <w:spacing w:before="8"/>
        <w:rPr>
          <w:sz w:val="19"/>
        </w:rPr>
      </w:pPr>
    </w:p>
    <w:p w14:paraId="24EB6774" w14:textId="77777777" w:rsidR="002F33DB" w:rsidRDefault="007D5FBE">
      <w:pPr>
        <w:pStyle w:val="Prrafodelista"/>
        <w:numPr>
          <w:ilvl w:val="0"/>
          <w:numId w:val="13"/>
        </w:numPr>
        <w:tabs>
          <w:tab w:val="left" w:pos="1469"/>
          <w:tab w:val="left" w:pos="1470"/>
        </w:tabs>
        <w:spacing w:line="242" w:lineRule="auto"/>
        <w:ind w:right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bienes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prestación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servicios</w:t>
      </w:r>
      <w:r>
        <w:rPr>
          <w:spacing w:val="35"/>
          <w:sz w:val="20"/>
        </w:rPr>
        <w:t xml:space="preserve"> </w:t>
      </w:r>
      <w:r>
        <w:rPr>
          <w:sz w:val="20"/>
        </w:rPr>
        <w:t>cuando</w:t>
      </w:r>
      <w:r>
        <w:rPr>
          <w:spacing w:val="33"/>
          <w:sz w:val="20"/>
        </w:rPr>
        <w:t xml:space="preserve"> </w:t>
      </w:r>
      <w:r>
        <w:rPr>
          <w:sz w:val="20"/>
        </w:rPr>
        <w:t>una</w:t>
      </w:r>
      <w:r>
        <w:rPr>
          <w:spacing w:val="34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otras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exporten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señalados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artículos</w:t>
      </w:r>
      <w:r>
        <w:rPr>
          <w:spacing w:val="2"/>
          <w:sz w:val="20"/>
        </w:rPr>
        <w:t xml:space="preserve"> </w:t>
      </w:r>
      <w:r>
        <w:rPr>
          <w:sz w:val="20"/>
        </w:rPr>
        <w:t>2o.-A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2o.-C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 Ley.</w:t>
      </w:r>
    </w:p>
    <w:p w14:paraId="75EC9CB6" w14:textId="77777777" w:rsidR="002F33DB" w:rsidRDefault="002F33DB">
      <w:pPr>
        <w:pStyle w:val="Textoindependiente"/>
        <w:spacing w:before="11"/>
        <w:rPr>
          <w:sz w:val="19"/>
        </w:rPr>
      </w:pPr>
    </w:p>
    <w:p w14:paraId="1144EE94" w14:textId="77777777" w:rsidR="002F33DB" w:rsidRDefault="007D5FBE">
      <w:pPr>
        <w:ind w:left="1515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.....................................................................................................................................”</w:t>
      </w:r>
    </w:p>
    <w:p w14:paraId="1C814C01" w14:textId="77777777" w:rsidR="002F33DB" w:rsidRDefault="002F33DB">
      <w:pPr>
        <w:pStyle w:val="Textoindependiente"/>
        <w:spacing w:before="10"/>
        <w:rPr>
          <w:sz w:val="19"/>
        </w:rPr>
      </w:pPr>
    </w:p>
    <w:p w14:paraId="274D8A99" w14:textId="77777777" w:rsidR="002F33DB" w:rsidRDefault="007D5FBE">
      <w:pPr>
        <w:pStyle w:val="Prrafodelista"/>
        <w:numPr>
          <w:ilvl w:val="0"/>
          <w:numId w:val="13"/>
        </w:numPr>
        <w:tabs>
          <w:tab w:val="left" w:pos="1469"/>
          <w:tab w:val="left" w:pos="1470"/>
        </w:tabs>
        <w:ind w:right="244"/>
        <w:jc w:val="both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intereses</w:t>
      </w:r>
      <w:r>
        <w:rPr>
          <w:spacing w:val="24"/>
          <w:sz w:val="20"/>
        </w:rPr>
        <w:t xml:space="preserve"> </w:t>
      </w:r>
      <w:r>
        <w:rPr>
          <w:sz w:val="20"/>
        </w:rPr>
        <w:t>moratorios</w:t>
      </w:r>
      <w:r>
        <w:rPr>
          <w:spacing w:val="27"/>
          <w:sz w:val="20"/>
        </w:rPr>
        <w:t xml:space="preserve"> </w:t>
      </w:r>
      <w:r>
        <w:rPr>
          <w:sz w:val="20"/>
        </w:rPr>
        <w:t>devengados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3"/>
          <w:sz w:val="20"/>
        </w:rPr>
        <w:t xml:space="preserve"> </w:t>
      </w:r>
      <w:r>
        <w:rPr>
          <w:sz w:val="20"/>
        </w:rPr>
        <w:t>anterioridad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1o.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enero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1996,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que ya se hubiera causado el impuesto al valor agregado, ya no causarán 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cuando con posterioridad a la fecha señalada se cobren en efectivo, en bienes o en</w:t>
      </w:r>
      <w:r>
        <w:rPr>
          <w:spacing w:val="1"/>
          <w:sz w:val="20"/>
        </w:rPr>
        <w:t xml:space="preserve"> </w:t>
      </w:r>
      <w:r>
        <w:rPr>
          <w:sz w:val="20"/>
        </w:rPr>
        <w:t>servicios, o se expida el comprobante en el que se traslade en forma expresa y por</w:t>
      </w:r>
      <w:r>
        <w:rPr>
          <w:spacing w:val="1"/>
          <w:sz w:val="20"/>
        </w:rPr>
        <w:t xml:space="preserve"> </w:t>
      </w:r>
      <w:r>
        <w:rPr>
          <w:sz w:val="20"/>
        </w:rPr>
        <w:t>separado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impuesto,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ocurra</w:t>
      </w:r>
      <w:r>
        <w:rPr>
          <w:spacing w:val="1"/>
          <w:sz w:val="20"/>
        </w:rPr>
        <w:t xml:space="preserve"> </w:t>
      </w:r>
      <w:r>
        <w:rPr>
          <w:sz w:val="20"/>
        </w:rPr>
        <w:t>primero.</w:t>
      </w:r>
    </w:p>
    <w:p w14:paraId="64CAC6F4" w14:textId="77777777" w:rsidR="002F33DB" w:rsidRDefault="002F33DB">
      <w:pPr>
        <w:pStyle w:val="Textoindependiente"/>
      </w:pPr>
    </w:p>
    <w:p w14:paraId="523F6165" w14:textId="77777777" w:rsidR="002F33DB" w:rsidRDefault="007D5FBE">
      <w:pPr>
        <w:pStyle w:val="Prrafodelista"/>
        <w:numPr>
          <w:ilvl w:val="0"/>
          <w:numId w:val="13"/>
        </w:numPr>
        <w:tabs>
          <w:tab w:val="left" w:pos="1470"/>
        </w:tabs>
        <w:ind w:right="237"/>
        <w:jc w:val="both"/>
        <w:rPr>
          <w:sz w:val="20"/>
        </w:rPr>
      </w:pPr>
      <w:r>
        <w:rPr>
          <w:sz w:val="20"/>
        </w:rPr>
        <w:t>Durante el ejercicio de</w:t>
      </w:r>
      <w:r>
        <w:rPr>
          <w:spacing w:val="1"/>
          <w:sz w:val="20"/>
        </w:rPr>
        <w:t xml:space="preserve"> </w:t>
      </w:r>
      <w:r>
        <w:rPr>
          <w:sz w:val="20"/>
        </w:rPr>
        <w:t>1996 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 agregado sobre</w:t>
      </w:r>
      <w:r>
        <w:rPr>
          <w:spacing w:val="55"/>
          <w:sz w:val="20"/>
        </w:rPr>
        <w:t xml:space="preserve"> </w:t>
      </w:r>
      <w:r>
        <w:rPr>
          <w:sz w:val="20"/>
        </w:rPr>
        <w:t>el servicio o suministro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agua</w:t>
      </w:r>
      <w:r>
        <w:rPr>
          <w:spacing w:val="1"/>
          <w:sz w:val="20"/>
        </w:rPr>
        <w:t xml:space="preserve"> </w:t>
      </w:r>
      <w:r>
        <w:rPr>
          <w:sz w:val="20"/>
        </w:rPr>
        <w:t>para uso</w:t>
      </w:r>
      <w:r>
        <w:rPr>
          <w:spacing w:val="-1"/>
          <w:sz w:val="20"/>
        </w:rPr>
        <w:t xml:space="preserve"> </w:t>
      </w:r>
      <w:r>
        <w:rPr>
          <w:sz w:val="20"/>
        </w:rPr>
        <w:t>doméstico,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causará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tasa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cero</w:t>
      </w:r>
      <w:r>
        <w:rPr>
          <w:spacing w:val="-1"/>
          <w:sz w:val="20"/>
        </w:rPr>
        <w:t xml:space="preserve"> </w:t>
      </w:r>
      <w:r>
        <w:rPr>
          <w:sz w:val="20"/>
        </w:rPr>
        <w:t>porciento.</w:t>
      </w:r>
    </w:p>
    <w:p w14:paraId="648848F7" w14:textId="77777777" w:rsidR="002F33DB" w:rsidRDefault="002F33DB">
      <w:pPr>
        <w:pStyle w:val="Textoindependiente"/>
        <w:spacing w:before="8"/>
        <w:rPr>
          <w:sz w:val="19"/>
        </w:rPr>
      </w:pPr>
    </w:p>
    <w:p w14:paraId="5B640D70" w14:textId="77777777" w:rsidR="002F33DB" w:rsidRPr="00D92FE0" w:rsidRDefault="007D5FBE">
      <w:pPr>
        <w:pStyle w:val="Ttulo2"/>
        <w:spacing w:before="1"/>
        <w:ind w:left="1224" w:right="1341"/>
        <w:jc w:val="center"/>
        <w:rPr>
          <w:lang w:val="en-US"/>
        </w:rPr>
      </w:pPr>
      <w:r w:rsidRPr="00D92FE0">
        <w:rPr>
          <w:lang w:val="en-US"/>
        </w:rPr>
        <w:t>T</w:t>
      </w:r>
      <w:r w:rsidRPr="00D92FE0">
        <w:rPr>
          <w:spacing w:val="-2"/>
          <w:lang w:val="en-US"/>
        </w:rPr>
        <w:t xml:space="preserve"> </w:t>
      </w:r>
      <w:r w:rsidRPr="00D92FE0">
        <w:rPr>
          <w:lang w:val="en-US"/>
        </w:rPr>
        <w:t>r</w:t>
      </w:r>
      <w:r w:rsidRPr="00D92FE0">
        <w:rPr>
          <w:spacing w:val="1"/>
          <w:lang w:val="en-US"/>
        </w:rPr>
        <w:t xml:space="preserve"> </w:t>
      </w:r>
      <w:r w:rsidRPr="00D92FE0">
        <w:rPr>
          <w:lang w:val="en-US"/>
        </w:rPr>
        <w:t>a</w:t>
      </w:r>
      <w:r w:rsidRPr="00D92FE0">
        <w:rPr>
          <w:spacing w:val="1"/>
          <w:lang w:val="en-US"/>
        </w:rPr>
        <w:t xml:space="preserve"> </w:t>
      </w:r>
      <w:r w:rsidRPr="00D92FE0">
        <w:rPr>
          <w:lang w:val="en-US"/>
        </w:rPr>
        <w:t>n</w:t>
      </w:r>
      <w:r w:rsidRPr="00D92FE0">
        <w:rPr>
          <w:spacing w:val="1"/>
          <w:lang w:val="en-US"/>
        </w:rPr>
        <w:t xml:space="preserve"> </w:t>
      </w:r>
      <w:r w:rsidRPr="00D92FE0">
        <w:rPr>
          <w:lang w:val="en-US"/>
        </w:rPr>
        <w:t>s</w:t>
      </w:r>
      <w:r w:rsidRPr="00D92FE0">
        <w:rPr>
          <w:spacing w:val="-4"/>
          <w:lang w:val="en-US"/>
        </w:rPr>
        <w:t xml:space="preserve"> </w:t>
      </w:r>
      <w:proofErr w:type="spellStart"/>
      <w:r w:rsidRPr="00D92FE0">
        <w:rPr>
          <w:lang w:val="en-US"/>
        </w:rPr>
        <w:t>i</w:t>
      </w:r>
      <w:proofErr w:type="spellEnd"/>
      <w:r w:rsidRPr="00D92FE0">
        <w:rPr>
          <w:lang w:val="en-US"/>
        </w:rPr>
        <w:t xml:space="preserve"> t</w:t>
      </w:r>
      <w:r w:rsidRPr="00D92FE0">
        <w:rPr>
          <w:spacing w:val="1"/>
          <w:lang w:val="en-US"/>
        </w:rPr>
        <w:t xml:space="preserve"> </w:t>
      </w:r>
      <w:r w:rsidRPr="00D92FE0">
        <w:rPr>
          <w:lang w:val="en-US"/>
        </w:rPr>
        <w:t>o</w:t>
      </w:r>
      <w:r w:rsidRPr="00D92FE0">
        <w:rPr>
          <w:spacing w:val="-1"/>
          <w:lang w:val="en-US"/>
        </w:rPr>
        <w:t xml:space="preserve"> </w:t>
      </w:r>
      <w:r w:rsidRPr="00D92FE0">
        <w:rPr>
          <w:lang w:val="en-US"/>
        </w:rPr>
        <w:t>r</w:t>
      </w:r>
      <w:r w:rsidRPr="00D92FE0">
        <w:rPr>
          <w:spacing w:val="-1"/>
          <w:lang w:val="en-US"/>
        </w:rPr>
        <w:t xml:space="preserve"> </w:t>
      </w:r>
      <w:proofErr w:type="spellStart"/>
      <w:r w:rsidRPr="00D92FE0">
        <w:rPr>
          <w:lang w:val="en-US"/>
        </w:rPr>
        <w:t>i</w:t>
      </w:r>
      <w:proofErr w:type="spellEnd"/>
      <w:r w:rsidRPr="00D92FE0">
        <w:rPr>
          <w:spacing w:val="-1"/>
          <w:lang w:val="en-US"/>
        </w:rPr>
        <w:t xml:space="preserve"> </w:t>
      </w:r>
      <w:r w:rsidRPr="00D92FE0">
        <w:rPr>
          <w:lang w:val="en-US"/>
        </w:rPr>
        <w:t>o</w:t>
      </w:r>
      <w:r w:rsidRPr="00D92FE0">
        <w:rPr>
          <w:spacing w:val="1"/>
          <w:lang w:val="en-US"/>
        </w:rPr>
        <w:t xml:space="preserve"> </w:t>
      </w:r>
      <w:r w:rsidRPr="00D92FE0">
        <w:rPr>
          <w:lang w:val="en-US"/>
        </w:rPr>
        <w:t>s</w:t>
      </w:r>
    </w:p>
    <w:p w14:paraId="28645622" w14:textId="77777777" w:rsidR="002F33DB" w:rsidRPr="00D92FE0" w:rsidRDefault="002F33DB">
      <w:pPr>
        <w:pStyle w:val="Textoindependiente"/>
        <w:spacing w:before="1"/>
        <w:rPr>
          <w:b/>
          <w:lang w:val="en-US"/>
        </w:rPr>
      </w:pPr>
    </w:p>
    <w:p w14:paraId="2C492507" w14:textId="77777777" w:rsidR="002F33DB" w:rsidRDefault="007D5FBE">
      <w:pPr>
        <w:pStyle w:val="Textoindependiente"/>
        <w:ind w:left="40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1996.</w:t>
      </w:r>
    </w:p>
    <w:p w14:paraId="0D1E4CBF" w14:textId="77777777" w:rsidR="002F33DB" w:rsidRDefault="002F33DB">
      <w:pPr>
        <w:pStyle w:val="Textoindependiente"/>
        <w:spacing w:before="1"/>
      </w:pPr>
    </w:p>
    <w:p w14:paraId="5E72EEA3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>Segundo.</w:t>
      </w:r>
      <w:r>
        <w:rPr>
          <w:b/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disposición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Banco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México</w:t>
      </w:r>
      <w:r>
        <w:rPr>
          <w:spacing w:val="12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b/>
        </w:rPr>
        <w:t>Diario</w:t>
      </w:r>
      <w:r>
        <w:rPr>
          <w:b/>
          <w:spacing w:val="13"/>
        </w:rPr>
        <w:t xml:space="preserve"> </w:t>
      </w:r>
      <w:r>
        <w:rPr>
          <w:b/>
        </w:rPr>
        <w:t>Oficial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-53"/>
        </w:rPr>
        <w:t xml:space="preserve"> </w:t>
      </w:r>
      <w:r>
        <w:rPr>
          <w:b/>
        </w:rPr>
        <w:t xml:space="preserve">la Federación </w:t>
      </w:r>
      <w:r>
        <w:t>el día 6 de enero de 1994, todas las sumas en moneda nacional que en las leyes fiscales</w:t>
      </w:r>
      <w:r>
        <w:rPr>
          <w:spacing w:val="1"/>
        </w:rPr>
        <w:t xml:space="preserve"> </w:t>
      </w:r>
      <w:r>
        <w:t>se encuentren expresadas en "nuevos pesos" y su abreviatura "N", a partir del 1o. de enero de 1996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entenderse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"pesos" 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símbolo</w:t>
      </w:r>
      <w:r>
        <w:rPr>
          <w:spacing w:val="-1"/>
        </w:rPr>
        <w:t xml:space="preserve"> </w:t>
      </w:r>
      <w:r>
        <w:t>"$".</w:t>
      </w:r>
    </w:p>
    <w:p w14:paraId="7A39C657" w14:textId="77777777" w:rsidR="002F33DB" w:rsidRDefault="002F33DB">
      <w:pPr>
        <w:pStyle w:val="Textoindependiente"/>
      </w:pPr>
    </w:p>
    <w:p w14:paraId="157B03B9" w14:textId="77777777" w:rsidR="002F33DB" w:rsidRDefault="007D5FBE">
      <w:pPr>
        <w:spacing w:line="242" w:lineRule="auto"/>
        <w:ind w:left="118" w:right="235" w:firstLine="288"/>
        <w:jc w:val="both"/>
        <w:rPr>
          <w:sz w:val="20"/>
        </w:rPr>
      </w:pPr>
      <w:r>
        <w:rPr>
          <w:sz w:val="20"/>
        </w:rPr>
        <w:lastRenderedPageBreak/>
        <w:t xml:space="preserve">México, D.F., a 7 de diciembre de 1995.- Dip. </w:t>
      </w:r>
      <w:r>
        <w:rPr>
          <w:b/>
          <w:sz w:val="20"/>
        </w:rPr>
        <w:t>Oscar Cantón Zetina</w:t>
      </w:r>
      <w:r>
        <w:rPr>
          <w:sz w:val="20"/>
        </w:rPr>
        <w:t xml:space="preserve">, Presidente.- Sen. </w:t>
      </w:r>
      <w:r>
        <w:rPr>
          <w:b/>
          <w:sz w:val="20"/>
        </w:rPr>
        <w:t>Gustavo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Carvajal Moreno</w:t>
      </w:r>
      <w:r>
        <w:rPr>
          <w:sz w:val="20"/>
        </w:rPr>
        <w:t xml:space="preserve">, Presidente.- Dip. </w:t>
      </w:r>
      <w:r>
        <w:rPr>
          <w:b/>
          <w:sz w:val="20"/>
        </w:rPr>
        <w:t>Emilio Solórzano Solís</w:t>
      </w:r>
      <w:r>
        <w:rPr>
          <w:sz w:val="20"/>
        </w:rPr>
        <w:t xml:space="preserve">, Secretario.- Sen. </w:t>
      </w:r>
      <w:r>
        <w:rPr>
          <w:b/>
          <w:sz w:val="20"/>
        </w:rPr>
        <w:t>Jorge G. López Tijerina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Rúbricas".</w:t>
      </w:r>
    </w:p>
    <w:p w14:paraId="2B4A9D76" w14:textId="77777777" w:rsidR="002F33DB" w:rsidRDefault="002F33DB">
      <w:pPr>
        <w:pStyle w:val="Textoindependiente"/>
        <w:spacing w:before="6"/>
        <w:rPr>
          <w:sz w:val="19"/>
        </w:rPr>
      </w:pPr>
    </w:p>
    <w:p w14:paraId="688775C1" w14:textId="77777777" w:rsidR="002F33DB" w:rsidRDefault="007D5FBE">
      <w:pPr>
        <w:pStyle w:val="Textoindependiente"/>
        <w:ind w:left="118" w:right="2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trece días del 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noventa</w:t>
      </w:r>
      <w:r>
        <w:rPr>
          <w:spacing w:val="1"/>
        </w:rPr>
        <w:t xml:space="preserve"> </w:t>
      </w:r>
      <w:r>
        <w:t>y cinco.-</w:t>
      </w:r>
      <w:r>
        <w:rPr>
          <w:spacing w:val="1"/>
        </w:rPr>
        <w:t xml:space="preserve"> </w:t>
      </w:r>
      <w:r>
        <w:rPr>
          <w:b/>
        </w:rPr>
        <w:t>Ernesto</w:t>
      </w:r>
      <w:r>
        <w:rPr>
          <w:b/>
          <w:spacing w:val="1"/>
        </w:rPr>
        <w:t xml:space="preserve"> </w:t>
      </w:r>
      <w:r>
        <w:rPr>
          <w:b/>
        </w:rPr>
        <w:t>Zedillo</w:t>
      </w:r>
      <w:r>
        <w:rPr>
          <w:b/>
          <w:spacing w:val="1"/>
        </w:rPr>
        <w:t xml:space="preserve"> </w:t>
      </w:r>
      <w:r>
        <w:rPr>
          <w:b/>
        </w:rPr>
        <w:t>Ponce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114B4BC6" w14:textId="77777777" w:rsidR="002F33DB" w:rsidRDefault="002F33DB">
      <w:pPr>
        <w:pStyle w:val="Textoindependiente"/>
        <w:spacing w:before="5"/>
        <w:rPr>
          <w:sz w:val="27"/>
        </w:rPr>
      </w:pPr>
    </w:p>
    <w:p w14:paraId="10A6A082" w14:textId="77777777" w:rsidR="002F33DB" w:rsidRDefault="007D5FBE">
      <w:pPr>
        <w:pStyle w:val="Ttulo2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Fiscales.</w:t>
      </w:r>
    </w:p>
    <w:p w14:paraId="636849D5" w14:textId="77777777" w:rsidR="002F33DB" w:rsidRDefault="002F33DB">
      <w:pPr>
        <w:pStyle w:val="Textoindependiente"/>
        <w:spacing w:before="3"/>
        <w:rPr>
          <w:b/>
        </w:rPr>
      </w:pPr>
    </w:p>
    <w:p w14:paraId="32E54978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1996</w:t>
      </w:r>
    </w:p>
    <w:p w14:paraId="21405950" w14:textId="77777777" w:rsidR="002F33DB" w:rsidRDefault="002F33DB">
      <w:pPr>
        <w:pStyle w:val="Textoindependiente"/>
      </w:pPr>
    </w:p>
    <w:p w14:paraId="3CAF07F0" w14:textId="77777777" w:rsidR="002F33DB" w:rsidRDefault="007D5FBE">
      <w:pPr>
        <w:pStyle w:val="Ttulo3"/>
        <w:ind w:left="1223" w:right="1345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21D04CAB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4F1A04BA" w14:textId="77777777" w:rsidR="002F33DB" w:rsidRDefault="007D5FBE">
      <w:pPr>
        <w:pStyle w:val="Textoindependiente"/>
        <w:spacing w:line="242" w:lineRule="auto"/>
        <w:ind w:left="118" w:right="238" w:firstLine="288"/>
        <w:jc w:val="both"/>
      </w:pPr>
      <w:r>
        <w:rPr>
          <w:b/>
        </w:rPr>
        <w:t xml:space="preserve">Artículo Sexto.- </w:t>
      </w:r>
      <w:r>
        <w:t xml:space="preserve">Se </w:t>
      </w:r>
      <w:r>
        <w:rPr>
          <w:b/>
        </w:rPr>
        <w:t xml:space="preserve">REFORMAN </w:t>
      </w:r>
      <w:r>
        <w:t>los artículos 4o., fracción I, primer párrafo; 5o., tercer párrafo; 16,</w:t>
      </w:r>
      <w:r>
        <w:rPr>
          <w:spacing w:val="1"/>
        </w:rPr>
        <w:t xml:space="preserve"> </w:t>
      </w:r>
      <w:r>
        <w:t xml:space="preserve">tercer párrafo; 31; 33, último párrafo, y se </w:t>
      </w:r>
      <w:r>
        <w:rPr>
          <w:b/>
        </w:rPr>
        <w:t xml:space="preserve">ADICIONAN </w:t>
      </w:r>
      <w:r>
        <w:t>los artículos 13; 41, con la fracción VII; de la Ley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2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4342DC9" w14:textId="77777777" w:rsidR="002F33DB" w:rsidRDefault="002F33DB">
      <w:pPr>
        <w:pStyle w:val="Textoindependiente"/>
        <w:spacing w:before="8"/>
        <w:rPr>
          <w:sz w:val="11"/>
        </w:rPr>
      </w:pPr>
    </w:p>
    <w:p w14:paraId="6E09CAC4" w14:textId="77777777" w:rsidR="002F33DB" w:rsidRDefault="007D5FBE">
      <w:pPr>
        <w:spacing w:before="93"/>
        <w:ind w:left="406"/>
        <w:rPr>
          <w:sz w:val="20"/>
        </w:rPr>
      </w:pPr>
      <w:r>
        <w:rPr>
          <w:spacing w:val="-1"/>
          <w:sz w:val="20"/>
        </w:rPr>
        <w:t>..........</w:t>
      </w:r>
    </w:p>
    <w:p w14:paraId="08B4B7AB" w14:textId="56D89500" w:rsidR="002F33DB" w:rsidRDefault="002F33DB">
      <w:pPr>
        <w:rPr>
          <w:sz w:val="24"/>
        </w:rPr>
      </w:pPr>
    </w:p>
    <w:p w14:paraId="17F6D558" w14:textId="77777777" w:rsidR="002F33DB" w:rsidRDefault="002F33DB">
      <w:pPr>
        <w:pStyle w:val="Textoindependiente"/>
        <w:spacing w:before="7"/>
        <w:rPr>
          <w:sz w:val="23"/>
        </w:rPr>
      </w:pPr>
    </w:p>
    <w:p w14:paraId="7363499D" w14:textId="77777777" w:rsidR="002F33DB" w:rsidRDefault="007D5FBE">
      <w:pPr>
        <w:pStyle w:val="Ttulo2"/>
        <w:spacing w:before="0"/>
        <w:ind w:left="231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3C55FEEA" w14:textId="77777777" w:rsidR="002F33DB" w:rsidRDefault="002F33DB">
      <w:pPr>
        <w:pStyle w:val="Textoindependiente"/>
        <w:rPr>
          <w:b/>
          <w:sz w:val="12"/>
        </w:rPr>
      </w:pPr>
    </w:p>
    <w:p w14:paraId="4A211FB0" w14:textId="77777777" w:rsidR="002F33DB" w:rsidRDefault="007D5FBE">
      <w:pPr>
        <w:pStyle w:val="Textoindependiente"/>
        <w:spacing w:before="93" w:line="242" w:lineRule="auto"/>
        <w:ind w:left="118" w:right="241" w:firstLine="28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Séptimo.-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Sexto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73C9841E" w14:textId="77777777" w:rsidR="002F33DB" w:rsidRDefault="002F33DB">
      <w:pPr>
        <w:pStyle w:val="Textoindependiente"/>
        <w:spacing w:before="11"/>
        <w:rPr>
          <w:sz w:val="19"/>
        </w:rPr>
      </w:pPr>
    </w:p>
    <w:p w14:paraId="14DE634B" w14:textId="77777777" w:rsidR="002F33DB" w:rsidRDefault="007D5FBE">
      <w:pPr>
        <w:pStyle w:val="Textoindependiente"/>
        <w:ind w:left="118" w:right="233" w:firstLine="288"/>
        <w:jc w:val="both"/>
      </w:pPr>
      <w:r>
        <w:t>I.- Se deja sin efecto la reforma a la fracción I y la adición al último párrafo del artículo 41 de la Ley del</w:t>
      </w:r>
      <w:r>
        <w:rPr>
          <w:spacing w:val="1"/>
        </w:rPr>
        <w:t xml:space="preserve"> </w:t>
      </w:r>
      <w:r>
        <w:t>Impuesto al Valor Agregado, que de conformidad con el Artículo Noveno, fracción I del Decreto por el que</w:t>
      </w:r>
      <w:r>
        <w:rPr>
          <w:spacing w:val="-53"/>
        </w:rPr>
        <w:t xml:space="preserve"> </w:t>
      </w:r>
      <w:r>
        <w:t xml:space="preserve">se expiden nuevas leyes fiscales y se modifican otras, publicado en el </w:t>
      </w:r>
      <w:r>
        <w:rPr>
          <w:b/>
        </w:rPr>
        <w:t xml:space="preserve">Diario Oficial de la Federación </w:t>
      </w:r>
      <w:r>
        <w:t>el</w:t>
      </w:r>
      <w:r>
        <w:rPr>
          <w:spacing w:val="1"/>
        </w:rPr>
        <w:t xml:space="preserve"> </w:t>
      </w:r>
      <w:r>
        <w:t>15 de diciembre de 1995, entrarían en vigor el 1o. de enero de 1997, por lo que se da a conocer a</w:t>
      </w:r>
      <w:r>
        <w:rPr>
          <w:spacing w:val="1"/>
        </w:rPr>
        <w:t xml:space="preserve"> </w:t>
      </w:r>
      <w:r>
        <w:t>continuación el texto de la fracción I del artículo 41 de la citada Ley, que estará vigente a partir del 1o.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1997:</w:t>
      </w:r>
    </w:p>
    <w:p w14:paraId="3293F968" w14:textId="77777777" w:rsidR="002F33DB" w:rsidRDefault="002F33DB">
      <w:pPr>
        <w:pStyle w:val="Textoindependiente"/>
        <w:spacing w:before="9"/>
        <w:rPr>
          <w:sz w:val="19"/>
        </w:rPr>
      </w:pPr>
    </w:p>
    <w:p w14:paraId="71D3D75B" w14:textId="77777777" w:rsidR="002F33DB" w:rsidRDefault="007D5FBE">
      <w:pPr>
        <w:pStyle w:val="Textoindependiente"/>
        <w:ind w:left="406"/>
      </w:pPr>
      <w:r>
        <w:rPr>
          <w:spacing w:val="-1"/>
        </w:rPr>
        <w:t>“</w:t>
      </w:r>
      <w:r>
        <w:rPr>
          <w:b/>
          <w:spacing w:val="-1"/>
        </w:rPr>
        <w:t>ARTICULO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41.-</w:t>
      </w:r>
      <w:r>
        <w:rPr>
          <w:b/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14:paraId="66F9B052" w14:textId="77777777" w:rsidR="002F33DB" w:rsidRDefault="002F33DB">
      <w:pPr>
        <w:pStyle w:val="Textoindependiente"/>
        <w:spacing w:before="2"/>
      </w:pPr>
    </w:p>
    <w:p w14:paraId="13EE3A25" w14:textId="77777777" w:rsidR="002F33DB" w:rsidRDefault="007D5FBE">
      <w:pPr>
        <w:pStyle w:val="Textoindependiente"/>
        <w:ind w:left="118" w:right="247" w:firstLine="288"/>
        <w:jc w:val="both"/>
      </w:pPr>
      <w:r>
        <w:t>l.- Los actos o actividades por los que deba pagarse el impuesto al valor agregado o sobre las</w:t>
      </w:r>
      <w:r>
        <w:rPr>
          <w:spacing w:val="1"/>
        </w:rPr>
        <w:t xml:space="preserve"> </w:t>
      </w:r>
      <w:r>
        <w:t>prestaciones o contraprestaciones que deriven de los mismos, ni sobre la producción de bienes cuando</w:t>
      </w:r>
      <w:r>
        <w:rPr>
          <w:spacing w:val="1"/>
        </w:rPr>
        <w:t xml:space="preserve"> </w:t>
      </w:r>
      <w:r>
        <w:t>por su enajenación deba pagarse dicho impuesto, excepto la prestación de servicios de hospedaje,</w:t>
      </w:r>
      <w:r>
        <w:rPr>
          <w:spacing w:val="1"/>
        </w:rPr>
        <w:t xml:space="preserve"> </w:t>
      </w:r>
      <w:r>
        <w:t>campamentos,</w:t>
      </w:r>
      <w:r>
        <w:rPr>
          <w:spacing w:val="-2"/>
        </w:rPr>
        <w:t xml:space="preserve"> </w:t>
      </w:r>
      <w:r>
        <w:t>paraderos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casas rodantes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compartido.</w:t>
      </w:r>
    </w:p>
    <w:p w14:paraId="353956B0" w14:textId="77777777" w:rsidR="002F33DB" w:rsidRDefault="002F33DB">
      <w:pPr>
        <w:pStyle w:val="Textoindependiente"/>
        <w:spacing w:before="11"/>
        <w:rPr>
          <w:sz w:val="19"/>
        </w:rPr>
      </w:pPr>
    </w:p>
    <w:p w14:paraId="73BF6F15" w14:textId="77777777" w:rsidR="002F33DB" w:rsidRDefault="007D5FBE">
      <w:pPr>
        <w:pStyle w:val="Textoindependiente"/>
        <w:ind w:left="118" w:right="245" w:firstLine="288"/>
        <w:jc w:val="both"/>
      </w:pPr>
      <w:r>
        <w:t>Para los efectos de esta fracción, en los servicios de hospedaje, campamentos, paraderos de casas</w:t>
      </w:r>
      <w:r>
        <w:rPr>
          <w:spacing w:val="1"/>
        </w:rPr>
        <w:t xml:space="preserve"> </w:t>
      </w:r>
      <w:r>
        <w:t>rodantes y de tiempo compartido, sólo se considerará el albergue sin incluir a los alimentos y demás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relacionados con</w:t>
      </w:r>
      <w:r>
        <w:rPr>
          <w:spacing w:val="1"/>
        </w:rPr>
        <w:t xml:space="preserve"> </w:t>
      </w:r>
      <w:r>
        <w:t>los mismos.</w:t>
      </w:r>
    </w:p>
    <w:p w14:paraId="12156DF8" w14:textId="77777777" w:rsidR="002F33DB" w:rsidRDefault="002F33DB">
      <w:pPr>
        <w:pStyle w:val="Textoindependiente"/>
        <w:spacing w:before="1"/>
      </w:pPr>
    </w:p>
    <w:p w14:paraId="5B2887F4" w14:textId="77777777" w:rsidR="002F33DB" w:rsidRDefault="007D5FBE">
      <w:pPr>
        <w:pStyle w:val="Textoindependiente"/>
        <w:spacing w:before="1"/>
        <w:ind w:left="118" w:right="246" w:firstLine="288"/>
        <w:jc w:val="both"/>
      </w:pPr>
      <w:r>
        <w:t>Los impuestos locales o municipales que establezcan las entidades federativas en la enajenación de</w:t>
      </w:r>
      <w:r>
        <w:rPr>
          <w:spacing w:val="1"/>
        </w:rPr>
        <w:t xml:space="preserve"> </w:t>
      </w:r>
      <w:r>
        <w:t>bienes o prestación de servicios mencionados en esta fracción, no se considerarán como valor 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3CF472B5" w14:textId="77777777" w:rsidR="002F33DB" w:rsidRDefault="002F33DB">
      <w:pPr>
        <w:pStyle w:val="Textoindependiente"/>
        <w:spacing w:before="11"/>
        <w:rPr>
          <w:sz w:val="19"/>
        </w:rPr>
      </w:pPr>
    </w:p>
    <w:p w14:paraId="08E16625" w14:textId="77777777" w:rsidR="002F33DB" w:rsidRDefault="007D5FBE">
      <w:pPr>
        <w:pStyle w:val="Textoindependiente"/>
        <w:ind w:left="406"/>
      </w:pPr>
      <w:r>
        <w:rPr>
          <w:spacing w:val="-1"/>
        </w:rPr>
        <w:t>II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VII.-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14:paraId="4A184B7E" w14:textId="77777777" w:rsidR="002F33DB" w:rsidRDefault="002F33DB">
      <w:pPr>
        <w:pStyle w:val="Textoindependiente"/>
        <w:spacing w:before="1"/>
      </w:pPr>
    </w:p>
    <w:p w14:paraId="21150781" w14:textId="77777777" w:rsidR="002F33DB" w:rsidRDefault="007D5FBE">
      <w:pPr>
        <w:ind w:left="411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.........................................................................................................................................................</w:t>
      </w:r>
      <w:r>
        <w:rPr>
          <w:spacing w:val="79"/>
          <w:sz w:val="20"/>
        </w:rPr>
        <w:t xml:space="preserve">  </w:t>
      </w:r>
      <w:r>
        <w:rPr>
          <w:w w:val="95"/>
          <w:sz w:val="20"/>
        </w:rPr>
        <w:t>”</w:t>
      </w:r>
    </w:p>
    <w:p w14:paraId="3ECD9477" w14:textId="77777777" w:rsidR="002F33DB" w:rsidRDefault="002F33DB">
      <w:pPr>
        <w:pStyle w:val="Textoindependiente"/>
        <w:spacing w:before="10"/>
        <w:rPr>
          <w:sz w:val="19"/>
        </w:rPr>
      </w:pPr>
    </w:p>
    <w:p w14:paraId="6FC56056" w14:textId="77777777" w:rsidR="002F33DB" w:rsidRDefault="007D5FBE">
      <w:pPr>
        <w:pStyle w:val="Textoindependiente"/>
        <w:ind w:left="118" w:right="245" w:firstLine="288"/>
        <w:jc w:val="both"/>
      </w:pPr>
      <w:r>
        <w:t>II.- Durante el ejercicio de 1997 el impuesto al valor agregado sobre el servicio o suministro de agua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uso doméstico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efectúe</w:t>
      </w:r>
      <w:r>
        <w:rPr>
          <w:spacing w:val="-1"/>
        </w:rPr>
        <w:t xml:space="preserve"> </w:t>
      </w:r>
      <w:r>
        <w:t>en dicho</w:t>
      </w:r>
      <w:r>
        <w:rPr>
          <w:spacing w:val="-1"/>
        </w:rPr>
        <w:t xml:space="preserve"> </w:t>
      </w:r>
      <w:r>
        <w:t>ejercicio, se</w:t>
      </w:r>
      <w:r>
        <w:rPr>
          <w:spacing w:val="-2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ciento.</w:t>
      </w:r>
    </w:p>
    <w:p w14:paraId="020DAB8C" w14:textId="77777777" w:rsidR="002F33DB" w:rsidRDefault="002F33DB">
      <w:pPr>
        <w:pStyle w:val="Textoindependiente"/>
        <w:spacing w:before="8"/>
        <w:rPr>
          <w:sz w:val="19"/>
        </w:rPr>
      </w:pPr>
    </w:p>
    <w:p w14:paraId="617AC757" w14:textId="77777777" w:rsidR="002F33DB" w:rsidRDefault="007D5FBE">
      <w:pPr>
        <w:pStyle w:val="Ttulo2"/>
        <w:spacing w:before="0"/>
        <w:ind w:left="1224" w:right="1337"/>
        <w:jc w:val="center"/>
      </w:pPr>
      <w:r>
        <w:t>Transitorio</w:t>
      </w:r>
    </w:p>
    <w:p w14:paraId="3E3E3843" w14:textId="77777777" w:rsidR="002F33DB" w:rsidRDefault="002F33DB">
      <w:pPr>
        <w:pStyle w:val="Textoindependiente"/>
        <w:spacing w:before="1"/>
        <w:rPr>
          <w:b/>
        </w:rPr>
      </w:pPr>
    </w:p>
    <w:p w14:paraId="74014325" w14:textId="77777777" w:rsidR="002F33DB" w:rsidRDefault="007D5FBE">
      <w:pPr>
        <w:pStyle w:val="Textoindependiente"/>
        <w:spacing w:before="1"/>
        <w:ind w:left="406"/>
      </w:pPr>
      <w:r>
        <w:rPr>
          <w:b/>
        </w:rPr>
        <w:t>UNICO.-</w:t>
      </w:r>
      <w:r>
        <w:rPr>
          <w:b/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1997.</w:t>
      </w:r>
    </w:p>
    <w:p w14:paraId="6F79D65A" w14:textId="77777777" w:rsidR="002F33DB" w:rsidRDefault="002F33DB">
      <w:pPr>
        <w:pStyle w:val="Textoindependiente"/>
      </w:pPr>
    </w:p>
    <w:p w14:paraId="30213AE6" w14:textId="77777777" w:rsidR="002F33DB" w:rsidRDefault="007D5FBE">
      <w:pPr>
        <w:ind w:left="118" w:right="234" w:firstLine="288"/>
        <w:jc w:val="both"/>
        <w:rPr>
          <w:sz w:val="20"/>
        </w:rPr>
      </w:pPr>
      <w:r>
        <w:rPr>
          <w:sz w:val="20"/>
        </w:rPr>
        <w:t xml:space="preserve">México, D.F., 5 de diciembre de 1996.- Dip. </w:t>
      </w:r>
      <w:r>
        <w:rPr>
          <w:b/>
          <w:sz w:val="20"/>
        </w:rPr>
        <w:t>Sara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Esther Muza Simón, </w:t>
      </w:r>
      <w:r>
        <w:rPr>
          <w:sz w:val="20"/>
        </w:rPr>
        <w:t>Presidente.-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Laura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Pavón Jaramillo, </w:t>
      </w:r>
      <w:r>
        <w:rPr>
          <w:sz w:val="20"/>
        </w:rPr>
        <w:t xml:space="preserve">Presidenta.- Dip. </w:t>
      </w:r>
      <w:r>
        <w:rPr>
          <w:b/>
          <w:sz w:val="20"/>
        </w:rPr>
        <w:t xml:space="preserve">José Luis Martínez Alvarez, </w:t>
      </w:r>
      <w:r>
        <w:rPr>
          <w:sz w:val="20"/>
        </w:rPr>
        <w:t xml:space="preserve">Secretario.- Sen. </w:t>
      </w:r>
      <w:r>
        <w:rPr>
          <w:b/>
          <w:sz w:val="20"/>
        </w:rPr>
        <w:t>Angel Ventura Valle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Rúbricas".</w:t>
      </w:r>
    </w:p>
    <w:p w14:paraId="18047955" w14:textId="77777777" w:rsidR="002F33DB" w:rsidRDefault="002F33DB">
      <w:pPr>
        <w:pStyle w:val="Textoindependiente"/>
      </w:pPr>
    </w:p>
    <w:p w14:paraId="7EAF7BFB" w14:textId="77777777" w:rsidR="002F33DB" w:rsidRDefault="002F33DB">
      <w:pPr>
        <w:pStyle w:val="Textoindependiente"/>
        <w:spacing w:before="10"/>
        <w:rPr>
          <w:sz w:val="27"/>
        </w:rPr>
      </w:pPr>
    </w:p>
    <w:p w14:paraId="2D343EAD" w14:textId="77777777" w:rsidR="002F33DB" w:rsidRDefault="007D5FBE">
      <w:pPr>
        <w:pStyle w:val="Textoindependiente"/>
        <w:spacing w:before="93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dieciocho días del</w:t>
      </w:r>
      <w:r>
        <w:rPr>
          <w:spacing w:val="1"/>
        </w:rPr>
        <w:t xml:space="preserve"> </w:t>
      </w:r>
      <w:r>
        <w:t xml:space="preserve">mes de diciembre de mil novecientos noventa y seis.-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08D0EB9E" w14:textId="77777777" w:rsidR="002F33DB" w:rsidRDefault="002F33DB">
      <w:pPr>
        <w:pStyle w:val="Textoindependiente"/>
        <w:spacing w:before="5"/>
        <w:rPr>
          <w:sz w:val="27"/>
        </w:rPr>
      </w:pPr>
    </w:p>
    <w:p w14:paraId="51EBBC6D" w14:textId="77777777" w:rsidR="002F33DB" w:rsidRDefault="007D5FBE">
      <w:pPr>
        <w:pStyle w:val="Ttulo2"/>
      </w:pPr>
      <w:r>
        <w:t>DECRETO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 Agregado.</w:t>
      </w:r>
    </w:p>
    <w:p w14:paraId="5BA88BFF" w14:textId="77777777" w:rsidR="002F33DB" w:rsidRDefault="002F33DB">
      <w:pPr>
        <w:pStyle w:val="Textoindependiente"/>
        <w:spacing w:before="3"/>
        <w:rPr>
          <w:b/>
        </w:rPr>
      </w:pPr>
    </w:p>
    <w:p w14:paraId="6C0F8CC7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15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mayo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1997</w:t>
      </w:r>
    </w:p>
    <w:p w14:paraId="2B9891A6" w14:textId="77777777" w:rsidR="002F33DB" w:rsidRDefault="002F33DB">
      <w:pPr>
        <w:pStyle w:val="Textoindependiente"/>
      </w:pPr>
    </w:p>
    <w:p w14:paraId="171861C0" w14:textId="77777777" w:rsidR="002F33DB" w:rsidRDefault="007D5FBE">
      <w:pPr>
        <w:ind w:left="118" w:right="194" w:firstLine="288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UNICO.-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adiciona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fracción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4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artículo</w:t>
      </w:r>
      <w:r>
        <w:rPr>
          <w:spacing w:val="4"/>
          <w:sz w:val="20"/>
        </w:rPr>
        <w:t xml:space="preserve"> </w:t>
      </w:r>
      <w:r>
        <w:rPr>
          <w:sz w:val="20"/>
        </w:rPr>
        <w:t>15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Ley</w:t>
      </w:r>
      <w:r>
        <w:rPr>
          <w:spacing w:val="5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Valor</w:t>
      </w:r>
      <w:r>
        <w:rPr>
          <w:spacing w:val="-53"/>
          <w:sz w:val="20"/>
        </w:rPr>
        <w:t xml:space="preserve"> </w:t>
      </w:r>
      <w:r>
        <w:rPr>
          <w:sz w:val="20"/>
        </w:rPr>
        <w:t>Agregado,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sigue:</w:t>
      </w:r>
    </w:p>
    <w:p w14:paraId="1D6AD16D" w14:textId="77777777" w:rsidR="002F33DB" w:rsidRDefault="002F33DB">
      <w:pPr>
        <w:pStyle w:val="Textoindependiente"/>
        <w:rPr>
          <w:sz w:val="12"/>
        </w:rPr>
      </w:pPr>
    </w:p>
    <w:p w14:paraId="2C4498BA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5EA3D456" w14:textId="4DD90DA5" w:rsidR="002F33DB" w:rsidRDefault="002F33DB">
      <w:pPr>
        <w:rPr>
          <w:sz w:val="24"/>
        </w:rPr>
      </w:pPr>
    </w:p>
    <w:p w14:paraId="4E15CCFF" w14:textId="77777777" w:rsidR="002F33DB" w:rsidRDefault="002F33DB">
      <w:pPr>
        <w:pStyle w:val="Textoindependiente"/>
        <w:spacing w:before="9"/>
        <w:rPr>
          <w:sz w:val="23"/>
        </w:rPr>
      </w:pPr>
    </w:p>
    <w:p w14:paraId="35661FBD" w14:textId="77777777" w:rsidR="002F33DB" w:rsidRDefault="007D5FBE">
      <w:pPr>
        <w:pStyle w:val="Ttulo1"/>
        <w:jc w:val="left"/>
      </w:pPr>
      <w:r>
        <w:t>TRANSITORIO</w:t>
      </w:r>
    </w:p>
    <w:p w14:paraId="08273941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63CC2783" w14:textId="77777777" w:rsidR="002F33DB" w:rsidRDefault="007D5FBE">
      <w:pPr>
        <w:spacing w:before="93"/>
        <w:ind w:left="118" w:right="235" w:firstLine="288"/>
        <w:jc w:val="both"/>
        <w:rPr>
          <w:sz w:val="20"/>
        </w:rPr>
      </w:pPr>
      <w:r>
        <w:rPr>
          <w:b/>
          <w:sz w:val="20"/>
        </w:rPr>
        <w:t xml:space="preserve">ARTICULO UNICO.- </w:t>
      </w:r>
      <w:r>
        <w:rPr>
          <w:sz w:val="20"/>
        </w:rPr>
        <w:t xml:space="preserve">Este Decreto entrará en vigor al día siguiente de su publicación en el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2A14AF92" w14:textId="77777777" w:rsidR="002F33DB" w:rsidRDefault="002F33DB">
      <w:pPr>
        <w:pStyle w:val="Textoindependiente"/>
        <w:spacing w:before="11"/>
        <w:rPr>
          <w:sz w:val="19"/>
        </w:rPr>
      </w:pPr>
    </w:p>
    <w:p w14:paraId="76A04BDA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24 de abril de 1997.- Dip. </w:t>
      </w:r>
      <w:r>
        <w:rPr>
          <w:b/>
          <w:sz w:val="20"/>
        </w:rPr>
        <w:t>Netzahualcóyotl de la Vega García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Judith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Murguía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Presidenta.-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Heriberto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Santana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Rubio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55"/>
          <w:sz w:val="20"/>
        </w:rPr>
        <w:t xml:space="preserve"> </w:t>
      </w:r>
      <w:r>
        <w:rPr>
          <w:b/>
          <w:sz w:val="20"/>
        </w:rPr>
        <w:t>José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Luis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Medina Aguiar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 w14:paraId="7E8AE5E6" w14:textId="77777777" w:rsidR="002F33DB" w:rsidRDefault="002F33DB">
      <w:pPr>
        <w:pStyle w:val="Textoindependiente"/>
        <w:spacing w:before="4"/>
        <w:rPr>
          <w:b/>
        </w:rPr>
      </w:pPr>
    </w:p>
    <w:p w14:paraId="31A2A490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catorce días del</w:t>
      </w:r>
      <w:r>
        <w:rPr>
          <w:spacing w:val="1"/>
        </w:rPr>
        <w:t xml:space="preserve"> </w:t>
      </w:r>
      <w:r>
        <w:t>mes de mayo de mil novecientos noventa</w:t>
      </w:r>
      <w:r>
        <w:rPr>
          <w:spacing w:val="1"/>
        </w:rPr>
        <w:t xml:space="preserve"> </w:t>
      </w:r>
      <w:r>
        <w:t>y siete.-</w:t>
      </w:r>
      <w:r>
        <w:rPr>
          <w:spacing w:val="1"/>
        </w:rPr>
        <w:t xml:space="preserve"> </w:t>
      </w:r>
      <w:r>
        <w:rPr>
          <w:b/>
        </w:rPr>
        <w:t>Ernesto Zedillo</w:t>
      </w:r>
      <w:r>
        <w:rPr>
          <w:b/>
          <w:spacing w:val="1"/>
        </w:rPr>
        <w:t xml:space="preserve"> </w:t>
      </w:r>
      <w:r>
        <w:rPr>
          <w:b/>
        </w:rPr>
        <w:t>Ponce de León</w:t>
      </w:r>
      <w:r>
        <w:t>.- 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2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787BFD2F" w14:textId="77777777" w:rsidR="002F33DB" w:rsidRDefault="002F33DB">
      <w:pPr>
        <w:pStyle w:val="Textoindependiente"/>
        <w:spacing w:before="5"/>
        <w:rPr>
          <w:sz w:val="27"/>
        </w:rPr>
      </w:pPr>
    </w:p>
    <w:p w14:paraId="47ACF5ED" w14:textId="77777777" w:rsidR="002F33DB" w:rsidRDefault="007D5FBE">
      <w:pPr>
        <w:pStyle w:val="Ttulo2"/>
        <w:ind w:right="233"/>
        <w:jc w:val="both"/>
      </w:pPr>
      <w:r>
        <w:t>LEY que modifica al Código Fiscal de la Federación y a las leyes del Impuesto sobre la</w:t>
      </w:r>
      <w:r>
        <w:rPr>
          <w:spacing w:val="1"/>
        </w:rPr>
        <w:t xml:space="preserve"> </w:t>
      </w:r>
      <w:r>
        <w:t>Renta, Impuesto al Valor Agregado, Impuesto Especial sobre Producción y Servicios,</w:t>
      </w:r>
      <w:r>
        <w:rPr>
          <w:spacing w:val="1"/>
        </w:rPr>
        <w:t xml:space="preserve"> </w:t>
      </w:r>
      <w:r>
        <w:t>Impuesto sobre Tenencia o Uso de Vehículos, Federal del Impuesto sobre Automóviles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 Derechos.</w:t>
      </w:r>
    </w:p>
    <w:p w14:paraId="516356B2" w14:textId="77777777" w:rsidR="002F33DB" w:rsidRDefault="002F33DB">
      <w:pPr>
        <w:pStyle w:val="Textoindependiente"/>
        <w:spacing w:before="3"/>
        <w:rPr>
          <w:b/>
        </w:rPr>
      </w:pPr>
    </w:p>
    <w:p w14:paraId="6B01BD15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1997</w:t>
      </w:r>
    </w:p>
    <w:p w14:paraId="3CBFC757" w14:textId="77777777" w:rsidR="002F33DB" w:rsidRDefault="002F33DB">
      <w:pPr>
        <w:pStyle w:val="Textoindependiente"/>
        <w:spacing w:before="11"/>
        <w:rPr>
          <w:sz w:val="19"/>
        </w:rPr>
      </w:pPr>
    </w:p>
    <w:p w14:paraId="244F200F" w14:textId="77777777" w:rsidR="002F33DB" w:rsidRDefault="007D5FBE">
      <w:pPr>
        <w:pStyle w:val="Ttulo3"/>
        <w:ind w:left="1223" w:right="1345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0A8DB5EC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7988C35F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>Artículo</w:t>
      </w:r>
      <w:r>
        <w:rPr>
          <w:b/>
          <w:spacing w:val="12"/>
        </w:rPr>
        <w:t xml:space="preserve"> </w:t>
      </w:r>
      <w:r>
        <w:rPr>
          <w:b/>
        </w:rPr>
        <w:t>Quinto</w:t>
      </w:r>
      <w:r>
        <w:t>.-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b/>
        </w:rPr>
        <w:t>REFORMAN</w:t>
      </w:r>
      <w:r>
        <w:rPr>
          <w:b/>
          <w:spacing w:val="1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3"/>
        </w:rPr>
        <w:t xml:space="preserve"> </w:t>
      </w:r>
      <w:r>
        <w:t>2o-C;</w:t>
      </w:r>
      <w:r>
        <w:rPr>
          <w:spacing w:val="12"/>
        </w:rPr>
        <w:t xml:space="preserve"> </w:t>
      </w:r>
      <w:r>
        <w:t>4o.,</w:t>
      </w:r>
      <w:r>
        <w:rPr>
          <w:spacing w:val="13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III;</w:t>
      </w:r>
      <w:r>
        <w:rPr>
          <w:spacing w:val="13"/>
        </w:rPr>
        <w:t xml:space="preserve"> </w:t>
      </w:r>
      <w:r>
        <w:t>12,</w:t>
      </w:r>
      <w:r>
        <w:rPr>
          <w:spacing w:val="14"/>
        </w:rPr>
        <w:t xml:space="preserve"> </w:t>
      </w:r>
      <w:r>
        <w:t>tercer</w:t>
      </w:r>
      <w:r>
        <w:rPr>
          <w:spacing w:val="14"/>
        </w:rPr>
        <w:t xml:space="preserve"> </w:t>
      </w:r>
      <w:r>
        <w:t>párrafo;</w:t>
      </w:r>
      <w:r>
        <w:rPr>
          <w:spacing w:val="12"/>
        </w:rPr>
        <w:t xml:space="preserve"> </w:t>
      </w:r>
      <w:r>
        <w:t>15,</w:t>
      </w:r>
      <w:r>
        <w:rPr>
          <w:spacing w:val="11"/>
        </w:rPr>
        <w:t xml:space="preserve"> </w:t>
      </w:r>
      <w:r>
        <w:t>fracción</w:t>
      </w:r>
      <w:r>
        <w:rPr>
          <w:spacing w:val="-53"/>
        </w:rPr>
        <w:t xml:space="preserve"> </w:t>
      </w:r>
      <w:r>
        <w:t>X, incisos b), primer párrafo y d) y 18-A, primer párrafo, la fracción I, inciso b), primer párrafo y el actual</w:t>
      </w:r>
      <w:r>
        <w:rPr>
          <w:spacing w:val="1"/>
        </w:rPr>
        <w:t xml:space="preserve"> </w:t>
      </w:r>
      <w:r>
        <w:t xml:space="preserve">último párrafo del artículo; se </w:t>
      </w:r>
      <w:r>
        <w:rPr>
          <w:b/>
        </w:rPr>
        <w:t xml:space="preserve">ADICIONAN </w:t>
      </w:r>
      <w:r>
        <w:t>los artículos 4o-B; 12, con un cuarto, quinto, sexto y séptimo</w:t>
      </w:r>
      <w:r>
        <w:rPr>
          <w:spacing w:val="1"/>
        </w:rPr>
        <w:t xml:space="preserve"> </w:t>
      </w:r>
      <w:r>
        <w:t>párrafos, pasando los</w:t>
      </w:r>
      <w:r>
        <w:rPr>
          <w:spacing w:val="1"/>
        </w:rPr>
        <w:t xml:space="preserve"> </w:t>
      </w:r>
      <w:r>
        <w:t>actuales cuarto</w:t>
      </w:r>
      <w:r>
        <w:rPr>
          <w:spacing w:val="1"/>
        </w:rPr>
        <w:t xml:space="preserve"> </w:t>
      </w:r>
      <w:r>
        <w:t>y quinto a ser</w:t>
      </w:r>
      <w:r>
        <w:rPr>
          <w:spacing w:val="1"/>
        </w:rPr>
        <w:t xml:space="preserve"> </w:t>
      </w:r>
      <w:r>
        <w:t>octavo</w:t>
      </w:r>
      <w:r>
        <w:rPr>
          <w:spacing w:val="55"/>
        </w:rPr>
        <w:t xml:space="preserve"> </w:t>
      </w:r>
      <w:r>
        <w:t>y noveno párrafos, respectivamente; 18-A,</w:t>
      </w:r>
      <w:r>
        <w:rPr>
          <w:spacing w:val="1"/>
        </w:rPr>
        <w:t xml:space="preserve"> </w:t>
      </w:r>
      <w:r>
        <w:t xml:space="preserve">con </w:t>
      </w:r>
      <w:r>
        <w:lastRenderedPageBreak/>
        <w:t>dos párrafos finales; 19, con un último párrafo; 25, con una fracción VIII, y 32, con un último párrafo y</w:t>
      </w:r>
      <w:r>
        <w:rPr>
          <w:spacing w:val="1"/>
        </w:rPr>
        <w:t xml:space="preserve"> </w:t>
      </w:r>
      <w:r>
        <w:t xml:space="preserve">se </w:t>
      </w:r>
      <w:r>
        <w:rPr>
          <w:b/>
        </w:rPr>
        <w:t xml:space="preserve">DEROGAN </w:t>
      </w:r>
      <w:r>
        <w:t>los artículos 35; 35-A; 35-B; 36 y 37, de la Ley del Impuesto al Valor Agregado,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EBC0CE6" w14:textId="77777777" w:rsidR="002F33DB" w:rsidRDefault="002F33DB">
      <w:pPr>
        <w:pStyle w:val="Textoindependiente"/>
        <w:spacing w:before="3"/>
        <w:rPr>
          <w:sz w:val="12"/>
        </w:rPr>
      </w:pPr>
    </w:p>
    <w:p w14:paraId="578F7E82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36F513B9" w14:textId="1AED5B52" w:rsidR="002F33DB" w:rsidRDefault="002F33DB">
      <w:pPr>
        <w:rPr>
          <w:sz w:val="24"/>
        </w:rPr>
      </w:pPr>
    </w:p>
    <w:p w14:paraId="73027985" w14:textId="77777777" w:rsidR="002F33DB" w:rsidRDefault="002F33DB">
      <w:pPr>
        <w:pStyle w:val="Textoindependiente"/>
        <w:spacing w:before="9"/>
        <w:rPr>
          <w:sz w:val="23"/>
        </w:rPr>
      </w:pPr>
    </w:p>
    <w:p w14:paraId="40FCD0F0" w14:textId="77777777" w:rsidR="002F33DB" w:rsidRDefault="007D5FBE">
      <w:pPr>
        <w:pStyle w:val="Ttulo2"/>
        <w:spacing w:before="0"/>
        <w:ind w:left="406"/>
      </w:pPr>
      <w:r>
        <w:t>Transitorio</w:t>
      </w:r>
    </w:p>
    <w:p w14:paraId="1563AC4A" w14:textId="77777777" w:rsidR="002F33DB" w:rsidRDefault="002F33DB">
      <w:pPr>
        <w:pStyle w:val="Textoindependiente"/>
        <w:rPr>
          <w:b/>
          <w:sz w:val="12"/>
        </w:rPr>
      </w:pPr>
    </w:p>
    <w:p w14:paraId="2BD54CCE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 1o.</w:t>
      </w:r>
      <w:r>
        <w:rPr>
          <w:spacing w:val="-1"/>
        </w:rPr>
        <w:t xml:space="preserve"> </w:t>
      </w:r>
      <w:r>
        <w:t>de enero de 1998.</w:t>
      </w:r>
    </w:p>
    <w:p w14:paraId="30F03DF9" w14:textId="77777777" w:rsidR="002F33DB" w:rsidRDefault="002F33DB">
      <w:pPr>
        <w:pStyle w:val="Textoindependiente"/>
        <w:spacing w:before="1"/>
      </w:pPr>
    </w:p>
    <w:p w14:paraId="0B8649B5" w14:textId="77777777" w:rsidR="002F33DB" w:rsidRDefault="007D5FBE">
      <w:pPr>
        <w:ind w:left="118" w:right="237" w:firstLine="288"/>
        <w:jc w:val="both"/>
        <w:rPr>
          <w:sz w:val="20"/>
        </w:rPr>
      </w:pPr>
      <w:r>
        <w:rPr>
          <w:sz w:val="20"/>
        </w:rPr>
        <w:t xml:space="preserve">México, D.F., a 13 de diciembre de 1997.- Dip. </w:t>
      </w:r>
      <w:r>
        <w:rPr>
          <w:b/>
          <w:sz w:val="20"/>
        </w:rPr>
        <w:t>Juan Cruz Martínez</w:t>
      </w:r>
      <w:r>
        <w:rPr>
          <w:sz w:val="20"/>
        </w:rPr>
        <w:t xml:space="preserve">, Presidente.- Sen. </w:t>
      </w:r>
      <w:r>
        <w:rPr>
          <w:b/>
          <w:sz w:val="20"/>
        </w:rPr>
        <w:t>Heladio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López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Álvarez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Gilberto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Gutiérrez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Quiroz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Rúbricas.</w:t>
      </w:r>
    </w:p>
    <w:p w14:paraId="39C66CD6" w14:textId="77777777" w:rsidR="002F33DB" w:rsidRDefault="002F33DB">
      <w:pPr>
        <w:pStyle w:val="Textoindependiente"/>
        <w:spacing w:before="2"/>
      </w:pPr>
    </w:p>
    <w:p w14:paraId="0C4A1D8B" w14:textId="77777777" w:rsidR="002F33DB" w:rsidRDefault="007D5FBE">
      <w:pPr>
        <w:pStyle w:val="Textoindependiente"/>
        <w:ind w:left="118" w:right="233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mil novecientos noventa y siete.-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73963483" w14:textId="77777777" w:rsidR="002F33DB" w:rsidRDefault="002F33DB">
      <w:pPr>
        <w:pStyle w:val="Textoindependiente"/>
        <w:spacing w:before="5"/>
        <w:rPr>
          <w:sz w:val="27"/>
        </w:rPr>
      </w:pPr>
    </w:p>
    <w:p w14:paraId="64696E56" w14:textId="77777777" w:rsidR="002F33DB" w:rsidRDefault="007D5FBE">
      <w:pPr>
        <w:pStyle w:val="Ttulo2"/>
        <w:ind w:right="194"/>
      </w:pPr>
      <w:r>
        <w:t>DECRETO</w:t>
      </w:r>
      <w:r>
        <w:rPr>
          <w:spacing w:val="2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modifican</w:t>
      </w:r>
      <w:r>
        <w:rPr>
          <w:spacing w:val="25"/>
        </w:rPr>
        <w:t xml:space="preserve"> </w:t>
      </w:r>
      <w:r>
        <w:t>diversas</w:t>
      </w:r>
      <w:r>
        <w:rPr>
          <w:spacing w:val="25"/>
        </w:rPr>
        <w:t xml:space="preserve"> </w:t>
      </w:r>
      <w:r>
        <w:t>leyes</w:t>
      </w:r>
      <w:r>
        <w:rPr>
          <w:spacing w:val="25"/>
        </w:rPr>
        <w:t xml:space="preserve"> </w:t>
      </w:r>
      <w:r>
        <w:t>fiscales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otros</w:t>
      </w:r>
      <w:r>
        <w:rPr>
          <w:spacing w:val="23"/>
        </w:rPr>
        <w:t xml:space="preserve"> </w:t>
      </w:r>
      <w:r>
        <w:t>ordenamientos</w:t>
      </w:r>
      <w:r>
        <w:rPr>
          <w:spacing w:val="-59"/>
        </w:rPr>
        <w:t xml:space="preserve"> </w:t>
      </w:r>
      <w:r>
        <w:t>federales.</w:t>
      </w:r>
    </w:p>
    <w:p w14:paraId="3BBAD70C" w14:textId="77777777" w:rsidR="002F33DB" w:rsidRDefault="002F33DB">
      <w:pPr>
        <w:pStyle w:val="Textoindependiente"/>
        <w:spacing w:before="2"/>
        <w:rPr>
          <w:b/>
        </w:rPr>
      </w:pPr>
    </w:p>
    <w:p w14:paraId="09D8C03A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1998</w:t>
      </w:r>
    </w:p>
    <w:p w14:paraId="5B5334E1" w14:textId="77777777" w:rsidR="002F33DB" w:rsidRDefault="002F33DB">
      <w:pPr>
        <w:pStyle w:val="Textoindependiente"/>
      </w:pPr>
    </w:p>
    <w:p w14:paraId="22208457" w14:textId="77777777" w:rsidR="002F33DB" w:rsidRDefault="007D5FBE">
      <w:pPr>
        <w:pStyle w:val="Ttulo4"/>
        <w:ind w:left="1223" w:right="1345"/>
        <w:jc w:val="center"/>
      </w:pP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5481C6F6" w14:textId="77777777" w:rsidR="002F33DB" w:rsidRDefault="002F33DB">
      <w:pPr>
        <w:pStyle w:val="Textoindependiente"/>
        <w:spacing w:before="1"/>
        <w:rPr>
          <w:b/>
        </w:rPr>
      </w:pPr>
    </w:p>
    <w:p w14:paraId="11BA9E8A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 xml:space="preserve">Artículo Séptimo. </w:t>
      </w:r>
      <w:r>
        <w:t xml:space="preserve">Se </w:t>
      </w:r>
      <w:r>
        <w:rPr>
          <w:b/>
        </w:rPr>
        <w:t xml:space="preserve">REFORMAN </w:t>
      </w:r>
      <w:r>
        <w:t>los artículos 1o., tercer y cuarto párrafos; 4o., fracción I, primer y</w:t>
      </w:r>
      <w:r>
        <w:rPr>
          <w:spacing w:val="1"/>
        </w:rPr>
        <w:t xml:space="preserve"> </w:t>
      </w:r>
      <w:r>
        <w:t>cuarto párrafos; 5o., segundo y cuarto párrafos; 8o., tercer párrafo; 9o., fracción VII; 15, fracción XIII,</w:t>
      </w:r>
      <w:r>
        <w:rPr>
          <w:spacing w:val="1"/>
        </w:rPr>
        <w:t xml:space="preserve"> </w:t>
      </w:r>
      <w:r>
        <w:t>primer párrafo; 17, primer párrafo; 22; 29, fracciones I y VI; 32, tercer párrafo; 33, segundo párrafo y 41,</w:t>
      </w:r>
      <w:r>
        <w:rPr>
          <w:spacing w:val="1"/>
        </w:rPr>
        <w:t xml:space="preserve"> </w:t>
      </w:r>
      <w:r>
        <w:t xml:space="preserve">fracción VI, primer párrafo; se </w:t>
      </w:r>
      <w:r>
        <w:rPr>
          <w:b/>
        </w:rPr>
        <w:t xml:space="preserve">ADICIONAN </w:t>
      </w:r>
      <w:r>
        <w:t>los artículos 1o.-A; 3o., con un tercer párrafo, pasando el</w:t>
      </w:r>
      <w:r>
        <w:rPr>
          <w:spacing w:val="1"/>
        </w:rPr>
        <w:t xml:space="preserve"> </w:t>
      </w:r>
      <w:r>
        <w:t>actual tercer párrafo a ser cuarto párrafo; 4o., fracción I con un quinto y sexto párrafos y con una fracción</w:t>
      </w:r>
      <w:r>
        <w:rPr>
          <w:spacing w:val="1"/>
        </w:rPr>
        <w:t xml:space="preserve"> </w:t>
      </w:r>
      <w:r>
        <w:t>IV; 7o., con un tercer párrafo; 29, con una fracción VIII y 32, fracción III, con un cuarto párrafo y con las</w:t>
      </w:r>
      <w:r>
        <w:rPr>
          <w:spacing w:val="1"/>
        </w:rPr>
        <w:t xml:space="preserve"> </w:t>
      </w:r>
      <w:r>
        <w:t xml:space="preserve">fracciones V y VI; y se </w:t>
      </w:r>
      <w:r>
        <w:rPr>
          <w:b/>
        </w:rPr>
        <w:t xml:space="preserve">DEROGAN </w:t>
      </w:r>
      <w:r>
        <w:t>los artículos 13 y 31, de la Ley del Impuesto al Valor Agregado,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F60DF70" w14:textId="77777777" w:rsidR="002F33DB" w:rsidRDefault="002F33DB">
      <w:pPr>
        <w:pStyle w:val="Textoindependiente"/>
        <w:spacing w:before="1"/>
        <w:rPr>
          <w:sz w:val="12"/>
        </w:rPr>
      </w:pPr>
    </w:p>
    <w:p w14:paraId="010AFB98" w14:textId="77777777" w:rsidR="002F33DB" w:rsidRDefault="007D5FBE">
      <w:pPr>
        <w:spacing w:before="93"/>
        <w:ind w:left="406"/>
        <w:rPr>
          <w:sz w:val="20"/>
        </w:rPr>
      </w:pPr>
      <w:r>
        <w:rPr>
          <w:spacing w:val="-1"/>
          <w:sz w:val="20"/>
        </w:rPr>
        <w:t>..........</w:t>
      </w:r>
    </w:p>
    <w:p w14:paraId="1D62A222" w14:textId="1ED50D3E" w:rsidR="002F33DB" w:rsidRDefault="002F33DB">
      <w:pPr>
        <w:rPr>
          <w:sz w:val="24"/>
        </w:rPr>
      </w:pPr>
    </w:p>
    <w:p w14:paraId="6BF2A765" w14:textId="77777777" w:rsidR="002F33DB" w:rsidRDefault="002F33DB">
      <w:pPr>
        <w:pStyle w:val="Textoindependiente"/>
        <w:spacing w:before="9"/>
        <w:rPr>
          <w:sz w:val="23"/>
        </w:rPr>
      </w:pPr>
    </w:p>
    <w:p w14:paraId="570CAB77" w14:textId="77777777" w:rsidR="002F33DB" w:rsidRDefault="007D5FBE">
      <w:pPr>
        <w:pStyle w:val="Ttulo2"/>
        <w:spacing w:before="0"/>
        <w:ind w:left="231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4A5DA5DA" w14:textId="77777777" w:rsidR="002F33DB" w:rsidRDefault="002F33DB">
      <w:pPr>
        <w:pStyle w:val="Textoindependiente"/>
        <w:rPr>
          <w:b/>
          <w:sz w:val="12"/>
        </w:rPr>
      </w:pPr>
    </w:p>
    <w:p w14:paraId="05B068DA" w14:textId="77777777" w:rsidR="002F33DB" w:rsidRDefault="007D5FBE">
      <w:pPr>
        <w:pStyle w:val="Textoindependiente"/>
        <w:spacing w:before="93" w:line="242" w:lineRule="auto"/>
        <w:ind w:left="118" w:right="224" w:firstLine="288"/>
      </w:pPr>
      <w:r>
        <w:rPr>
          <w:b/>
        </w:rPr>
        <w:t>Artículo</w:t>
      </w:r>
      <w:r>
        <w:rPr>
          <w:b/>
          <w:spacing w:val="7"/>
        </w:rPr>
        <w:t xml:space="preserve"> </w:t>
      </w:r>
      <w:r>
        <w:rPr>
          <w:b/>
        </w:rPr>
        <w:t>Octavo.</w:t>
      </w:r>
      <w:r>
        <w:rPr>
          <w:b/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relación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modificaciones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Séptimo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Decreto,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estará</w:t>
      </w:r>
      <w:r>
        <w:rPr>
          <w:spacing w:val="9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5BB31FB4" w14:textId="77777777" w:rsidR="002F33DB" w:rsidRDefault="002F33DB">
      <w:pPr>
        <w:pStyle w:val="Textoindependiente"/>
        <w:spacing w:before="8"/>
        <w:rPr>
          <w:sz w:val="19"/>
        </w:rPr>
      </w:pPr>
    </w:p>
    <w:p w14:paraId="01D41230" w14:textId="77777777" w:rsidR="002F33DB" w:rsidRDefault="007D5FBE">
      <w:pPr>
        <w:pStyle w:val="Prrafodelista"/>
        <w:numPr>
          <w:ilvl w:val="0"/>
          <w:numId w:val="12"/>
        </w:numPr>
        <w:tabs>
          <w:tab w:val="left" w:pos="839"/>
        </w:tabs>
        <w:ind w:right="243"/>
        <w:jc w:val="both"/>
        <w:rPr>
          <w:sz w:val="20"/>
        </w:rPr>
      </w:pPr>
      <w:r>
        <w:rPr>
          <w:sz w:val="20"/>
        </w:rPr>
        <w:t>A partir de la entrada en vigor de la presente Ley, se dejan sin efectos las leyes, decretos,</w:t>
      </w:r>
      <w:r>
        <w:rPr>
          <w:spacing w:val="1"/>
          <w:sz w:val="20"/>
        </w:rPr>
        <w:t xml:space="preserve"> </w:t>
      </w:r>
      <w:r>
        <w:rPr>
          <w:sz w:val="20"/>
        </w:rPr>
        <w:t>reglamentos, acuerdos, circulares, resoluciones y demás disposiciones administrativas que se</w:t>
      </w:r>
      <w:r>
        <w:rPr>
          <w:spacing w:val="1"/>
          <w:sz w:val="20"/>
        </w:rPr>
        <w:t xml:space="preserve"> </w:t>
      </w:r>
      <w:r>
        <w:rPr>
          <w:sz w:val="20"/>
        </w:rPr>
        <w:t>opongan a</w:t>
      </w:r>
      <w:r>
        <w:rPr>
          <w:spacing w:val="1"/>
          <w:sz w:val="20"/>
        </w:rPr>
        <w:t xml:space="preserve"> </w:t>
      </w:r>
      <w:r>
        <w:rPr>
          <w:sz w:val="20"/>
        </w:rPr>
        <w:t>las modificaciones establecidas en 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3FCA6E17" w14:textId="77777777" w:rsidR="002F33DB" w:rsidRDefault="002F33DB">
      <w:pPr>
        <w:pStyle w:val="Textoindependiente"/>
        <w:spacing w:before="2"/>
      </w:pPr>
    </w:p>
    <w:p w14:paraId="53EE3A1B" w14:textId="77777777" w:rsidR="002F33DB" w:rsidRDefault="007D5FBE">
      <w:pPr>
        <w:pStyle w:val="Prrafodelista"/>
        <w:numPr>
          <w:ilvl w:val="0"/>
          <w:numId w:val="12"/>
        </w:numPr>
        <w:tabs>
          <w:tab w:val="left" w:pos="839"/>
        </w:tabs>
        <w:spacing w:before="1"/>
        <w:ind w:right="242"/>
        <w:jc w:val="both"/>
        <w:rPr>
          <w:sz w:val="20"/>
        </w:rPr>
      </w:pPr>
      <w:r>
        <w:rPr>
          <w:sz w:val="20"/>
        </w:rPr>
        <w:t>Los contribuyentes que presten servicios de cine, podrán acreditar el impuesto al valor agregado</w:t>
      </w:r>
      <w:r>
        <w:rPr>
          <w:spacing w:val="1"/>
          <w:sz w:val="20"/>
        </w:rPr>
        <w:t xml:space="preserve"> </w:t>
      </w:r>
      <w:r>
        <w:rPr>
          <w:sz w:val="20"/>
        </w:rPr>
        <w:t>deducido conforme al artículo 25, fracción XVI de la Ley del Impuesto sobre la Renta, que les</w:t>
      </w:r>
      <w:r>
        <w:rPr>
          <w:spacing w:val="1"/>
          <w:sz w:val="20"/>
        </w:rPr>
        <w:t xml:space="preserve"> </w:t>
      </w:r>
      <w:r>
        <w:rPr>
          <w:sz w:val="20"/>
        </w:rPr>
        <w:t>hubiere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trasladado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inversiones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desarrollar</w:t>
      </w:r>
      <w:r>
        <w:rPr>
          <w:spacing w:val="1"/>
          <w:sz w:val="20"/>
        </w:rPr>
        <w:t xml:space="preserve"> </w:t>
      </w:r>
      <w:r>
        <w:rPr>
          <w:sz w:val="20"/>
        </w:rPr>
        <w:t>dichas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actividades,</w:t>
      </w:r>
      <w:r>
        <w:rPr>
          <w:spacing w:val="1"/>
          <w:sz w:val="20"/>
        </w:rPr>
        <w:t xml:space="preserve"> </w:t>
      </w:r>
      <w:r>
        <w:rPr>
          <w:sz w:val="20"/>
        </w:rPr>
        <w:t>siempre que dichas inversiones se hubieren realizado con anterioridad al 31 de diciembre de</w:t>
      </w:r>
      <w:r>
        <w:rPr>
          <w:spacing w:val="1"/>
          <w:sz w:val="20"/>
        </w:rPr>
        <w:t xml:space="preserve"> </w:t>
      </w:r>
      <w:r>
        <w:rPr>
          <w:sz w:val="20"/>
        </w:rPr>
        <w:t>1998, en el monto que resulte de multiplicar el impuesto al valor agregado acreditable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 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pendiente de</w:t>
      </w:r>
      <w:r>
        <w:rPr>
          <w:spacing w:val="-1"/>
          <w:sz w:val="20"/>
        </w:rPr>
        <w:t xml:space="preserve"> </w:t>
      </w:r>
      <w:r>
        <w:rPr>
          <w:sz w:val="20"/>
        </w:rPr>
        <w:t>deducir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inversión,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factor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0.66.</w:t>
      </w:r>
    </w:p>
    <w:p w14:paraId="7537EECE" w14:textId="77777777" w:rsidR="002F33DB" w:rsidRDefault="002F33DB">
      <w:pPr>
        <w:pStyle w:val="Textoindependiente"/>
      </w:pPr>
    </w:p>
    <w:p w14:paraId="7DD13C3C" w14:textId="77777777" w:rsidR="002F33DB" w:rsidRDefault="007D5FBE">
      <w:pPr>
        <w:pStyle w:val="Textoindependiente"/>
        <w:ind w:left="838" w:right="235"/>
        <w:jc w:val="both"/>
      </w:pPr>
      <w:r>
        <w:lastRenderedPageBreak/>
        <w:t>El acreditamiento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refiere</w:t>
      </w:r>
      <w:r>
        <w:rPr>
          <w:spacing w:val="1"/>
        </w:rPr>
        <w:t xml:space="preserve"> </w:t>
      </w:r>
      <w:r>
        <w:t>esta fracción 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5 ejercicios,</w:t>
      </w:r>
      <w:r>
        <w:rPr>
          <w:spacing w:val="55"/>
        </w:rPr>
        <w:t xml:space="preserve"> </w:t>
      </w:r>
      <w:r>
        <w:t>a razón de una</w:t>
      </w:r>
      <w:r>
        <w:rPr>
          <w:spacing w:val="1"/>
        </w:rPr>
        <w:t xml:space="preserve"> </w:t>
      </w:r>
      <w:r>
        <w:t>quinta parte por ejercicio. El monto acreditable podrá actualizarse en los términos del artículo 17-</w:t>
      </w:r>
      <w:r>
        <w:rPr>
          <w:spacing w:val="1"/>
        </w:rPr>
        <w:t xml:space="preserve"> </w:t>
      </w:r>
      <w:r>
        <w:t>A del Código Fiscal de la Federación, desde el mes en que se hizo la inversión hasta que se</w:t>
      </w:r>
      <w:r>
        <w:rPr>
          <w:spacing w:val="1"/>
        </w:rPr>
        <w:t xml:space="preserve"> </w:t>
      </w:r>
      <w:r>
        <w:t>efectúe</w:t>
      </w:r>
      <w:r>
        <w:rPr>
          <w:spacing w:val="-2"/>
        </w:rPr>
        <w:t xml:space="preserve"> </w:t>
      </w:r>
      <w:r>
        <w:t>el acreditamiento.</w:t>
      </w:r>
    </w:p>
    <w:p w14:paraId="5F00BD1C" w14:textId="77777777" w:rsidR="002F33DB" w:rsidRDefault="002F33DB">
      <w:pPr>
        <w:pStyle w:val="Textoindependiente"/>
      </w:pPr>
    </w:p>
    <w:p w14:paraId="3A63C9FE" w14:textId="77777777" w:rsidR="002F33DB" w:rsidRDefault="007D5FBE">
      <w:pPr>
        <w:pStyle w:val="Prrafodelista"/>
        <w:numPr>
          <w:ilvl w:val="0"/>
          <w:numId w:val="12"/>
        </w:numPr>
        <w:tabs>
          <w:tab w:val="left" w:pos="839"/>
        </w:tabs>
        <w:ind w:right="246"/>
        <w:jc w:val="both"/>
        <w:rPr>
          <w:sz w:val="20"/>
        </w:rPr>
      </w:pPr>
      <w:r>
        <w:rPr>
          <w:sz w:val="20"/>
        </w:rPr>
        <w:t>Durante el ejercicio de 1999 el impuesto al valor agregado sobre el servicio o suministro de agua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uso doméstico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efectúe</w:t>
      </w:r>
      <w:r>
        <w:rPr>
          <w:spacing w:val="-1"/>
          <w:sz w:val="20"/>
        </w:rPr>
        <w:t xml:space="preserve"> </w:t>
      </w:r>
      <w:r>
        <w:rPr>
          <w:sz w:val="20"/>
        </w:rPr>
        <w:t>en dicho</w:t>
      </w:r>
      <w:r>
        <w:rPr>
          <w:spacing w:val="-1"/>
          <w:sz w:val="20"/>
        </w:rPr>
        <w:t xml:space="preserve"> </w:t>
      </w:r>
      <w:r>
        <w:rPr>
          <w:sz w:val="20"/>
        </w:rPr>
        <w:t>ejercicio, se</w:t>
      </w:r>
      <w:r>
        <w:rPr>
          <w:spacing w:val="-2"/>
          <w:sz w:val="20"/>
        </w:rPr>
        <w:t xml:space="preserve"> </w:t>
      </w:r>
      <w:r>
        <w:rPr>
          <w:sz w:val="20"/>
        </w:rPr>
        <w:t>causará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tasa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cero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ciento.</w:t>
      </w:r>
    </w:p>
    <w:p w14:paraId="2148E18D" w14:textId="77777777" w:rsidR="002F33DB" w:rsidRDefault="002F33DB">
      <w:pPr>
        <w:pStyle w:val="Textoindependiente"/>
        <w:spacing w:before="11"/>
        <w:rPr>
          <w:sz w:val="19"/>
        </w:rPr>
      </w:pPr>
    </w:p>
    <w:p w14:paraId="0401B49E" w14:textId="77777777" w:rsidR="002F33DB" w:rsidRDefault="007D5FBE">
      <w:pPr>
        <w:pStyle w:val="Prrafodelista"/>
        <w:numPr>
          <w:ilvl w:val="0"/>
          <w:numId w:val="12"/>
        </w:numPr>
        <w:tabs>
          <w:tab w:val="left" w:pos="839"/>
        </w:tabs>
        <w:ind w:right="240"/>
        <w:jc w:val="both"/>
        <w:rPr>
          <w:sz w:val="20"/>
        </w:rPr>
      </w:pPr>
      <w:r>
        <w:rPr>
          <w:sz w:val="20"/>
        </w:rPr>
        <w:t>Para efectos del artículo 32, fracción III, cuarto párrafo de la Ley del Impuesto al Valor Agregado,</w:t>
      </w:r>
      <w:r>
        <w:rPr>
          <w:spacing w:val="1"/>
          <w:sz w:val="20"/>
        </w:rPr>
        <w:t xml:space="preserve"> </w:t>
      </w:r>
      <w:r>
        <w:rPr>
          <w:sz w:val="20"/>
        </w:rPr>
        <w:t>la leyenda a que se refiere dicho precepto, podrá incluirse en el comprobante por escrito o</w:t>
      </w:r>
      <w:r>
        <w:rPr>
          <w:spacing w:val="1"/>
          <w:sz w:val="20"/>
        </w:rPr>
        <w:t xml:space="preserve"> </w:t>
      </w:r>
      <w:r>
        <w:rPr>
          <w:sz w:val="20"/>
        </w:rPr>
        <w:t>mediante sello hasta el 30 de abril de 1999. A partir del 1o. de mayo de dicho año, dichos</w:t>
      </w:r>
      <w:r>
        <w:rPr>
          <w:spacing w:val="1"/>
          <w:sz w:val="20"/>
        </w:rPr>
        <w:t xml:space="preserve"> </w:t>
      </w:r>
      <w:r>
        <w:rPr>
          <w:sz w:val="20"/>
        </w:rPr>
        <w:t>comprobantes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-1"/>
          <w:sz w:val="20"/>
        </w:rPr>
        <w:t xml:space="preserve"> </w:t>
      </w:r>
      <w:r>
        <w:rPr>
          <w:sz w:val="20"/>
        </w:rPr>
        <w:t>contener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leyenda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impresa.</w:t>
      </w:r>
    </w:p>
    <w:p w14:paraId="507AD56F" w14:textId="77777777" w:rsidR="002F33DB" w:rsidRDefault="002F33DB">
      <w:pPr>
        <w:pStyle w:val="Textoindependiente"/>
        <w:spacing w:before="6"/>
        <w:rPr>
          <w:sz w:val="19"/>
        </w:rPr>
      </w:pPr>
    </w:p>
    <w:p w14:paraId="135ADA78" w14:textId="77777777" w:rsidR="002F33DB" w:rsidRDefault="007D5FBE">
      <w:pPr>
        <w:pStyle w:val="Ttulo2"/>
        <w:spacing w:before="1"/>
        <w:ind w:left="1224" w:right="1339"/>
        <w:jc w:val="center"/>
      </w:pPr>
      <w:r>
        <w:t>Transitorios</w:t>
      </w:r>
    </w:p>
    <w:p w14:paraId="1F7BEA96" w14:textId="77777777" w:rsidR="002F33DB" w:rsidRDefault="002F33DB">
      <w:pPr>
        <w:pStyle w:val="Textoindependiente"/>
        <w:spacing w:before="1"/>
        <w:rPr>
          <w:b/>
        </w:rPr>
      </w:pPr>
    </w:p>
    <w:p w14:paraId="6FE350C9" w14:textId="77777777" w:rsidR="002F33DB" w:rsidRDefault="007D5FBE">
      <w:pPr>
        <w:pStyle w:val="Textoindependiente"/>
        <w:ind w:left="406"/>
      </w:pPr>
      <w:r>
        <w:rPr>
          <w:b/>
        </w:rPr>
        <w:t>PRIMERO.</w:t>
      </w:r>
      <w:r>
        <w:rPr>
          <w:b/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 en</w:t>
      </w:r>
      <w:r>
        <w:rPr>
          <w:spacing w:val="-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1o. de</w:t>
      </w:r>
      <w:r>
        <w:rPr>
          <w:spacing w:val="-3"/>
        </w:rPr>
        <w:t xml:space="preserve"> </w:t>
      </w:r>
      <w:r>
        <w:t>enero de</w:t>
      </w:r>
      <w:r>
        <w:rPr>
          <w:spacing w:val="-1"/>
        </w:rPr>
        <w:t xml:space="preserve"> </w:t>
      </w:r>
      <w:r>
        <w:t>1999.</w:t>
      </w:r>
    </w:p>
    <w:p w14:paraId="7E9F161E" w14:textId="77777777" w:rsidR="002F33DB" w:rsidRDefault="002F33DB">
      <w:pPr>
        <w:pStyle w:val="Textoindependiente"/>
        <w:spacing w:before="1"/>
      </w:pPr>
    </w:p>
    <w:p w14:paraId="38207AB4" w14:textId="77777777" w:rsidR="002F33DB" w:rsidRDefault="007D5FBE">
      <w:pPr>
        <w:pStyle w:val="Textoindependiente"/>
        <w:ind w:left="406"/>
      </w:pPr>
      <w:r>
        <w:rPr>
          <w:b/>
        </w:rPr>
        <w:t>SEGUNDO.</w:t>
      </w:r>
      <w:r>
        <w:rPr>
          <w:b/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Cuarto</w:t>
      </w:r>
      <w:r>
        <w:rPr>
          <w:spacing w:val="-3"/>
        </w:rPr>
        <w:t xml:space="preserve"> </w:t>
      </w:r>
      <w:r>
        <w:t>de este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 2000.</w:t>
      </w:r>
    </w:p>
    <w:p w14:paraId="734E9BA8" w14:textId="77777777" w:rsidR="002F33DB" w:rsidRDefault="002F33DB">
      <w:pPr>
        <w:pStyle w:val="Textoindependiente"/>
        <w:spacing w:before="8"/>
        <w:rPr>
          <w:sz w:val="27"/>
        </w:rPr>
      </w:pPr>
    </w:p>
    <w:p w14:paraId="29B66083" w14:textId="77777777" w:rsidR="002F33DB" w:rsidRDefault="007D5FBE">
      <w:pPr>
        <w:spacing w:before="92"/>
        <w:ind w:left="118" w:right="234" w:firstLine="288"/>
        <w:jc w:val="both"/>
        <w:rPr>
          <w:sz w:val="20"/>
        </w:rPr>
      </w:pPr>
      <w:r>
        <w:rPr>
          <w:sz w:val="20"/>
        </w:rPr>
        <w:t xml:space="preserve">México, D.F., a 30 de diciembre de 1998.- Dip. </w:t>
      </w:r>
      <w:r>
        <w:rPr>
          <w:b/>
          <w:sz w:val="20"/>
        </w:rPr>
        <w:t>Juan Marcos Gutiérrez González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Mario Vargas Aguiar</w:t>
      </w:r>
      <w:r>
        <w:rPr>
          <w:sz w:val="20"/>
        </w:rPr>
        <w:t xml:space="preserve">, Presidente.- Dip. </w:t>
      </w:r>
      <w:r>
        <w:rPr>
          <w:b/>
          <w:sz w:val="20"/>
        </w:rPr>
        <w:t>José Ernesto Manrique Villarreal</w:t>
      </w:r>
      <w:r>
        <w:rPr>
          <w:sz w:val="20"/>
        </w:rPr>
        <w:t xml:space="preserve">, Secretario.- Sen. </w:t>
      </w:r>
      <w:r>
        <w:rPr>
          <w:b/>
          <w:sz w:val="20"/>
        </w:rPr>
        <w:t>Fernando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Palomino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Topete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54A14B65" w14:textId="77777777" w:rsidR="002F33DB" w:rsidRDefault="002F33DB">
      <w:pPr>
        <w:pStyle w:val="Textoindependiente"/>
        <w:spacing w:before="2"/>
      </w:pPr>
    </w:p>
    <w:p w14:paraId="4AD6384F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 en la Ciudad</w:t>
      </w:r>
      <w:r>
        <w:rPr>
          <w:spacing w:val="1"/>
        </w:rPr>
        <w:t xml:space="preserve"> </w:t>
      </w:r>
      <w:r>
        <w:t>de México, Distrito Federal, a los</w:t>
      </w:r>
      <w:r>
        <w:rPr>
          <w:spacing w:val="1"/>
        </w:rPr>
        <w:t xml:space="preserve"> </w:t>
      </w:r>
      <w:r>
        <w:t>treinta</w:t>
      </w:r>
      <w:r>
        <w:rPr>
          <w:spacing w:val="55"/>
        </w:rPr>
        <w:t xml:space="preserve"> </w:t>
      </w:r>
      <w:r>
        <w:t>y un días</w:t>
      </w:r>
      <w:r>
        <w:rPr>
          <w:spacing w:val="1"/>
        </w:rPr>
        <w:t xml:space="preserve"> </w:t>
      </w:r>
      <w:r>
        <w:t xml:space="preserve">del mes de diciembre de mil novecientos noventa y ocho.-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Francisco Labastida</w:t>
      </w:r>
      <w:r>
        <w:rPr>
          <w:b/>
          <w:spacing w:val="-2"/>
        </w:rPr>
        <w:t xml:space="preserve"> </w:t>
      </w:r>
      <w:r>
        <w:rPr>
          <w:b/>
        </w:rPr>
        <w:t>Ochoa</w:t>
      </w:r>
      <w:r>
        <w:t>.- Rúbrica.</w:t>
      </w:r>
    </w:p>
    <w:p w14:paraId="4EA0E95B" w14:textId="77777777" w:rsidR="002F33DB" w:rsidRDefault="002F33DB">
      <w:pPr>
        <w:pStyle w:val="Textoindependiente"/>
        <w:spacing w:before="5"/>
        <w:rPr>
          <w:sz w:val="27"/>
        </w:rPr>
      </w:pPr>
    </w:p>
    <w:p w14:paraId="0E252C8A" w14:textId="77777777" w:rsidR="002F33DB" w:rsidRDefault="007D5FBE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Reforma,</w:t>
      </w:r>
      <w:r>
        <w:rPr>
          <w:spacing w:val="1"/>
        </w:rPr>
        <w:t xml:space="preserve"> </w:t>
      </w:r>
      <w:r>
        <w:t>Adiciona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Fiscales.</w:t>
      </w:r>
    </w:p>
    <w:p w14:paraId="432A73DD" w14:textId="77777777" w:rsidR="002F33DB" w:rsidRDefault="002F33DB">
      <w:pPr>
        <w:pStyle w:val="Textoindependiente"/>
        <w:spacing w:before="3"/>
        <w:rPr>
          <w:b/>
        </w:rPr>
      </w:pPr>
    </w:p>
    <w:p w14:paraId="4EABB4EF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1999</w:t>
      </w:r>
    </w:p>
    <w:p w14:paraId="2C4911E3" w14:textId="77777777" w:rsidR="002F33DB" w:rsidRDefault="002F33DB">
      <w:pPr>
        <w:pStyle w:val="Textoindependiente"/>
      </w:pPr>
    </w:p>
    <w:p w14:paraId="0A3FFBDF" w14:textId="77777777" w:rsidR="002F33DB" w:rsidRDefault="007D5FBE">
      <w:pPr>
        <w:pStyle w:val="Ttulo4"/>
        <w:ind w:left="1223" w:right="1345"/>
        <w:jc w:val="center"/>
      </w:pP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53AE5BA6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62FECDA3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 xml:space="preserve">Artículo Sexto. </w:t>
      </w:r>
      <w:r>
        <w:t xml:space="preserve">Se </w:t>
      </w:r>
      <w:r>
        <w:rPr>
          <w:b/>
        </w:rPr>
        <w:t>REFORMAN</w:t>
      </w:r>
      <w:r>
        <w:rPr>
          <w:b/>
          <w:spacing w:val="55"/>
        </w:rPr>
        <w:t xml:space="preserve"> </w:t>
      </w:r>
      <w:r>
        <w:t>los artículos 3o., tercer párrafo; 4o.; 5o., cuarto párrafo y actual</w:t>
      </w:r>
      <w:r>
        <w:rPr>
          <w:spacing w:val="1"/>
        </w:rPr>
        <w:t xml:space="preserve"> </w:t>
      </w:r>
      <w:r>
        <w:t xml:space="preserve">quinto párrafo; 6o., primer párrafo y 7o., segundo párrafo; y se </w:t>
      </w:r>
      <w:r>
        <w:rPr>
          <w:b/>
        </w:rPr>
        <w:t xml:space="preserve">ADICIONAN </w:t>
      </w:r>
      <w:r>
        <w:t>los artículos 1o.-A, fracción II,</w:t>
      </w:r>
      <w:r>
        <w:rPr>
          <w:spacing w:val="-53"/>
        </w:rPr>
        <w:t xml:space="preserve"> </w:t>
      </w:r>
      <w:r>
        <w:t>con los incisos c) y d); 2o.-A, fracción I, inciso b), con el numeral 4; 4o.-A, con un tercer párrafo; 5o., 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y sexto</w:t>
      </w:r>
      <w:r>
        <w:rPr>
          <w:spacing w:val="1"/>
        </w:rPr>
        <w:t xml:space="preserve"> </w:t>
      </w:r>
      <w:r>
        <w:t>párrafos,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y sexto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>y octavo</w:t>
      </w:r>
      <w:r>
        <w:rPr>
          <w:spacing w:val="1"/>
        </w:rPr>
        <w:t xml:space="preserve"> </w:t>
      </w:r>
      <w:r>
        <w:t>párrafos,</w:t>
      </w:r>
      <w:r>
        <w:rPr>
          <w:spacing w:val="1"/>
        </w:rPr>
        <w:t xml:space="preserve"> </w:t>
      </w:r>
      <w:r>
        <w:t>respectivamente,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6423DA5A" w14:textId="77777777" w:rsidR="002F33DB" w:rsidRDefault="002F33DB">
      <w:pPr>
        <w:pStyle w:val="Textoindependiente"/>
        <w:spacing w:before="2"/>
        <w:rPr>
          <w:sz w:val="12"/>
        </w:rPr>
      </w:pPr>
    </w:p>
    <w:p w14:paraId="1DADDD7E" w14:textId="77777777" w:rsidR="002F33DB" w:rsidRDefault="007D5FBE">
      <w:pPr>
        <w:spacing w:before="93"/>
        <w:ind w:left="406"/>
        <w:rPr>
          <w:sz w:val="20"/>
        </w:rPr>
      </w:pPr>
      <w:r>
        <w:rPr>
          <w:spacing w:val="-1"/>
          <w:sz w:val="20"/>
        </w:rPr>
        <w:t>..........</w:t>
      </w:r>
    </w:p>
    <w:p w14:paraId="3216E30C" w14:textId="6E69BCB1" w:rsidR="002F33DB" w:rsidRDefault="002F33DB">
      <w:pPr>
        <w:rPr>
          <w:sz w:val="24"/>
        </w:rPr>
      </w:pPr>
    </w:p>
    <w:p w14:paraId="331106A5" w14:textId="77777777" w:rsidR="002F33DB" w:rsidRDefault="002F33DB">
      <w:pPr>
        <w:pStyle w:val="Textoindependiente"/>
        <w:spacing w:before="9"/>
        <w:rPr>
          <w:sz w:val="23"/>
        </w:rPr>
      </w:pPr>
    </w:p>
    <w:p w14:paraId="2F38C621" w14:textId="77777777" w:rsidR="002F33DB" w:rsidRDefault="007D5FBE">
      <w:pPr>
        <w:pStyle w:val="Ttulo2"/>
        <w:spacing w:before="0"/>
        <w:ind w:left="375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48A15890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70CF7044" w14:textId="77777777" w:rsidR="002F33DB" w:rsidRDefault="007D5FBE">
      <w:pPr>
        <w:pStyle w:val="Textoindependiente"/>
        <w:spacing w:before="93" w:line="242" w:lineRule="auto"/>
        <w:ind w:left="118" w:right="224" w:firstLine="288"/>
      </w:pPr>
      <w:r>
        <w:rPr>
          <w:b/>
        </w:rPr>
        <w:t>Artículo</w:t>
      </w:r>
      <w:r>
        <w:rPr>
          <w:b/>
          <w:spacing w:val="14"/>
        </w:rPr>
        <w:t xml:space="preserve"> </w:t>
      </w:r>
      <w:r>
        <w:rPr>
          <w:b/>
        </w:rPr>
        <w:t>Séptimo.</w:t>
      </w:r>
      <w:r>
        <w:rPr>
          <w:b/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relación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modificaciones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Sexto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Ley,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6112C661" w14:textId="77777777" w:rsidR="002F33DB" w:rsidRDefault="002F33DB">
      <w:pPr>
        <w:pStyle w:val="Textoindependiente"/>
        <w:spacing w:before="10"/>
        <w:rPr>
          <w:sz w:val="19"/>
        </w:rPr>
      </w:pPr>
    </w:p>
    <w:p w14:paraId="285163D0" w14:textId="77777777" w:rsidR="002F33DB" w:rsidRDefault="007D5FBE">
      <w:pPr>
        <w:pStyle w:val="Prrafodelista"/>
        <w:numPr>
          <w:ilvl w:val="0"/>
          <w:numId w:val="11"/>
        </w:numPr>
        <w:tabs>
          <w:tab w:val="left" w:pos="839"/>
        </w:tabs>
        <w:ind w:right="236"/>
        <w:jc w:val="both"/>
        <w:rPr>
          <w:sz w:val="20"/>
        </w:rPr>
      </w:pPr>
      <w:r>
        <w:rPr>
          <w:sz w:val="20"/>
        </w:rPr>
        <w:t>La reforma al artículo 3o., tercer párrafo y la adición de los incisos c) y d) a la fracción II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1o.-A, de la Ley del Impuesto al Valor Agregado, entrarán en vigor el 1o. de abril del año</w:t>
      </w:r>
      <w:r>
        <w:rPr>
          <w:spacing w:val="1"/>
          <w:sz w:val="20"/>
        </w:rPr>
        <w:t xml:space="preserve"> </w:t>
      </w:r>
      <w:r>
        <w:rPr>
          <w:sz w:val="20"/>
        </w:rPr>
        <w:t>2000.</w:t>
      </w:r>
    </w:p>
    <w:p w14:paraId="556EDD9B" w14:textId="77777777" w:rsidR="002F33DB" w:rsidRDefault="002F33DB">
      <w:pPr>
        <w:pStyle w:val="Textoindependiente"/>
        <w:spacing w:before="11"/>
        <w:rPr>
          <w:sz w:val="19"/>
        </w:rPr>
      </w:pPr>
    </w:p>
    <w:p w14:paraId="1938623F" w14:textId="77777777" w:rsidR="002F33DB" w:rsidRDefault="007D5FBE">
      <w:pPr>
        <w:pStyle w:val="Prrafodelista"/>
        <w:numPr>
          <w:ilvl w:val="0"/>
          <w:numId w:val="11"/>
        </w:numPr>
        <w:tabs>
          <w:tab w:val="left" w:pos="839"/>
        </w:tabs>
        <w:ind w:right="239"/>
        <w:jc w:val="both"/>
        <w:rPr>
          <w:sz w:val="20"/>
        </w:rPr>
      </w:pPr>
      <w:r>
        <w:rPr>
          <w:sz w:val="20"/>
        </w:rPr>
        <w:t>Los contribuyentes que en los términos de la Ley del Impuesto al Valor Agregado vigente hasta el</w:t>
      </w:r>
      <w:r>
        <w:rPr>
          <w:spacing w:val="-53"/>
          <w:sz w:val="20"/>
        </w:rPr>
        <w:t xml:space="preserve"> </w:t>
      </w:r>
      <w:r>
        <w:rPr>
          <w:sz w:val="20"/>
        </w:rPr>
        <w:t>31 de diciembre de 1999 hayan estado obligados a presentar la declaración por dicho ejercicio,</w:t>
      </w:r>
      <w:r>
        <w:rPr>
          <w:spacing w:val="1"/>
          <w:sz w:val="20"/>
        </w:rPr>
        <w:t xml:space="preserve"> </w:t>
      </w:r>
      <w:r>
        <w:rPr>
          <w:sz w:val="20"/>
        </w:rPr>
        <w:t>podrán optar por aplicar lo dispuesto en los artículos 4o., 4o.-A, 5o., 6o. y 7o. de la Ley citada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vigente hasta el 31 de diciembre de 1999, durante el periodo comprendido del 1o. de enero al 31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2000,</w:t>
      </w:r>
      <w:r>
        <w:rPr>
          <w:spacing w:val="-1"/>
          <w:sz w:val="20"/>
        </w:rPr>
        <w:t xml:space="preserve"> </w:t>
      </w:r>
      <w:r>
        <w:rPr>
          <w:sz w:val="20"/>
        </w:rPr>
        <w:t>siempre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cumplan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231DC3AF" w14:textId="77777777" w:rsidR="002F33DB" w:rsidRDefault="002F33DB">
      <w:pPr>
        <w:pStyle w:val="Textoindependiente"/>
      </w:pPr>
    </w:p>
    <w:p w14:paraId="47E8DE46" w14:textId="77777777" w:rsidR="002F33DB" w:rsidRDefault="007D5FBE">
      <w:pPr>
        <w:pStyle w:val="Prrafodelista"/>
        <w:numPr>
          <w:ilvl w:val="1"/>
          <w:numId w:val="11"/>
        </w:numPr>
        <w:tabs>
          <w:tab w:val="left" w:pos="1271"/>
        </w:tabs>
        <w:ind w:right="235"/>
        <w:jc w:val="both"/>
        <w:rPr>
          <w:sz w:val="20"/>
        </w:rPr>
      </w:pPr>
      <w:r>
        <w:rPr>
          <w:sz w:val="20"/>
        </w:rPr>
        <w:t>Considerarán que el ejercicio de 1999 comprende el periodo del 1o. de enero de 1999 al 31</w:t>
      </w:r>
      <w:r>
        <w:rPr>
          <w:spacing w:val="1"/>
          <w:sz w:val="20"/>
        </w:rPr>
        <w:t xml:space="preserve"> </w:t>
      </w:r>
      <w:r>
        <w:rPr>
          <w:sz w:val="20"/>
        </w:rPr>
        <w:t>de marzo de 2000. Para estos efectos, considerarán el valor de los actos o 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realizados, los pagos provisionales efectuados, el monto equivalente al del impuesto al 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 que les hubiera sido trasladado y el propio impuesto que hubiesen pagado con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importación,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 a dicho</w:t>
      </w:r>
      <w:r>
        <w:rPr>
          <w:spacing w:val="-1"/>
          <w:sz w:val="20"/>
        </w:rPr>
        <w:t xml:space="preserve"> </w:t>
      </w:r>
      <w:r>
        <w:rPr>
          <w:sz w:val="20"/>
        </w:rPr>
        <w:t>periodo.</w:t>
      </w:r>
    </w:p>
    <w:p w14:paraId="4BA40B21" w14:textId="77777777" w:rsidR="002F33DB" w:rsidRDefault="002F33DB">
      <w:pPr>
        <w:pStyle w:val="Textoindependiente"/>
      </w:pPr>
    </w:p>
    <w:p w14:paraId="6F4BD9CF" w14:textId="77777777" w:rsidR="002F33DB" w:rsidRDefault="007D5FBE">
      <w:pPr>
        <w:pStyle w:val="Prrafodelista"/>
        <w:numPr>
          <w:ilvl w:val="1"/>
          <w:numId w:val="11"/>
        </w:numPr>
        <w:tabs>
          <w:tab w:val="left" w:pos="1271"/>
        </w:tabs>
        <w:spacing w:before="1"/>
        <w:ind w:right="242"/>
        <w:jc w:val="both"/>
        <w:rPr>
          <w:sz w:val="20"/>
        </w:rPr>
      </w:pPr>
      <w:r>
        <w:rPr>
          <w:sz w:val="20"/>
        </w:rPr>
        <w:t>Deberán presentar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del ejercicio a</w:t>
      </w:r>
      <w:r>
        <w:rPr>
          <w:spacing w:val="1"/>
          <w:sz w:val="20"/>
        </w:rPr>
        <w:t xml:space="preserve"> </w:t>
      </w:r>
      <w:r>
        <w:rPr>
          <w:sz w:val="20"/>
        </w:rPr>
        <w:t>que se refiere el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55"/>
          <w:sz w:val="20"/>
        </w:rPr>
        <w:t xml:space="preserve"> </w:t>
      </w:r>
      <w:r>
        <w:rPr>
          <w:sz w:val="20"/>
        </w:rPr>
        <w:t>anterior, a más</w:t>
      </w:r>
      <w:r>
        <w:rPr>
          <w:spacing w:val="1"/>
          <w:sz w:val="20"/>
        </w:rPr>
        <w:t xml:space="preserve"> </w:t>
      </w:r>
      <w:r>
        <w:rPr>
          <w:sz w:val="20"/>
        </w:rPr>
        <w:t>tardar el último día del mes siguiente a aquél en que en los términos de lo dispuesto en la</w:t>
      </w:r>
      <w:r>
        <w:rPr>
          <w:spacing w:val="1"/>
          <w:sz w:val="20"/>
        </w:rPr>
        <w:t xml:space="preserve"> </w:t>
      </w:r>
      <w:r>
        <w:rPr>
          <w:sz w:val="20"/>
        </w:rPr>
        <w:t>Ley del Impuesto al Valor Agregado vigente hasta el 31 de diciembre de 1999, se deba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ejercicio.</w:t>
      </w:r>
    </w:p>
    <w:p w14:paraId="4BEFDED2" w14:textId="77777777" w:rsidR="002F33DB" w:rsidRDefault="002F33DB">
      <w:pPr>
        <w:pStyle w:val="Textoindependiente"/>
      </w:pPr>
    </w:p>
    <w:p w14:paraId="4C440B9C" w14:textId="77777777" w:rsidR="002F33DB" w:rsidRDefault="007D5FBE">
      <w:pPr>
        <w:pStyle w:val="Prrafodelista"/>
        <w:numPr>
          <w:ilvl w:val="1"/>
          <w:numId w:val="11"/>
        </w:numPr>
        <w:tabs>
          <w:tab w:val="left" w:pos="1271"/>
        </w:tabs>
        <w:ind w:right="239"/>
        <w:jc w:val="both"/>
        <w:rPr>
          <w:sz w:val="20"/>
        </w:rPr>
      </w:pPr>
      <w:r>
        <w:rPr>
          <w:sz w:val="20"/>
        </w:rPr>
        <w:t>Los contribuyentes del impuesto al valor agregado que ejerzan la opción establecida en esta</w:t>
      </w:r>
      <w:r>
        <w:rPr>
          <w:spacing w:val="1"/>
          <w:sz w:val="20"/>
        </w:rPr>
        <w:t xml:space="preserve"> </w:t>
      </w:r>
      <w:r>
        <w:rPr>
          <w:sz w:val="20"/>
        </w:rPr>
        <w:t>fracción, considerarán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el ejercicio de 2000 comprende el periodo del 1o. de abril al 31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2000.</w:t>
      </w:r>
    </w:p>
    <w:p w14:paraId="697E3A08" w14:textId="77777777" w:rsidR="002F33DB" w:rsidRDefault="002F33DB">
      <w:pPr>
        <w:pStyle w:val="Textoindependiente"/>
        <w:spacing w:before="10"/>
        <w:rPr>
          <w:sz w:val="19"/>
        </w:rPr>
      </w:pPr>
    </w:p>
    <w:p w14:paraId="2A85475C" w14:textId="77777777" w:rsidR="002F33DB" w:rsidRDefault="007D5FBE">
      <w:pPr>
        <w:pStyle w:val="Prrafodelista"/>
        <w:numPr>
          <w:ilvl w:val="1"/>
          <w:numId w:val="11"/>
        </w:numPr>
        <w:tabs>
          <w:tab w:val="left" w:pos="1271"/>
        </w:tabs>
        <w:spacing w:before="1"/>
        <w:ind w:right="244"/>
        <w:jc w:val="both"/>
        <w:rPr>
          <w:sz w:val="20"/>
        </w:rPr>
      </w:pPr>
      <w:r>
        <w:rPr>
          <w:sz w:val="20"/>
        </w:rPr>
        <w:t>La Secretaría de Hacienda y Crédito Público emitirá las reglas de carácter general que en su</w:t>
      </w:r>
      <w:r>
        <w:rPr>
          <w:spacing w:val="-53"/>
          <w:sz w:val="20"/>
        </w:rPr>
        <w:t xml:space="preserve"> </w:t>
      </w:r>
      <w:r>
        <w:rPr>
          <w:sz w:val="20"/>
        </w:rPr>
        <w:t>caso resulten necesarias para la debida aplicación de la opción a que se refiere 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fracción.</w:t>
      </w:r>
    </w:p>
    <w:p w14:paraId="560F50F7" w14:textId="77777777" w:rsidR="002F33DB" w:rsidRDefault="002F33DB">
      <w:pPr>
        <w:pStyle w:val="Textoindependiente"/>
        <w:spacing w:before="1"/>
      </w:pPr>
    </w:p>
    <w:p w14:paraId="24A1E495" w14:textId="77777777" w:rsidR="002F33DB" w:rsidRDefault="007D5FBE">
      <w:pPr>
        <w:pStyle w:val="Prrafodelista"/>
        <w:numPr>
          <w:ilvl w:val="0"/>
          <w:numId w:val="11"/>
        </w:numPr>
        <w:tabs>
          <w:tab w:val="left" w:pos="839"/>
        </w:tabs>
        <w:ind w:right="240"/>
        <w:jc w:val="both"/>
        <w:rPr>
          <w:sz w:val="20"/>
        </w:rPr>
      </w:pPr>
      <w:r>
        <w:rPr>
          <w:sz w:val="20"/>
        </w:rPr>
        <w:t>Durante el ejercicio fiscal de 2000 el Impuesto al Valor Agregado sobre el servicio o suministro de</w:t>
      </w:r>
      <w:r>
        <w:rPr>
          <w:spacing w:val="-53"/>
          <w:sz w:val="20"/>
        </w:rPr>
        <w:t xml:space="preserve"> </w:t>
      </w:r>
      <w:r>
        <w:rPr>
          <w:sz w:val="20"/>
        </w:rPr>
        <w:t>agua para uso doméstico que se efectúe en dicho ejercicio, se causará a la tasa del cero por</w:t>
      </w:r>
      <w:r>
        <w:rPr>
          <w:spacing w:val="1"/>
          <w:sz w:val="20"/>
        </w:rPr>
        <w:t xml:space="preserve"> </w:t>
      </w:r>
      <w:r>
        <w:rPr>
          <w:sz w:val="20"/>
        </w:rPr>
        <w:t>ciento.</w:t>
      </w:r>
    </w:p>
    <w:p w14:paraId="71CADB3A" w14:textId="77777777" w:rsidR="002F33DB" w:rsidRDefault="002F33DB">
      <w:pPr>
        <w:pStyle w:val="Textoindependiente"/>
        <w:spacing w:before="5"/>
        <w:rPr>
          <w:sz w:val="11"/>
        </w:rPr>
      </w:pPr>
    </w:p>
    <w:p w14:paraId="0E493BA1" w14:textId="77777777" w:rsidR="002F33DB" w:rsidRDefault="007D5FBE">
      <w:pPr>
        <w:pStyle w:val="Ttulo1"/>
        <w:spacing w:before="94"/>
        <w:ind w:left="1224" w:right="1344"/>
      </w:pPr>
      <w:r>
        <w:t>TRANSITORIO</w:t>
      </w:r>
    </w:p>
    <w:p w14:paraId="3EFAEC7C" w14:textId="77777777" w:rsidR="002F33DB" w:rsidRDefault="002F33DB">
      <w:pPr>
        <w:pStyle w:val="Textoindependiente"/>
        <w:rPr>
          <w:b/>
        </w:rPr>
      </w:pPr>
    </w:p>
    <w:p w14:paraId="3B4F2A49" w14:textId="77777777" w:rsidR="002F33DB" w:rsidRDefault="002F33DB">
      <w:pPr>
        <w:pStyle w:val="Textoindependiente"/>
        <w:spacing w:before="8"/>
        <w:rPr>
          <w:b/>
          <w:sz w:val="27"/>
        </w:rPr>
      </w:pPr>
    </w:p>
    <w:p w14:paraId="6716192B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 2000.</w:t>
      </w:r>
    </w:p>
    <w:p w14:paraId="55D080FA" w14:textId="77777777" w:rsidR="002F33DB" w:rsidRDefault="002F33DB">
      <w:pPr>
        <w:pStyle w:val="Textoindependiente"/>
        <w:spacing w:before="10"/>
        <w:rPr>
          <w:sz w:val="19"/>
        </w:rPr>
      </w:pPr>
    </w:p>
    <w:p w14:paraId="3AF0E86A" w14:textId="77777777" w:rsidR="002F33DB" w:rsidRDefault="007D5FBE">
      <w:pPr>
        <w:ind w:left="118" w:right="236" w:firstLine="288"/>
        <w:jc w:val="both"/>
        <w:rPr>
          <w:b/>
          <w:sz w:val="20"/>
        </w:rPr>
      </w:pPr>
      <w:r>
        <w:rPr>
          <w:sz w:val="20"/>
        </w:rPr>
        <w:t>México, D.F.,</w:t>
      </w:r>
      <w:r>
        <w:rPr>
          <w:spacing w:val="1"/>
          <w:sz w:val="20"/>
        </w:rPr>
        <w:t xml:space="preserve"> </w:t>
      </w:r>
      <w:r>
        <w:rPr>
          <w:sz w:val="20"/>
        </w:rPr>
        <w:t>a 15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diciembre de 1999.- Dip. </w:t>
      </w:r>
      <w:r>
        <w:rPr>
          <w:b/>
          <w:sz w:val="20"/>
        </w:rPr>
        <w:t>Francisco José Paoli Bolio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Dionisio Pérez Jácome</w:t>
      </w:r>
      <w:r>
        <w:rPr>
          <w:sz w:val="20"/>
        </w:rPr>
        <w:t xml:space="preserve">, Vicepresidente en funciones.- Dip. </w:t>
      </w:r>
      <w:r>
        <w:rPr>
          <w:b/>
          <w:sz w:val="20"/>
        </w:rPr>
        <w:t>Francisco J. Loyo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Ramos</w:t>
      </w:r>
      <w:r>
        <w:rPr>
          <w:sz w:val="20"/>
        </w:rPr>
        <w:t>, 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Raúl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Juárez Valencia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".</w:t>
      </w:r>
    </w:p>
    <w:p w14:paraId="4710EC12" w14:textId="77777777" w:rsidR="002F33DB" w:rsidRDefault="002F33DB">
      <w:pPr>
        <w:pStyle w:val="Textoindependiente"/>
        <w:spacing w:before="4"/>
        <w:rPr>
          <w:b/>
        </w:rPr>
      </w:pPr>
    </w:p>
    <w:p w14:paraId="6F3D45E7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</w:t>
      </w:r>
      <w:r>
        <w:rPr>
          <w:spacing w:val="1"/>
        </w:rPr>
        <w:t xml:space="preserve"> </w:t>
      </w:r>
      <w:r>
        <w:t>en la Ciudad</w:t>
      </w:r>
      <w:r>
        <w:rPr>
          <w:spacing w:val="1"/>
        </w:rPr>
        <w:t xml:space="preserve"> </w:t>
      </w:r>
      <w:r>
        <w:t>de México, Distrito Federal, a los</w:t>
      </w:r>
      <w:r>
        <w:rPr>
          <w:spacing w:val="1"/>
        </w:rPr>
        <w:t xml:space="preserve"> </w:t>
      </w:r>
      <w:r>
        <w:t>veintinueve</w:t>
      </w:r>
      <w:r>
        <w:rPr>
          <w:spacing w:val="55"/>
        </w:rPr>
        <w:t xml:space="preserve"> </w:t>
      </w:r>
      <w:r>
        <w:t>días</w:t>
      </w:r>
      <w:r>
        <w:rPr>
          <w:spacing w:val="-5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diciembre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mil</w:t>
      </w:r>
      <w:r>
        <w:rPr>
          <w:spacing w:val="8"/>
        </w:rPr>
        <w:t xml:space="preserve"> </w:t>
      </w:r>
      <w:r>
        <w:t>novecientos</w:t>
      </w:r>
      <w:r>
        <w:rPr>
          <w:spacing w:val="10"/>
        </w:rPr>
        <w:t xml:space="preserve"> </w:t>
      </w:r>
      <w:r>
        <w:t>noventa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nueve.-</w:t>
      </w:r>
      <w:r>
        <w:rPr>
          <w:spacing w:val="13"/>
        </w:rPr>
        <w:t xml:space="preserve"> </w:t>
      </w:r>
      <w:r>
        <w:rPr>
          <w:b/>
        </w:rPr>
        <w:t>Ernesto</w:t>
      </w:r>
      <w:r>
        <w:rPr>
          <w:b/>
          <w:spacing w:val="10"/>
        </w:rPr>
        <w:t xml:space="preserve"> </w:t>
      </w:r>
      <w:r>
        <w:rPr>
          <w:b/>
        </w:rPr>
        <w:t>Zedillo</w:t>
      </w:r>
      <w:r>
        <w:rPr>
          <w:b/>
          <w:spacing w:val="13"/>
        </w:rPr>
        <w:t xml:space="preserve"> </w:t>
      </w:r>
      <w:r>
        <w:rPr>
          <w:b/>
        </w:rPr>
        <w:t>Ponce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León</w:t>
      </w:r>
      <w:r>
        <w:t>.-</w:t>
      </w:r>
      <w:r>
        <w:rPr>
          <w:spacing w:val="11"/>
        </w:rPr>
        <w:t xml:space="preserve"> </w:t>
      </w:r>
      <w:r>
        <w:t>Rúbrica.-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Gobernación,</w:t>
      </w:r>
      <w:r>
        <w:rPr>
          <w:spacing w:val="2"/>
        </w:rPr>
        <w:t xml:space="preserve"> </w:t>
      </w:r>
      <w:r>
        <w:rPr>
          <w:b/>
        </w:rPr>
        <w:t>Diódoro</w:t>
      </w:r>
      <w:r>
        <w:rPr>
          <w:b/>
          <w:spacing w:val="-1"/>
        </w:rPr>
        <w:t xml:space="preserve"> </w:t>
      </w:r>
      <w:r>
        <w:rPr>
          <w:b/>
        </w:rPr>
        <w:t>Carrasco</w:t>
      </w:r>
      <w:r>
        <w:rPr>
          <w:b/>
          <w:spacing w:val="4"/>
        </w:rPr>
        <w:t xml:space="preserve"> </w:t>
      </w:r>
      <w:r>
        <w:rPr>
          <w:b/>
        </w:rPr>
        <w:t>Altamirano</w:t>
      </w:r>
      <w:r>
        <w:t>.- Rúbrica.</w:t>
      </w:r>
    </w:p>
    <w:p w14:paraId="19AD57B8" w14:textId="77777777" w:rsidR="002F33DB" w:rsidRDefault="002F33DB">
      <w:pPr>
        <w:pStyle w:val="Textoindependiente"/>
        <w:spacing w:before="5"/>
        <w:rPr>
          <w:sz w:val="27"/>
        </w:rPr>
      </w:pPr>
    </w:p>
    <w:p w14:paraId="2A0AF6AD" w14:textId="77777777" w:rsidR="002F33DB" w:rsidRDefault="007D5FBE">
      <w:pPr>
        <w:pStyle w:val="Ttulo2"/>
      </w:pPr>
      <w:r>
        <w:t>DECRETO por</w:t>
      </w:r>
      <w:r>
        <w:rPr>
          <w:spacing w:val="-1"/>
        </w:rPr>
        <w:t xml:space="preserve"> </w:t>
      </w:r>
      <w:r>
        <w:t>el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reforman</w:t>
      </w:r>
      <w:r>
        <w:rPr>
          <w:spacing w:val="-5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01A6139B" w14:textId="77777777" w:rsidR="002F33DB" w:rsidRDefault="002F33DB">
      <w:pPr>
        <w:pStyle w:val="Textoindependiente"/>
        <w:spacing w:before="3"/>
        <w:rPr>
          <w:b/>
        </w:rPr>
      </w:pPr>
    </w:p>
    <w:p w14:paraId="5B4AE318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2000</w:t>
      </w:r>
    </w:p>
    <w:p w14:paraId="62F6FBFD" w14:textId="77777777" w:rsidR="002F33DB" w:rsidRDefault="002F33DB">
      <w:pPr>
        <w:pStyle w:val="Textoindependiente"/>
      </w:pPr>
    </w:p>
    <w:p w14:paraId="382E1046" w14:textId="77777777" w:rsidR="002F33DB" w:rsidRDefault="007D5FBE">
      <w:pPr>
        <w:pStyle w:val="Ttulo4"/>
        <w:ind w:left="1689" w:right="1808"/>
        <w:jc w:val="center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5A330E77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73BEDE8B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 xml:space="preserve">Artículo Quinto. </w:t>
      </w:r>
      <w:r>
        <w:t xml:space="preserve">Se </w:t>
      </w:r>
      <w:r>
        <w:rPr>
          <w:b/>
        </w:rPr>
        <w:t xml:space="preserve">REFORMAN </w:t>
      </w:r>
      <w:r>
        <w:t>los artículos 4o., séptimo párrafo en sus incisos a) y b), y octavo</w:t>
      </w:r>
      <w:r>
        <w:rPr>
          <w:spacing w:val="1"/>
        </w:rPr>
        <w:t xml:space="preserve"> </w:t>
      </w:r>
      <w:r>
        <w:t>párrafo; 4o.-B; 5o., segundo, tercero y actual séptimo párrafos; 29, fracciones I y VIII, primer párrafo; se</w:t>
      </w:r>
      <w:r>
        <w:rPr>
          <w:spacing w:val="1"/>
        </w:rPr>
        <w:t xml:space="preserve"> </w:t>
      </w:r>
      <w:r>
        <w:rPr>
          <w:b/>
        </w:rPr>
        <w:t xml:space="preserve">ADICIONA </w:t>
      </w:r>
      <w:r>
        <w:t>el artículo 5o., con un sexto párrafo, pasando los actuales sexto a octavo párrafos a ser</w:t>
      </w:r>
      <w:r>
        <w:rPr>
          <w:spacing w:val="1"/>
        </w:rPr>
        <w:t xml:space="preserve"> </w:t>
      </w:r>
      <w:r>
        <w:t xml:space="preserve">séptimo a noveno párrafos, respectivamente; y se </w:t>
      </w:r>
      <w:r>
        <w:rPr>
          <w:b/>
        </w:rPr>
        <w:t xml:space="preserve">DEROGA </w:t>
      </w:r>
      <w:r>
        <w:t>el artículo 32, último párrafo, de la Ley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 Valor</w:t>
      </w:r>
      <w:r>
        <w:rPr>
          <w:spacing w:val="-1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C6C693D" w14:textId="77777777" w:rsidR="002F33DB" w:rsidRDefault="002F33DB">
      <w:pPr>
        <w:pStyle w:val="Textoindependiente"/>
        <w:spacing w:before="2"/>
        <w:rPr>
          <w:sz w:val="12"/>
        </w:rPr>
      </w:pPr>
    </w:p>
    <w:p w14:paraId="4A1369B5" w14:textId="77777777" w:rsidR="002F33DB" w:rsidRDefault="007D5FBE">
      <w:pPr>
        <w:spacing w:before="93"/>
        <w:ind w:left="406"/>
        <w:rPr>
          <w:sz w:val="20"/>
        </w:rPr>
      </w:pPr>
      <w:r>
        <w:rPr>
          <w:spacing w:val="-1"/>
          <w:sz w:val="20"/>
        </w:rPr>
        <w:t>..........</w:t>
      </w:r>
    </w:p>
    <w:p w14:paraId="65CB2D80" w14:textId="77777777" w:rsidR="002F33DB" w:rsidRDefault="007D5FBE">
      <w:pPr>
        <w:rPr>
          <w:sz w:val="24"/>
        </w:rPr>
      </w:pPr>
      <w:r>
        <w:br w:type="column"/>
      </w:r>
    </w:p>
    <w:p w14:paraId="3E9D8528" w14:textId="77777777" w:rsidR="002F33DB" w:rsidRDefault="002F33DB">
      <w:pPr>
        <w:pStyle w:val="Textoindependiente"/>
        <w:spacing w:before="9"/>
        <w:rPr>
          <w:sz w:val="23"/>
        </w:rPr>
      </w:pPr>
    </w:p>
    <w:p w14:paraId="3C0A1A76" w14:textId="77777777" w:rsidR="002F33DB" w:rsidRDefault="007D5FBE">
      <w:pPr>
        <w:pStyle w:val="Ttulo2"/>
        <w:spacing w:before="0"/>
        <w:ind w:left="231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7A7EDB38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6FACEA1A" w14:textId="77777777" w:rsidR="002F33DB" w:rsidRDefault="007D5FBE">
      <w:pPr>
        <w:pStyle w:val="Textoindependiente"/>
        <w:spacing w:before="93" w:line="242" w:lineRule="auto"/>
        <w:ind w:left="118" w:right="224" w:firstLine="288"/>
      </w:pPr>
      <w:r>
        <w:rPr>
          <w:b/>
        </w:rPr>
        <w:t xml:space="preserve">Artículo Sexto. </w:t>
      </w:r>
      <w:r>
        <w:t>En relación con las modificaciones a que se refiere el Artículo Quinto de este Decreto,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579DE3E6" w14:textId="77777777" w:rsidR="002F33DB" w:rsidRDefault="002F33DB">
      <w:pPr>
        <w:pStyle w:val="Textoindependiente"/>
        <w:spacing w:before="10"/>
        <w:rPr>
          <w:sz w:val="19"/>
        </w:rPr>
      </w:pPr>
    </w:p>
    <w:p w14:paraId="5F3CE384" w14:textId="77777777" w:rsidR="002F33DB" w:rsidRDefault="007D5FBE">
      <w:pPr>
        <w:pStyle w:val="Prrafodelista"/>
        <w:numPr>
          <w:ilvl w:val="0"/>
          <w:numId w:val="10"/>
        </w:numPr>
        <w:tabs>
          <w:tab w:val="left" w:pos="839"/>
        </w:tabs>
        <w:ind w:right="234"/>
        <w:jc w:val="both"/>
        <w:rPr>
          <w:sz w:val="20"/>
        </w:rPr>
      </w:pPr>
      <w:r>
        <w:rPr>
          <w:sz w:val="20"/>
        </w:rPr>
        <w:t>La reforma al artículo 4o., séptimo párrafo, inciso a) de la Ley del Impuesto al Valor Agregado,</w:t>
      </w:r>
      <w:r>
        <w:rPr>
          <w:spacing w:val="1"/>
          <w:sz w:val="20"/>
        </w:rPr>
        <w:t xml:space="preserve"> </w:t>
      </w:r>
      <w:r>
        <w:rPr>
          <w:sz w:val="20"/>
        </w:rPr>
        <w:t>entrará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 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2001.</w:t>
      </w:r>
    </w:p>
    <w:p w14:paraId="3DF12D8C" w14:textId="77777777" w:rsidR="002F33DB" w:rsidRDefault="002F33DB">
      <w:pPr>
        <w:pStyle w:val="Textoindependiente"/>
        <w:spacing w:before="10"/>
        <w:rPr>
          <w:sz w:val="19"/>
        </w:rPr>
      </w:pPr>
    </w:p>
    <w:p w14:paraId="686D3198" w14:textId="77777777" w:rsidR="002F33DB" w:rsidRDefault="007D5FBE">
      <w:pPr>
        <w:pStyle w:val="Prrafodelista"/>
        <w:numPr>
          <w:ilvl w:val="0"/>
          <w:numId w:val="10"/>
        </w:numPr>
        <w:tabs>
          <w:tab w:val="left" w:pos="839"/>
        </w:tabs>
        <w:ind w:right="235"/>
        <w:jc w:val="both"/>
        <w:rPr>
          <w:sz w:val="20"/>
        </w:rPr>
      </w:pPr>
      <w:r>
        <w:rPr>
          <w:sz w:val="20"/>
        </w:rPr>
        <w:t>Durante el ejercicio fiscal de 2001 el Impuesto al Valor Agregado sobre el servicio o suministro de</w:t>
      </w:r>
      <w:r>
        <w:rPr>
          <w:spacing w:val="-53"/>
          <w:sz w:val="20"/>
        </w:rPr>
        <w:t xml:space="preserve"> </w:t>
      </w:r>
      <w:r>
        <w:rPr>
          <w:sz w:val="20"/>
        </w:rPr>
        <w:t>agua para uso doméstico que se efectúe en dicho ejercicio, se causará a la tasa del cero por</w:t>
      </w:r>
      <w:r>
        <w:rPr>
          <w:spacing w:val="1"/>
          <w:sz w:val="20"/>
        </w:rPr>
        <w:t xml:space="preserve"> </w:t>
      </w:r>
      <w:r>
        <w:rPr>
          <w:sz w:val="20"/>
        </w:rPr>
        <w:t>ciento.</w:t>
      </w:r>
    </w:p>
    <w:p w14:paraId="401476F9" w14:textId="77777777" w:rsidR="002F33DB" w:rsidRDefault="002F33DB">
      <w:pPr>
        <w:pStyle w:val="Textoindependiente"/>
        <w:spacing w:before="8"/>
        <w:rPr>
          <w:sz w:val="11"/>
        </w:rPr>
      </w:pPr>
    </w:p>
    <w:p w14:paraId="6C2517BB" w14:textId="77777777" w:rsidR="002F33DB" w:rsidRDefault="007D5FBE">
      <w:pPr>
        <w:pStyle w:val="Ttulo2"/>
        <w:spacing w:before="94"/>
        <w:ind w:left="1224" w:right="1339"/>
        <w:jc w:val="center"/>
      </w:pPr>
      <w:r>
        <w:t>Transitorios</w:t>
      </w:r>
    </w:p>
    <w:p w14:paraId="660C42A3" w14:textId="77777777" w:rsidR="002F33DB" w:rsidRDefault="002F33DB">
      <w:pPr>
        <w:pStyle w:val="Textoindependiente"/>
        <w:spacing w:before="1"/>
        <w:rPr>
          <w:b/>
        </w:rPr>
      </w:pPr>
    </w:p>
    <w:p w14:paraId="7F656205" w14:textId="77777777" w:rsidR="002F33DB" w:rsidRDefault="007D5FBE">
      <w:pPr>
        <w:pStyle w:val="Textoindependiente"/>
        <w:ind w:left="40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2001.</w:t>
      </w:r>
    </w:p>
    <w:p w14:paraId="6F6E4EDA" w14:textId="77777777" w:rsidR="002F33DB" w:rsidRDefault="002F33DB">
      <w:pPr>
        <w:pStyle w:val="Textoindependiente"/>
        <w:spacing w:before="10"/>
        <w:rPr>
          <w:sz w:val="19"/>
        </w:rPr>
      </w:pPr>
    </w:p>
    <w:p w14:paraId="75D3F6E8" w14:textId="77777777" w:rsidR="002F33DB" w:rsidRDefault="007D5FBE">
      <w:pPr>
        <w:pStyle w:val="Textoindependiente"/>
        <w:spacing w:line="242" w:lineRule="auto"/>
        <w:ind w:left="118" w:right="237" w:firstLine="288"/>
        <w:jc w:val="both"/>
      </w:pPr>
      <w:r>
        <w:rPr>
          <w:b/>
        </w:rPr>
        <w:t xml:space="preserve">Segundo. </w:t>
      </w:r>
      <w:r>
        <w:t>Las menciones hechas en el presente Decreto a las Secretarías cuyas denominaciones se</w:t>
      </w:r>
      <w:r>
        <w:rPr>
          <w:spacing w:val="1"/>
        </w:rPr>
        <w:t xml:space="preserve"> </w:t>
      </w:r>
      <w:r>
        <w:t xml:space="preserve">modificaron por efectos del Decreto publicado en el </w:t>
      </w:r>
      <w:r>
        <w:rPr>
          <w:b/>
        </w:rPr>
        <w:t xml:space="preserve">Diario Oficial de la Federación </w:t>
      </w:r>
      <w:r>
        <w:t>el jueves 30 de</w:t>
      </w:r>
      <w:r>
        <w:rPr>
          <w:spacing w:val="1"/>
        </w:rPr>
        <w:t xml:space="preserve"> </w:t>
      </w:r>
      <w:r>
        <w:t>noviembre de 2000, mediante el cual se reformó la Ley Orgánica de la Administración Pública Federal, se</w:t>
      </w:r>
      <w:r>
        <w:rPr>
          <w:spacing w:val="-53"/>
        </w:rPr>
        <w:t xml:space="preserve"> </w:t>
      </w:r>
      <w:r>
        <w:t>entenderán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estableció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último.</w:t>
      </w:r>
    </w:p>
    <w:p w14:paraId="5FB409E8" w14:textId="77777777" w:rsidR="002F33DB" w:rsidRDefault="002F33DB">
      <w:pPr>
        <w:pStyle w:val="Textoindependiente"/>
        <w:spacing w:before="2"/>
        <w:rPr>
          <w:sz w:val="19"/>
        </w:rPr>
      </w:pPr>
    </w:p>
    <w:p w14:paraId="18ECEB37" w14:textId="77777777" w:rsidR="002F33DB" w:rsidRDefault="007D5FBE">
      <w:pPr>
        <w:ind w:left="118" w:right="236" w:firstLine="288"/>
        <w:jc w:val="both"/>
        <w:rPr>
          <w:sz w:val="20"/>
        </w:rPr>
      </w:pPr>
      <w:r>
        <w:rPr>
          <w:sz w:val="20"/>
        </w:rPr>
        <w:t xml:space="preserve">México, D.F., a 28 de diciembre de 2000.- Sen. </w:t>
      </w:r>
      <w:r>
        <w:rPr>
          <w:b/>
          <w:sz w:val="20"/>
        </w:rPr>
        <w:t>Enrique 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Ricardo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García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Cervantes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Yolanda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González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55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Manuel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Medellín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Milán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54085FF7" w14:textId="77777777" w:rsidR="002F33DB" w:rsidRDefault="002F33DB">
      <w:pPr>
        <w:pStyle w:val="Textoindependiente"/>
        <w:spacing w:before="4"/>
      </w:pPr>
    </w:p>
    <w:p w14:paraId="60566F67" w14:textId="77777777" w:rsidR="002F33DB" w:rsidRDefault="007D5FBE">
      <w:pPr>
        <w:pStyle w:val="Textoindependiente"/>
        <w:spacing w:before="1"/>
        <w:ind w:left="118" w:right="2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Ejecutivo</w:t>
      </w:r>
      <w:r>
        <w:rPr>
          <w:spacing w:val="17"/>
        </w:rPr>
        <w:t xml:space="preserve"> </w:t>
      </w:r>
      <w:r>
        <w:t>Federal,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México,</w:t>
      </w:r>
      <w:r>
        <w:rPr>
          <w:spacing w:val="17"/>
        </w:rPr>
        <w:t xml:space="preserve"> </w:t>
      </w:r>
      <w:r>
        <w:t>Distrito</w:t>
      </w:r>
      <w:r>
        <w:rPr>
          <w:spacing w:val="17"/>
        </w:rPr>
        <w:t xml:space="preserve"> </w:t>
      </w:r>
      <w:r>
        <w:t>Federal,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veintinueve</w:t>
      </w:r>
      <w:r>
        <w:rPr>
          <w:spacing w:val="19"/>
        </w:rPr>
        <w:t xml:space="preserve"> </w:t>
      </w:r>
      <w:r>
        <w:t>días</w:t>
      </w:r>
      <w:r>
        <w:rPr>
          <w:spacing w:val="-53"/>
        </w:rPr>
        <w:t xml:space="preserve"> </w:t>
      </w:r>
      <w:r>
        <w:t xml:space="preserve">del mes de diciembre de dos mil.-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70560FDB" w14:textId="77777777" w:rsidR="002F33DB" w:rsidRDefault="002F33DB">
      <w:pPr>
        <w:pStyle w:val="Textoindependiente"/>
        <w:spacing w:before="5"/>
        <w:rPr>
          <w:sz w:val="27"/>
        </w:rPr>
      </w:pPr>
    </w:p>
    <w:p w14:paraId="30AB36AD" w14:textId="77777777" w:rsidR="002F33DB" w:rsidRDefault="007D5FBE">
      <w:pPr>
        <w:pStyle w:val="Ttulo2"/>
        <w:ind w:right="224"/>
      </w:pPr>
      <w:r>
        <w:t>VIGESIMA Cuarta</w:t>
      </w:r>
      <w:r>
        <w:rPr>
          <w:spacing w:val="1"/>
        </w:rPr>
        <w:t xml:space="preserve"> </w:t>
      </w:r>
      <w:r>
        <w:t>Resolución de Modificaciones</w:t>
      </w:r>
      <w:r>
        <w:rPr>
          <w:spacing w:val="1"/>
        </w:rPr>
        <w:t xml:space="preserve"> </w:t>
      </w:r>
      <w:r>
        <w:t>a la Resolución Miscelánea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2000 y</w:t>
      </w:r>
      <w:r>
        <w:rPr>
          <w:spacing w:val="-4"/>
        </w:rPr>
        <w:t xml:space="preserve"> </w:t>
      </w:r>
      <w:r>
        <w:t>anexos 5,</w:t>
      </w:r>
      <w:r>
        <w:rPr>
          <w:spacing w:val="1"/>
        </w:rPr>
        <w:t xml:space="preserve"> </w:t>
      </w:r>
      <w:r>
        <w:t>7 y</w:t>
      </w:r>
      <w:r>
        <w:rPr>
          <w:spacing w:val="-4"/>
        </w:rPr>
        <w:t xml:space="preserve"> </w:t>
      </w:r>
      <w:r>
        <w:t>14.</w:t>
      </w:r>
    </w:p>
    <w:p w14:paraId="335D56E7" w14:textId="77777777" w:rsidR="002F33DB" w:rsidRDefault="002F33DB">
      <w:pPr>
        <w:pStyle w:val="Textoindependiente"/>
        <w:spacing w:before="2"/>
        <w:rPr>
          <w:b/>
        </w:rPr>
      </w:pPr>
    </w:p>
    <w:p w14:paraId="1EDB9D68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12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febrero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2002</w:t>
      </w:r>
    </w:p>
    <w:p w14:paraId="6A326F2D" w14:textId="77777777" w:rsidR="002F33DB" w:rsidRDefault="002F33DB">
      <w:pPr>
        <w:pStyle w:val="Textoindependiente"/>
        <w:spacing w:before="9"/>
        <w:rPr>
          <w:sz w:val="19"/>
        </w:rPr>
      </w:pPr>
    </w:p>
    <w:p w14:paraId="2BE00DBB" w14:textId="77777777" w:rsidR="002F33DB" w:rsidRDefault="007D5FBE">
      <w:pPr>
        <w:pStyle w:val="Ttulo2"/>
        <w:spacing w:before="1"/>
        <w:ind w:left="1224" w:right="1339"/>
        <w:jc w:val="center"/>
      </w:pPr>
      <w:r>
        <w:t>Transitorios</w:t>
      </w:r>
    </w:p>
    <w:p w14:paraId="4D7B867D" w14:textId="77777777" w:rsidR="002F33DB" w:rsidRDefault="002F33DB">
      <w:pPr>
        <w:pStyle w:val="Textoindependiente"/>
        <w:spacing w:before="1"/>
        <w:rPr>
          <w:b/>
        </w:rPr>
      </w:pPr>
    </w:p>
    <w:p w14:paraId="16E35529" w14:textId="77777777" w:rsidR="002F33DB" w:rsidRDefault="007D5FBE">
      <w:pPr>
        <w:ind w:left="118" w:right="235" w:firstLine="288"/>
        <w:jc w:val="both"/>
        <w:rPr>
          <w:sz w:val="20"/>
        </w:rPr>
      </w:pPr>
      <w:r>
        <w:rPr>
          <w:b/>
          <w:sz w:val="20"/>
        </w:rPr>
        <w:t xml:space="preserve">Unico. </w:t>
      </w:r>
      <w:r>
        <w:rPr>
          <w:sz w:val="20"/>
        </w:rPr>
        <w:t xml:space="preserve">La presente Resolución entrará en vigor el día siguiente al de su publicación en el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2A46C104" w14:textId="77777777" w:rsidR="002F33DB" w:rsidRDefault="002F33DB">
      <w:pPr>
        <w:pStyle w:val="Textoindependiente"/>
        <w:spacing w:before="4"/>
      </w:pPr>
    </w:p>
    <w:p w14:paraId="776775FD" w14:textId="77777777" w:rsidR="002F33DB" w:rsidRDefault="007D5FBE">
      <w:pPr>
        <w:pStyle w:val="Textoindependiente"/>
        <w:ind w:left="390"/>
      </w:pPr>
      <w:r>
        <w:t>Atentamente</w:t>
      </w:r>
    </w:p>
    <w:p w14:paraId="57266C4F" w14:textId="77777777" w:rsidR="002F33DB" w:rsidRDefault="002F33DB">
      <w:pPr>
        <w:pStyle w:val="Textoindependiente"/>
        <w:spacing w:before="10"/>
        <w:rPr>
          <w:sz w:val="19"/>
        </w:rPr>
      </w:pPr>
    </w:p>
    <w:p w14:paraId="78160736" w14:textId="77777777" w:rsidR="002F33DB" w:rsidRDefault="007D5FBE">
      <w:pPr>
        <w:pStyle w:val="Textoindependiente"/>
        <w:ind w:left="390"/>
      </w:pPr>
      <w:r>
        <w:t>Sufragio</w:t>
      </w:r>
      <w:r>
        <w:rPr>
          <w:spacing w:val="-2"/>
        </w:rPr>
        <w:t xml:space="preserve"> </w:t>
      </w:r>
      <w:r>
        <w:t>Efectivo.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Reelección.</w:t>
      </w:r>
    </w:p>
    <w:p w14:paraId="001F8DC5" w14:textId="77777777" w:rsidR="002F33DB" w:rsidRDefault="002F33DB">
      <w:pPr>
        <w:pStyle w:val="Textoindependiente"/>
        <w:spacing w:before="1"/>
      </w:pPr>
    </w:p>
    <w:p w14:paraId="558E6873" w14:textId="77777777" w:rsidR="002F33DB" w:rsidRDefault="007D5FBE">
      <w:pPr>
        <w:pStyle w:val="Textoindependiente"/>
        <w:ind w:left="118" w:right="243" w:firstLine="288"/>
        <w:jc w:val="both"/>
      </w:pPr>
      <w:r>
        <w:t>México, D.F., a 25 de enero de 2002.- En ausencia del Secretario de Hacienda y Crédito Público y del</w:t>
      </w:r>
      <w:r>
        <w:rPr>
          <w:spacing w:val="1"/>
        </w:rPr>
        <w:t xml:space="preserve"> </w:t>
      </w:r>
      <w:r>
        <w:t>Subsecretario del Ramo, y con fundamento en el artículo 105 del Reglamento Interior de esta Secretaría,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Subsecretario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Ingresos,</w:t>
      </w:r>
      <w:r>
        <w:rPr>
          <w:spacing w:val="2"/>
        </w:rPr>
        <w:t xml:space="preserve"> </w:t>
      </w:r>
      <w:r>
        <w:rPr>
          <w:b/>
        </w:rPr>
        <w:t>Rubén</w:t>
      </w:r>
      <w:r>
        <w:rPr>
          <w:b/>
          <w:spacing w:val="4"/>
        </w:rPr>
        <w:t xml:space="preserve"> </w:t>
      </w:r>
      <w:r>
        <w:rPr>
          <w:b/>
        </w:rPr>
        <w:t>Aguirre Pangburn</w:t>
      </w:r>
      <w:r>
        <w:t>.- Rúbrica.</w:t>
      </w:r>
    </w:p>
    <w:p w14:paraId="5349F239" w14:textId="77777777" w:rsidR="002F33DB" w:rsidRDefault="002F33DB">
      <w:pPr>
        <w:pStyle w:val="Textoindependiente"/>
        <w:spacing w:before="8"/>
        <w:rPr>
          <w:sz w:val="19"/>
        </w:rPr>
      </w:pPr>
    </w:p>
    <w:p w14:paraId="56DE52E4" w14:textId="77777777" w:rsidR="002F33DB" w:rsidRDefault="007D5FBE">
      <w:pPr>
        <w:pStyle w:val="Ttulo4"/>
        <w:ind w:left="1224" w:right="1345"/>
        <w:jc w:val="center"/>
      </w:pPr>
      <w:r>
        <w:t>Anexo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Miscelánea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2000</w:t>
      </w:r>
    </w:p>
    <w:p w14:paraId="2A1EDB08" w14:textId="77777777" w:rsidR="002F33DB" w:rsidRDefault="002F33DB">
      <w:pPr>
        <w:pStyle w:val="Textoindependiente"/>
        <w:spacing w:before="1"/>
        <w:rPr>
          <w:b/>
        </w:rPr>
      </w:pPr>
    </w:p>
    <w:p w14:paraId="7CC59273" w14:textId="77777777" w:rsidR="002F33DB" w:rsidRDefault="007D5FBE">
      <w:pPr>
        <w:ind w:left="390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 IVA</w:t>
      </w:r>
    </w:p>
    <w:p w14:paraId="42905018" w14:textId="77777777" w:rsidR="002F33DB" w:rsidRDefault="002F33DB">
      <w:pPr>
        <w:pStyle w:val="Textoindependiente"/>
        <w:spacing w:before="1"/>
        <w:rPr>
          <w:b/>
        </w:rPr>
      </w:pPr>
    </w:p>
    <w:p w14:paraId="355D8E8C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 xml:space="preserve">“Artículo 2-C. </w:t>
      </w:r>
      <w:r>
        <w:t>Las personas físicas con actividades empresariales que únicamente enajenen bienes o</w:t>
      </w:r>
      <w:r>
        <w:rPr>
          <w:spacing w:val="-53"/>
        </w:rPr>
        <w:t xml:space="preserve"> </w:t>
      </w:r>
      <w:r>
        <w:lastRenderedPageBreak/>
        <w:t>presten servicios al público en general, no estarán obligadas al pago del impuesto por dichas actividades,</w:t>
      </w:r>
      <w:r>
        <w:rPr>
          <w:spacing w:val="-53"/>
        </w:rPr>
        <w:t xml:space="preserve"> </w:t>
      </w:r>
      <w:r>
        <w:t xml:space="preserve">siempre que en el año de calendario anterior hayan obtenido ingresos que no excedan de </w:t>
      </w:r>
      <w:r>
        <w:rPr>
          <w:b/>
        </w:rPr>
        <w:t>$1,521,100.00</w:t>
      </w:r>
      <w:r>
        <w:rPr>
          <w:b/>
          <w:spacing w:val="1"/>
        </w:rPr>
        <w:t xml:space="preserve"> </w:t>
      </w:r>
      <w:r>
        <w:t>por dichas actividades. La cantidad a que se refiere este párrafo se actualizará anualmente, en el mes de</w:t>
      </w:r>
      <w:r>
        <w:rPr>
          <w:spacing w:val="1"/>
        </w:rPr>
        <w:t xml:space="preserve"> </w:t>
      </w:r>
      <w:r>
        <w:t>enero, en</w:t>
      </w:r>
      <w:r>
        <w:rPr>
          <w:spacing w:val="1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17-A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Federación.</w:t>
      </w:r>
    </w:p>
    <w:p w14:paraId="613264ED" w14:textId="77777777" w:rsidR="002F33DB" w:rsidRDefault="002F33DB">
      <w:pPr>
        <w:pStyle w:val="Textoindependiente"/>
      </w:pPr>
    </w:p>
    <w:p w14:paraId="6556D0A8" w14:textId="77777777" w:rsidR="002F33DB" w:rsidRDefault="007D5FBE">
      <w:pPr>
        <w:spacing w:before="1"/>
        <w:ind w:left="411"/>
        <w:rPr>
          <w:b/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</w:t>
      </w:r>
      <w:r>
        <w:rPr>
          <w:spacing w:val="53"/>
          <w:sz w:val="20"/>
        </w:rPr>
        <w:t xml:space="preserve">  </w:t>
      </w:r>
      <w:r>
        <w:rPr>
          <w:b/>
          <w:w w:val="95"/>
          <w:sz w:val="20"/>
        </w:rPr>
        <w:t>”</w:t>
      </w:r>
    </w:p>
    <w:p w14:paraId="4E8FA0D6" w14:textId="77777777" w:rsidR="002F33DB" w:rsidRDefault="002F33DB">
      <w:pPr>
        <w:pStyle w:val="Textoindependiente"/>
        <w:rPr>
          <w:b/>
        </w:rPr>
      </w:pPr>
    </w:p>
    <w:p w14:paraId="771A097B" w14:textId="77777777" w:rsidR="002F33DB" w:rsidRDefault="007D5FBE">
      <w:pPr>
        <w:pStyle w:val="Textoindependiente"/>
        <w:spacing w:before="1"/>
        <w:ind w:left="406"/>
      </w:pPr>
      <w:r>
        <w:t>Atentamente</w:t>
      </w:r>
    </w:p>
    <w:p w14:paraId="3CEAA86C" w14:textId="77777777" w:rsidR="002F33DB" w:rsidRDefault="002F33DB">
      <w:pPr>
        <w:pStyle w:val="Textoindependiente"/>
      </w:pPr>
    </w:p>
    <w:p w14:paraId="114C1114" w14:textId="77777777" w:rsidR="002F33DB" w:rsidRDefault="007D5FBE">
      <w:pPr>
        <w:pStyle w:val="Textoindependiente"/>
        <w:ind w:left="406"/>
      </w:pPr>
      <w:r>
        <w:t>Sufragio</w:t>
      </w:r>
      <w:r>
        <w:rPr>
          <w:spacing w:val="-3"/>
        </w:rPr>
        <w:t xml:space="preserve"> </w:t>
      </w:r>
      <w:r>
        <w:t>Efectivo.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Reelección.</w:t>
      </w:r>
    </w:p>
    <w:p w14:paraId="2E37D793" w14:textId="77777777" w:rsidR="002F33DB" w:rsidRDefault="002F33DB">
      <w:pPr>
        <w:pStyle w:val="Textoindependiente"/>
        <w:spacing w:before="1"/>
      </w:pPr>
    </w:p>
    <w:p w14:paraId="2F55FBCB" w14:textId="77777777" w:rsidR="002F33DB" w:rsidRDefault="007D5FBE">
      <w:pPr>
        <w:pStyle w:val="Textoindependiente"/>
        <w:ind w:left="118" w:right="243" w:firstLine="288"/>
        <w:jc w:val="both"/>
      </w:pPr>
      <w:r>
        <w:t>México, D.F., a 25 de enero de 2002.- En ausencia del Secretario de Hacienda y Crédito Público y del</w:t>
      </w:r>
      <w:r>
        <w:rPr>
          <w:spacing w:val="1"/>
        </w:rPr>
        <w:t xml:space="preserve"> </w:t>
      </w:r>
      <w:r>
        <w:t>Subsecretario del Ramo, y con fundamento en el artículo 105 del Reglamento Interior de esta Secretaría,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Subsecretario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Ingresos,</w:t>
      </w:r>
      <w:r>
        <w:rPr>
          <w:spacing w:val="2"/>
        </w:rPr>
        <w:t xml:space="preserve"> </w:t>
      </w:r>
      <w:r>
        <w:rPr>
          <w:b/>
        </w:rPr>
        <w:t>Rubén</w:t>
      </w:r>
      <w:r>
        <w:rPr>
          <w:b/>
          <w:spacing w:val="4"/>
        </w:rPr>
        <w:t xml:space="preserve"> </w:t>
      </w:r>
      <w:r>
        <w:rPr>
          <w:b/>
        </w:rPr>
        <w:t>Aguirre Pangburn</w:t>
      </w:r>
      <w:r>
        <w:t>.- Rúbrica.</w:t>
      </w:r>
    </w:p>
    <w:p w14:paraId="4E2CE436" w14:textId="77777777" w:rsidR="002F33DB" w:rsidRDefault="002F33DB">
      <w:pPr>
        <w:pStyle w:val="Textoindependiente"/>
        <w:spacing w:before="5"/>
        <w:rPr>
          <w:sz w:val="27"/>
        </w:rPr>
      </w:pPr>
    </w:p>
    <w:p w14:paraId="2B3BB799" w14:textId="77777777" w:rsidR="002F33DB" w:rsidRDefault="007D5FBE">
      <w:pPr>
        <w:pStyle w:val="Ttulo2"/>
      </w:pPr>
      <w:r>
        <w:t>SEGUNDA</w:t>
      </w:r>
      <w:r>
        <w:rPr>
          <w:spacing w:val="15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Modificaciones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Resolución</w:t>
      </w:r>
      <w:r>
        <w:rPr>
          <w:spacing w:val="16"/>
        </w:rPr>
        <w:t xml:space="preserve"> </w:t>
      </w:r>
      <w:r>
        <w:t>Miscelánea</w:t>
      </w:r>
      <w:r>
        <w:rPr>
          <w:spacing w:val="22"/>
        </w:rPr>
        <w:t xml:space="preserve"> </w:t>
      </w:r>
      <w:r>
        <w:t>Fiscal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2002</w:t>
      </w:r>
      <w:r>
        <w:rPr>
          <w:spacing w:val="18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anexos 3,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 y</w:t>
      </w:r>
      <w:r>
        <w:rPr>
          <w:spacing w:val="-4"/>
        </w:rPr>
        <w:t xml:space="preserve"> </w:t>
      </w:r>
      <w:r>
        <w:t>11.</w:t>
      </w:r>
    </w:p>
    <w:p w14:paraId="2CFF231A" w14:textId="77777777" w:rsidR="002F33DB" w:rsidRDefault="002F33DB">
      <w:pPr>
        <w:pStyle w:val="Textoindependiente"/>
        <w:spacing w:before="2"/>
        <w:rPr>
          <w:b/>
        </w:rPr>
      </w:pPr>
    </w:p>
    <w:p w14:paraId="52F270F7" w14:textId="77777777" w:rsidR="002F33DB" w:rsidRDefault="007D5FBE">
      <w:pPr>
        <w:ind w:left="1224" w:right="1341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 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julio</w:t>
      </w:r>
      <w:r>
        <w:rPr>
          <w:spacing w:val="-3"/>
          <w:sz w:val="16"/>
        </w:rPr>
        <w:t xml:space="preserve"> </w:t>
      </w:r>
      <w:r>
        <w:rPr>
          <w:sz w:val="16"/>
        </w:rPr>
        <w:t>de 2002</w:t>
      </w:r>
    </w:p>
    <w:p w14:paraId="39E48960" w14:textId="77777777" w:rsidR="002F33DB" w:rsidRDefault="002F33DB">
      <w:pPr>
        <w:pStyle w:val="Textoindependiente"/>
        <w:spacing w:before="9"/>
        <w:rPr>
          <w:sz w:val="19"/>
        </w:rPr>
      </w:pPr>
    </w:p>
    <w:p w14:paraId="0F76F2F5" w14:textId="77777777" w:rsidR="002F33DB" w:rsidRDefault="007D5FBE">
      <w:pPr>
        <w:pStyle w:val="Ttulo2"/>
        <w:spacing w:before="1"/>
        <w:ind w:left="1224" w:right="1339"/>
        <w:jc w:val="center"/>
      </w:pPr>
      <w:r>
        <w:t>Transitorios</w:t>
      </w:r>
    </w:p>
    <w:p w14:paraId="615354A1" w14:textId="77777777" w:rsidR="002F33DB" w:rsidRDefault="002F33DB">
      <w:pPr>
        <w:pStyle w:val="Textoindependiente"/>
        <w:spacing w:before="1"/>
        <w:rPr>
          <w:b/>
        </w:rPr>
      </w:pPr>
    </w:p>
    <w:p w14:paraId="54E28419" w14:textId="77777777" w:rsidR="002F33DB" w:rsidRDefault="007D5FBE">
      <w:pPr>
        <w:ind w:left="118" w:firstLine="288"/>
        <w:rPr>
          <w:sz w:val="20"/>
        </w:rPr>
      </w:pPr>
      <w:r>
        <w:rPr>
          <w:b/>
          <w:sz w:val="20"/>
        </w:rPr>
        <w:t>Primero.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presente</w:t>
      </w:r>
      <w:r>
        <w:rPr>
          <w:spacing w:val="22"/>
          <w:sz w:val="20"/>
        </w:rPr>
        <w:t xml:space="preserve"> </w:t>
      </w:r>
      <w:r>
        <w:rPr>
          <w:sz w:val="20"/>
        </w:rPr>
        <w:t>Resolución</w:t>
      </w:r>
      <w:r>
        <w:rPr>
          <w:spacing w:val="20"/>
          <w:sz w:val="20"/>
        </w:rPr>
        <w:t xml:space="preserve"> </w:t>
      </w:r>
      <w:r>
        <w:rPr>
          <w:sz w:val="20"/>
        </w:rPr>
        <w:t>entrará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vigor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z w:val="20"/>
        </w:rPr>
        <w:t>día</w:t>
      </w:r>
      <w:r>
        <w:rPr>
          <w:spacing w:val="20"/>
          <w:sz w:val="20"/>
        </w:rPr>
        <w:t xml:space="preserve"> </w:t>
      </w:r>
      <w:r>
        <w:rPr>
          <w:sz w:val="20"/>
        </w:rPr>
        <w:t>siguiente</w:t>
      </w:r>
      <w:r>
        <w:rPr>
          <w:spacing w:val="21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su</w:t>
      </w:r>
      <w:r>
        <w:rPr>
          <w:spacing w:val="21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20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>Diario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10F2843C" w14:textId="77777777" w:rsidR="002F33DB" w:rsidRDefault="002F33DB">
      <w:pPr>
        <w:pStyle w:val="Textoindependiente"/>
        <w:spacing w:before="4"/>
      </w:pPr>
    </w:p>
    <w:p w14:paraId="42C79A68" w14:textId="77777777" w:rsidR="002F33DB" w:rsidRDefault="007D5FBE">
      <w:pPr>
        <w:pStyle w:val="Textoindependiente"/>
        <w:ind w:left="406"/>
      </w:pPr>
      <w:r>
        <w:t>Atentamente</w:t>
      </w:r>
    </w:p>
    <w:p w14:paraId="7E7B72DA" w14:textId="77777777" w:rsidR="002F33DB" w:rsidRDefault="002F33DB">
      <w:pPr>
        <w:pStyle w:val="Textoindependiente"/>
        <w:spacing w:before="10"/>
        <w:rPr>
          <w:sz w:val="19"/>
        </w:rPr>
      </w:pPr>
    </w:p>
    <w:p w14:paraId="60F204B0" w14:textId="77777777" w:rsidR="002F33DB" w:rsidRDefault="007D5FBE">
      <w:pPr>
        <w:pStyle w:val="Textoindependiente"/>
        <w:ind w:left="406"/>
      </w:pPr>
      <w:r>
        <w:t>Sufragio</w:t>
      </w:r>
      <w:r>
        <w:rPr>
          <w:spacing w:val="-3"/>
        </w:rPr>
        <w:t xml:space="preserve"> </w:t>
      </w:r>
      <w:r>
        <w:t>Efectivo.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Reelección.</w:t>
      </w:r>
    </w:p>
    <w:p w14:paraId="3FAAB891" w14:textId="77777777" w:rsidR="002F33DB" w:rsidRDefault="002F33DB">
      <w:pPr>
        <w:pStyle w:val="Textoindependiente"/>
        <w:spacing w:before="10"/>
        <w:rPr>
          <w:sz w:val="19"/>
        </w:rPr>
      </w:pPr>
    </w:p>
    <w:p w14:paraId="13776A58" w14:textId="77777777" w:rsidR="002F33DB" w:rsidRDefault="007D5FBE">
      <w:pPr>
        <w:pStyle w:val="Textoindependiente"/>
        <w:ind w:left="118" w:firstLine="288"/>
      </w:pPr>
      <w:r>
        <w:t>México,</w:t>
      </w:r>
      <w:r>
        <w:rPr>
          <w:spacing w:val="13"/>
        </w:rPr>
        <w:t xml:space="preserve"> </w:t>
      </w:r>
      <w:r>
        <w:t>D.F.,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2002.-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Administración</w:t>
      </w:r>
      <w:r>
        <w:rPr>
          <w:spacing w:val="11"/>
        </w:rPr>
        <w:t xml:space="preserve"> </w:t>
      </w:r>
      <w:r>
        <w:t>Tributaria,</w:t>
      </w:r>
      <w:r>
        <w:rPr>
          <w:spacing w:val="19"/>
        </w:rPr>
        <w:t xml:space="preserve"> </w:t>
      </w:r>
      <w:r>
        <w:rPr>
          <w:b/>
        </w:rPr>
        <w:t>Rubén</w:t>
      </w:r>
      <w:r>
        <w:rPr>
          <w:b/>
          <w:spacing w:val="-53"/>
        </w:rPr>
        <w:t xml:space="preserve"> </w:t>
      </w:r>
      <w:r>
        <w:rPr>
          <w:b/>
        </w:rPr>
        <w:t>Aguirre Pangburn</w:t>
      </w:r>
      <w:r>
        <w:t>.- Rúbrica.</w:t>
      </w:r>
    </w:p>
    <w:p w14:paraId="67377960" w14:textId="77777777" w:rsidR="002F33DB" w:rsidRDefault="002F33DB">
      <w:pPr>
        <w:pStyle w:val="Textoindependiente"/>
        <w:spacing w:before="1"/>
      </w:pPr>
    </w:p>
    <w:p w14:paraId="563835AF" w14:textId="77777777" w:rsidR="002F33DB" w:rsidRDefault="007D5FBE">
      <w:pPr>
        <w:pStyle w:val="Ttulo4"/>
        <w:ind w:left="1224" w:right="1345"/>
        <w:jc w:val="center"/>
      </w:pPr>
      <w:r>
        <w:t>Anexo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Miscelánea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2002</w:t>
      </w:r>
    </w:p>
    <w:p w14:paraId="4570644C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03C49CC4" w14:textId="77777777" w:rsidR="002F33DB" w:rsidRDefault="007D5FBE">
      <w:pPr>
        <w:tabs>
          <w:tab w:val="left" w:pos="569"/>
        </w:tabs>
        <w:ind w:left="570" w:right="238" w:hanging="452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z w:val="20"/>
        </w:rPr>
        <w:tab/>
        <w:t>Cantidades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actualizadas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establecidas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vigentes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partir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1o.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enero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2002</w:t>
      </w:r>
    </w:p>
    <w:p w14:paraId="28BEC6EC" w14:textId="77777777" w:rsidR="002F33DB" w:rsidRDefault="002F33DB">
      <w:pPr>
        <w:pStyle w:val="Textoindependiente"/>
        <w:spacing w:before="1"/>
        <w:rPr>
          <w:b/>
        </w:rPr>
      </w:pPr>
    </w:p>
    <w:p w14:paraId="39E21CA8" w14:textId="77777777" w:rsidR="002F33DB" w:rsidRDefault="007D5FBE">
      <w:pPr>
        <w:pStyle w:val="Textoindependiente"/>
        <w:spacing w:before="1"/>
        <w:ind w:left="118" w:right="237" w:firstLine="288"/>
        <w:jc w:val="both"/>
      </w:pPr>
      <w:r>
        <w:rPr>
          <w:b/>
        </w:rPr>
        <w:t xml:space="preserve">“Artículo 2-C. </w:t>
      </w:r>
      <w:r>
        <w:t>Las personas físicas con actividades empresariales que únicamente enajenen bienes o</w:t>
      </w:r>
      <w:r>
        <w:rPr>
          <w:spacing w:val="-53"/>
        </w:rPr>
        <w:t xml:space="preserve"> </w:t>
      </w:r>
      <w:r>
        <w:t>presten servicios al público en general, no estarán obligadas al pago del impuesto por dichas actividades,</w:t>
      </w:r>
      <w:r>
        <w:rPr>
          <w:spacing w:val="-53"/>
        </w:rPr>
        <w:t xml:space="preserve"> </w:t>
      </w:r>
      <w:r>
        <w:t xml:space="preserve">siempre que en el año de calendario anterior hayan obtenido ingresos que no excedan de </w:t>
      </w:r>
      <w:r>
        <w:rPr>
          <w:b/>
        </w:rPr>
        <w:t>$1,521,100.00</w:t>
      </w:r>
      <w:r>
        <w:rPr>
          <w:b/>
          <w:spacing w:val="1"/>
        </w:rPr>
        <w:t xml:space="preserve"> </w:t>
      </w:r>
      <w:r>
        <w:t>por dichas actividades. La cantidad a que se refiere este párrafo se actualizará anualmente, en el mes de</w:t>
      </w:r>
      <w:r>
        <w:rPr>
          <w:spacing w:val="1"/>
        </w:rPr>
        <w:t xml:space="preserve"> </w:t>
      </w:r>
      <w:r>
        <w:t>enero, en</w:t>
      </w:r>
      <w:r>
        <w:rPr>
          <w:spacing w:val="1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17-A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Federación.</w:t>
      </w:r>
    </w:p>
    <w:p w14:paraId="32723977" w14:textId="77777777" w:rsidR="002F33DB" w:rsidRDefault="002F33DB">
      <w:pPr>
        <w:pStyle w:val="Textoindependiente"/>
      </w:pPr>
    </w:p>
    <w:p w14:paraId="63135B4D" w14:textId="77777777" w:rsidR="002F33DB" w:rsidRDefault="007D5FBE">
      <w:pPr>
        <w:ind w:left="411"/>
        <w:rPr>
          <w:b/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</w:t>
      </w:r>
      <w:r>
        <w:rPr>
          <w:spacing w:val="59"/>
          <w:sz w:val="20"/>
        </w:rPr>
        <w:t xml:space="preserve">  </w:t>
      </w:r>
      <w:r>
        <w:rPr>
          <w:b/>
          <w:w w:val="95"/>
          <w:sz w:val="20"/>
        </w:rPr>
        <w:t>”</w:t>
      </w:r>
    </w:p>
    <w:p w14:paraId="78A28757" w14:textId="77777777" w:rsidR="002F33DB" w:rsidRDefault="002F33DB">
      <w:pPr>
        <w:pStyle w:val="Textoindependiente"/>
        <w:spacing w:before="1"/>
        <w:rPr>
          <w:b/>
        </w:rPr>
      </w:pPr>
    </w:p>
    <w:p w14:paraId="0E2F03CD" w14:textId="77777777" w:rsidR="002F33DB" w:rsidRDefault="007D5FBE">
      <w:pPr>
        <w:pStyle w:val="Textoindependiente"/>
        <w:ind w:left="406"/>
      </w:pPr>
      <w:r>
        <w:t>Atentamente</w:t>
      </w:r>
    </w:p>
    <w:p w14:paraId="3CB1983B" w14:textId="77777777" w:rsidR="002F33DB" w:rsidRDefault="002F33DB">
      <w:pPr>
        <w:pStyle w:val="Textoindependiente"/>
        <w:spacing w:before="1"/>
      </w:pPr>
    </w:p>
    <w:p w14:paraId="0429D13A" w14:textId="77777777" w:rsidR="002F33DB" w:rsidRDefault="007D5FBE">
      <w:pPr>
        <w:pStyle w:val="Textoindependiente"/>
        <w:ind w:left="406"/>
      </w:pPr>
      <w:r>
        <w:t>Sufragio</w:t>
      </w:r>
      <w:r>
        <w:rPr>
          <w:spacing w:val="-3"/>
        </w:rPr>
        <w:t xml:space="preserve"> </w:t>
      </w:r>
      <w:r>
        <w:t>Efectivo.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Reelección.</w:t>
      </w:r>
    </w:p>
    <w:p w14:paraId="534C3D9D" w14:textId="77777777" w:rsidR="002F33DB" w:rsidRDefault="002F33DB">
      <w:pPr>
        <w:pStyle w:val="Textoindependiente"/>
        <w:spacing w:before="10"/>
        <w:rPr>
          <w:sz w:val="19"/>
        </w:rPr>
      </w:pPr>
    </w:p>
    <w:p w14:paraId="2EE49BEF" w14:textId="77777777" w:rsidR="002F33DB" w:rsidRDefault="007D5FBE">
      <w:pPr>
        <w:pStyle w:val="Textoindependiente"/>
        <w:ind w:left="118" w:firstLine="288"/>
      </w:pPr>
      <w:r>
        <w:t>México,</w:t>
      </w:r>
      <w:r>
        <w:rPr>
          <w:spacing w:val="13"/>
        </w:rPr>
        <w:t xml:space="preserve"> </w:t>
      </w:r>
      <w:r>
        <w:t>D.F.,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2002.-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Administración</w:t>
      </w:r>
      <w:r>
        <w:rPr>
          <w:spacing w:val="10"/>
        </w:rPr>
        <w:t xml:space="preserve"> </w:t>
      </w:r>
      <w:r>
        <w:t>Tributaria,</w:t>
      </w:r>
      <w:r>
        <w:rPr>
          <w:spacing w:val="20"/>
        </w:rPr>
        <w:t xml:space="preserve"> </w:t>
      </w:r>
      <w:r>
        <w:rPr>
          <w:b/>
        </w:rPr>
        <w:t>Rubén</w:t>
      </w:r>
      <w:r>
        <w:rPr>
          <w:b/>
          <w:spacing w:val="-53"/>
        </w:rPr>
        <w:t xml:space="preserve"> </w:t>
      </w:r>
      <w:r>
        <w:rPr>
          <w:b/>
        </w:rPr>
        <w:t>Aguirre Pangburn</w:t>
      </w:r>
      <w:r>
        <w:t>.- Rúbrica.</w:t>
      </w:r>
    </w:p>
    <w:p w14:paraId="6F78DD65" w14:textId="77777777" w:rsidR="002F33DB" w:rsidRDefault="002F33DB">
      <w:pPr>
        <w:pStyle w:val="Textoindependiente"/>
        <w:spacing w:before="5"/>
        <w:rPr>
          <w:sz w:val="27"/>
        </w:rPr>
      </w:pPr>
    </w:p>
    <w:p w14:paraId="0AD26DD8" w14:textId="77777777" w:rsidR="002F33DB" w:rsidRDefault="007D5FBE">
      <w:pPr>
        <w:pStyle w:val="Ttulo2"/>
        <w:ind w:right="194"/>
      </w:pPr>
      <w:r>
        <w:t>DECRETO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reforman,</w:t>
      </w:r>
      <w:r>
        <w:rPr>
          <w:spacing w:val="10"/>
        </w:rPr>
        <w:t xml:space="preserve"> </w:t>
      </w:r>
      <w:r>
        <w:t>adicionan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derogan</w:t>
      </w:r>
      <w:r>
        <w:rPr>
          <w:spacing w:val="11"/>
        </w:rPr>
        <w:t xml:space="preserve"> </w:t>
      </w:r>
      <w:r>
        <w:t>diversas</w:t>
      </w:r>
      <w:r>
        <w:rPr>
          <w:spacing w:val="12"/>
        </w:rPr>
        <w:t xml:space="preserve"> </w:t>
      </w:r>
      <w:r>
        <w:t>disposiciones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-5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al</w:t>
      </w:r>
      <w:r>
        <w:rPr>
          <w:spacing w:val="2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Agregado.</w:t>
      </w:r>
    </w:p>
    <w:p w14:paraId="45CCBE93" w14:textId="77777777" w:rsidR="002F33DB" w:rsidRDefault="002F33DB">
      <w:pPr>
        <w:pStyle w:val="Textoindependiente"/>
        <w:spacing w:before="2"/>
        <w:rPr>
          <w:b/>
        </w:rPr>
      </w:pPr>
    </w:p>
    <w:p w14:paraId="5AB7F5B4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lastRenderedPageBreak/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2002</w:t>
      </w:r>
    </w:p>
    <w:p w14:paraId="5E59CE3C" w14:textId="77777777" w:rsidR="002F33DB" w:rsidRDefault="002F33DB">
      <w:pPr>
        <w:pStyle w:val="Textoindependiente"/>
      </w:pPr>
    </w:p>
    <w:p w14:paraId="3649B774" w14:textId="77777777" w:rsidR="002F33DB" w:rsidRDefault="007D5FBE">
      <w:pPr>
        <w:pStyle w:val="Textoindependiente"/>
        <w:ind w:left="118" w:right="231" w:firstLine="288"/>
        <w:jc w:val="both"/>
      </w:pPr>
      <w:r>
        <w:rPr>
          <w:b/>
        </w:rPr>
        <w:t xml:space="preserve">Artículo Único. </w:t>
      </w:r>
      <w:r>
        <w:t xml:space="preserve">Se </w:t>
      </w:r>
      <w:r>
        <w:rPr>
          <w:b/>
        </w:rPr>
        <w:t xml:space="preserve">REFORMAN </w:t>
      </w:r>
      <w:r>
        <w:t>los artículos 1o.-A, fracción III y penúltimo párrafo; 2o.-A, fracción I,</w:t>
      </w:r>
      <w:r>
        <w:rPr>
          <w:spacing w:val="1"/>
        </w:rPr>
        <w:t xml:space="preserve"> </w:t>
      </w:r>
      <w:r>
        <w:t>último párrafo; 3o., segundo</w:t>
      </w:r>
      <w:r>
        <w:rPr>
          <w:spacing w:val="55"/>
        </w:rPr>
        <w:t xml:space="preserve"> </w:t>
      </w:r>
      <w:r>
        <w:t>y tercer párrafos; 4o., fracciones I, párrafos primero y segundo, II, III,</w:t>
      </w:r>
      <w:r>
        <w:rPr>
          <w:spacing w:val="1"/>
        </w:rPr>
        <w:t xml:space="preserve"> </w:t>
      </w:r>
      <w:r>
        <w:t>párrafos primero, segundo</w:t>
      </w:r>
      <w:r>
        <w:rPr>
          <w:spacing w:val="1"/>
        </w:rPr>
        <w:t xml:space="preserve"> </w:t>
      </w:r>
      <w:r>
        <w:t>y tercero en su encabezado e inciso b)</w:t>
      </w:r>
      <w:r>
        <w:rPr>
          <w:spacing w:val="55"/>
        </w:rPr>
        <w:t xml:space="preserve"> </w:t>
      </w:r>
      <w:r>
        <w:t>y IV, así como los párrafos cuarto,</w:t>
      </w:r>
      <w:r>
        <w:rPr>
          <w:spacing w:val="1"/>
        </w:rPr>
        <w:t xml:space="preserve"> </w:t>
      </w:r>
      <w:r>
        <w:t>sexto y séptimo, incisos b) y c) del artículo; 5o., primero, segundo y cuarto párrafos; 6o., primer párrafo;</w:t>
      </w:r>
      <w:r>
        <w:rPr>
          <w:spacing w:val="1"/>
        </w:rPr>
        <w:t xml:space="preserve"> </w:t>
      </w:r>
      <w:r>
        <w:t>7o., primero y segundo párrafos; 11; 12; 15, fracciones X, inciso h) y XVI; 17; 18-A, primer párrafo; 22; 26,</w:t>
      </w:r>
      <w:r>
        <w:rPr>
          <w:spacing w:val="-53"/>
        </w:rPr>
        <w:t xml:space="preserve"> </w:t>
      </w:r>
      <w:r>
        <w:t>fracción III; 29, fracciones I, IV, inciso b),</w:t>
      </w:r>
      <w:r>
        <w:rPr>
          <w:spacing w:val="55"/>
        </w:rPr>
        <w:t xml:space="preserve"> </w:t>
      </w:r>
      <w:r>
        <w:t>y VII, así como el último párrafo del artículo; 30, segundo</w:t>
      </w:r>
      <w:r>
        <w:rPr>
          <w:spacing w:val="1"/>
        </w:rPr>
        <w:t xml:space="preserve"> </w:t>
      </w:r>
      <w:r>
        <w:t>párrafo; 32, fracciones III, actuales segundo</w:t>
      </w:r>
      <w:r>
        <w:rPr>
          <w:spacing w:val="1"/>
        </w:rPr>
        <w:t xml:space="preserve"> </w:t>
      </w:r>
      <w:r>
        <w:t>y cuarto párrafos, IV</w:t>
      </w:r>
      <w:r>
        <w:rPr>
          <w:spacing w:val="1"/>
        </w:rPr>
        <w:t xml:space="preserve"> </w:t>
      </w:r>
      <w:r>
        <w:t>y V, primer párrafo, así como el</w:t>
      </w:r>
      <w:r>
        <w:rPr>
          <w:spacing w:val="1"/>
        </w:rPr>
        <w:t xml:space="preserve"> </w:t>
      </w:r>
      <w:r>
        <w:rPr>
          <w:spacing w:val="-3"/>
        </w:rPr>
        <w:t xml:space="preserve">penúltimo párrafo del artículo; 33, primer párrafo y 34, primer párrafo; se </w:t>
      </w:r>
      <w:r>
        <w:rPr>
          <w:b/>
          <w:spacing w:val="-3"/>
        </w:rPr>
        <w:t xml:space="preserve">ADICIONAN </w:t>
      </w:r>
      <w:r>
        <w:rPr>
          <w:spacing w:val="-3"/>
        </w:rPr>
        <w:t xml:space="preserve">los artículos 1o.-A,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t>una fracción IV; 1o.-B; 1o.-C; 2o.-A, fracción I, con un segundo párrafo al inciso a) y con un inciso i), y</w:t>
      </w:r>
      <w:r>
        <w:rPr>
          <w:spacing w:val="1"/>
        </w:rPr>
        <w:t xml:space="preserve"> </w:t>
      </w:r>
      <w:r>
        <w:t>fracción II, con un inciso</w:t>
      </w:r>
      <w:r>
        <w:rPr>
          <w:spacing w:val="1"/>
        </w:rPr>
        <w:t xml:space="preserve"> </w:t>
      </w:r>
      <w:r>
        <w:t>h);</w:t>
      </w:r>
      <w:r>
        <w:rPr>
          <w:spacing w:val="1"/>
        </w:rPr>
        <w:t xml:space="preserve"> </w:t>
      </w:r>
      <w:r>
        <w:t>4o., fracción III, con los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y cuarto, pasando los</w:t>
      </w:r>
      <w:r>
        <w:rPr>
          <w:spacing w:val="55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tercero y cuarto párrafos a ser quinto y sexto párrafos de la fracción, respectivamente; 6o., con un último</w:t>
      </w:r>
      <w:r>
        <w:rPr>
          <w:spacing w:val="1"/>
        </w:rPr>
        <w:t xml:space="preserve"> </w:t>
      </w:r>
      <w:r>
        <w:t>párrafo;</w:t>
      </w:r>
      <w:r>
        <w:rPr>
          <w:spacing w:val="9"/>
        </w:rPr>
        <w:t xml:space="preserve"> </w:t>
      </w:r>
      <w:r>
        <w:t>9o.,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IX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último</w:t>
      </w:r>
      <w:r>
        <w:rPr>
          <w:spacing w:val="10"/>
        </w:rPr>
        <w:t xml:space="preserve"> </w:t>
      </w:r>
      <w:r>
        <w:t>párrafo;</w:t>
      </w:r>
      <w:r>
        <w:rPr>
          <w:spacing w:val="9"/>
        </w:rPr>
        <w:t xml:space="preserve"> </w:t>
      </w:r>
      <w:r>
        <w:t>25,</w:t>
      </w:r>
      <w:r>
        <w:rPr>
          <w:spacing w:val="10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párrafo;</w:t>
      </w:r>
      <w:r>
        <w:rPr>
          <w:spacing w:val="9"/>
        </w:rPr>
        <w:t xml:space="preserve"> </w:t>
      </w:r>
      <w:r>
        <w:t>29,</w:t>
      </w:r>
      <w:r>
        <w:rPr>
          <w:spacing w:val="10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un inciso g) a la fracción IV y con una fracción VII; 32, con las fracciones III, párrafos segundo, tercero,</w:t>
      </w:r>
      <w:r>
        <w:rPr>
          <w:spacing w:val="1"/>
        </w:rPr>
        <w:t xml:space="preserve"> </w:t>
      </w:r>
      <w:r>
        <w:t>cuarto, sexto, noveno y décimo, pasando los actuales segundo, tercero y cuarto párrafos a ser quinto,</w:t>
      </w:r>
      <w:r>
        <w:rPr>
          <w:spacing w:val="1"/>
        </w:rPr>
        <w:t xml:space="preserve"> </w:t>
      </w:r>
      <w:r>
        <w:t xml:space="preserve">séptimo y octavo párrafos de la fracción, respectivamente, y VII; y 43; y se </w:t>
      </w:r>
      <w:r>
        <w:rPr>
          <w:b/>
        </w:rPr>
        <w:t xml:space="preserve">DEROGAN </w:t>
      </w:r>
      <w:r>
        <w:t>los artículos 4o.-A;</w:t>
      </w:r>
      <w:r>
        <w:rPr>
          <w:spacing w:val="-53"/>
        </w:rPr>
        <w:t xml:space="preserve"> </w:t>
      </w:r>
      <w:r>
        <w:t>4o.-B; 5o., tercero, quinto, sexto, séptimo y octavo párrafos; 6o., segundo párrafo; 18-A, quinto párrafo y</w:t>
      </w:r>
      <w:r>
        <w:rPr>
          <w:spacing w:val="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VIII; de</w:t>
      </w:r>
      <w:r>
        <w:rPr>
          <w:spacing w:val="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450FA6F2" w14:textId="77777777" w:rsidR="002F33DB" w:rsidRDefault="002F33DB">
      <w:pPr>
        <w:pStyle w:val="Textoindependiente"/>
        <w:spacing w:before="3"/>
        <w:rPr>
          <w:sz w:val="12"/>
        </w:rPr>
      </w:pPr>
    </w:p>
    <w:p w14:paraId="66AB0258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t>..........</w:t>
      </w:r>
    </w:p>
    <w:p w14:paraId="4985DB1C" w14:textId="6978C2D7" w:rsidR="002F33DB" w:rsidRDefault="002F33DB">
      <w:pPr>
        <w:rPr>
          <w:sz w:val="24"/>
        </w:rPr>
      </w:pPr>
    </w:p>
    <w:p w14:paraId="2F33A5A7" w14:textId="77777777" w:rsidR="002F33DB" w:rsidRDefault="002F33DB">
      <w:pPr>
        <w:pStyle w:val="Textoindependiente"/>
        <w:spacing w:before="9"/>
        <w:rPr>
          <w:sz w:val="23"/>
        </w:rPr>
      </w:pPr>
    </w:p>
    <w:p w14:paraId="6B66C165" w14:textId="77777777" w:rsidR="002F33DB" w:rsidRDefault="007D5FBE">
      <w:pPr>
        <w:pStyle w:val="Ttulo2"/>
        <w:spacing w:before="0"/>
        <w:ind w:left="406"/>
      </w:pPr>
      <w:r>
        <w:t>Transitorios</w:t>
      </w:r>
    </w:p>
    <w:p w14:paraId="4F171787" w14:textId="77777777" w:rsidR="002F33DB" w:rsidRDefault="002F33DB">
      <w:pPr>
        <w:pStyle w:val="Textoindependiente"/>
        <w:rPr>
          <w:b/>
          <w:sz w:val="12"/>
        </w:rPr>
      </w:pPr>
    </w:p>
    <w:p w14:paraId="43EE676A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 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 de</w:t>
      </w:r>
      <w:r>
        <w:rPr>
          <w:spacing w:val="-3"/>
        </w:rPr>
        <w:t xml:space="preserve"> </w:t>
      </w:r>
      <w:r>
        <w:t>2003.</w:t>
      </w:r>
    </w:p>
    <w:p w14:paraId="2C023164" w14:textId="77777777" w:rsidR="002F33DB" w:rsidRDefault="002F33DB">
      <w:pPr>
        <w:pStyle w:val="Textoindependiente"/>
        <w:spacing w:before="10"/>
        <w:rPr>
          <w:sz w:val="19"/>
        </w:rPr>
      </w:pPr>
    </w:p>
    <w:p w14:paraId="6B2D81AC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>Segundo.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 xml:space="preserve">Transitorio de la Ley de Ingresos de la Federación para el Ejercicio Fiscal de 2002 publicada en el </w:t>
      </w:r>
      <w:r>
        <w:rPr>
          <w:b/>
        </w:rPr>
        <w:t>Diario</w:t>
      </w:r>
      <w:r>
        <w:rPr>
          <w:b/>
          <w:spacing w:val="1"/>
        </w:rPr>
        <w:t xml:space="preserve"> </w:t>
      </w:r>
      <w:r>
        <w:rPr>
          <w:b/>
        </w:rPr>
        <w:t>Oficial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Federación</w:t>
      </w:r>
      <w:r>
        <w:rPr>
          <w:b/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 2002.</w:t>
      </w:r>
    </w:p>
    <w:p w14:paraId="4BD4941A" w14:textId="77777777" w:rsidR="002F33DB" w:rsidRDefault="002F33DB">
      <w:pPr>
        <w:pStyle w:val="Textoindependiente"/>
        <w:spacing w:before="2"/>
      </w:pPr>
    </w:p>
    <w:p w14:paraId="35428396" w14:textId="77777777" w:rsidR="002F33DB" w:rsidRDefault="007D5FBE">
      <w:pPr>
        <w:pStyle w:val="Textoindependiente"/>
        <w:ind w:left="118" w:right="234" w:firstLine="288"/>
        <w:jc w:val="both"/>
      </w:pPr>
      <w:r>
        <w:rPr>
          <w:b/>
        </w:rPr>
        <w:t xml:space="preserve">Tercero. </w:t>
      </w:r>
      <w:r>
        <w:t>Los contribuyentes obligados a presentar la declaración del ejercicio fiscal de 2002 por 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 correspondiente en los términos y en los plazos previstos en el artículo 5o. de la Ley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 Valor</w:t>
      </w:r>
      <w:r>
        <w:rPr>
          <w:spacing w:val="-1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vigente hasta</w:t>
      </w:r>
      <w:r>
        <w:rPr>
          <w:spacing w:val="1"/>
        </w:rPr>
        <w:t xml:space="preserve"> </w:t>
      </w:r>
      <w:r>
        <w:t>el 31</w:t>
      </w:r>
      <w:r>
        <w:rPr>
          <w:spacing w:val="1"/>
        </w:rPr>
        <w:t xml:space="preserve"> </w:t>
      </w:r>
      <w:r>
        <w:t>de 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2002.</w:t>
      </w:r>
    </w:p>
    <w:p w14:paraId="53BED8AC" w14:textId="77777777" w:rsidR="002F33DB" w:rsidRDefault="002F33DB">
      <w:pPr>
        <w:pStyle w:val="Textoindependiente"/>
        <w:spacing w:before="2"/>
      </w:pPr>
    </w:p>
    <w:p w14:paraId="5B8B2DC0" w14:textId="77777777" w:rsidR="002F33DB" w:rsidRDefault="007D5FBE">
      <w:pPr>
        <w:pStyle w:val="Textoindependiente"/>
        <w:ind w:left="118" w:right="234" w:firstLine="288"/>
        <w:jc w:val="both"/>
      </w:pP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 podrán acreditarlo contra el impuesto a su cargo que les corresponda en los meses</w:t>
      </w:r>
      <w:r>
        <w:rPr>
          <w:spacing w:val="1"/>
        </w:rPr>
        <w:t xml:space="preserve"> </w:t>
      </w:r>
      <w:r>
        <w:t>siguientes hasta agotarlo o solicitar su devolución, siempre que en este último caso sea sobre el total del</w:t>
      </w:r>
      <w:r>
        <w:rPr>
          <w:spacing w:val="1"/>
        </w:rPr>
        <w:t xml:space="preserve"> </w:t>
      </w:r>
      <w:r>
        <w:t>saldo a</w:t>
      </w:r>
      <w:r>
        <w:rPr>
          <w:spacing w:val="-1"/>
        </w:rPr>
        <w:t xml:space="preserve"> </w:t>
      </w:r>
      <w:r>
        <w:t>favor.</w:t>
      </w:r>
    </w:p>
    <w:p w14:paraId="056714D7" w14:textId="77777777" w:rsidR="002F33DB" w:rsidRDefault="002F33DB">
      <w:pPr>
        <w:pStyle w:val="Textoindependiente"/>
        <w:spacing w:before="9"/>
        <w:rPr>
          <w:sz w:val="19"/>
        </w:rPr>
      </w:pPr>
    </w:p>
    <w:p w14:paraId="5E9739C5" w14:textId="77777777" w:rsidR="002F33DB" w:rsidRDefault="007D5FBE">
      <w:pPr>
        <w:pStyle w:val="Textoindependiente"/>
        <w:spacing w:line="242" w:lineRule="auto"/>
        <w:ind w:left="118" w:right="245" w:firstLine="288"/>
        <w:jc w:val="both"/>
      </w:pPr>
      <w:r>
        <w:rPr>
          <w:b/>
        </w:rPr>
        <w:t xml:space="preserve">Cuarto. </w:t>
      </w:r>
      <w:r>
        <w:t>Los contribuyentes deberán efectuar el último pago provisional correspondiente al ejercicio</w:t>
      </w:r>
      <w:r>
        <w:rPr>
          <w:spacing w:val="1"/>
        </w:rPr>
        <w:t xml:space="preserve"> </w:t>
      </w:r>
      <w:r>
        <w:t>fiscal de 2002, en los términos y en los plazos previstos en el artículo 5o. de la Ley del Impuesto al Valor</w:t>
      </w:r>
      <w:r>
        <w:rPr>
          <w:spacing w:val="1"/>
        </w:rPr>
        <w:t xml:space="preserve"> </w:t>
      </w:r>
      <w:r>
        <w:t>Agregado vigente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año.</w:t>
      </w:r>
    </w:p>
    <w:p w14:paraId="6A902736" w14:textId="77777777" w:rsidR="002F33DB" w:rsidRDefault="002F33DB">
      <w:pPr>
        <w:pStyle w:val="Textoindependiente"/>
        <w:spacing w:before="6"/>
        <w:rPr>
          <w:sz w:val="19"/>
        </w:rPr>
      </w:pPr>
    </w:p>
    <w:p w14:paraId="373D2AFE" w14:textId="77777777" w:rsidR="002F33DB" w:rsidRDefault="007D5FBE">
      <w:pPr>
        <w:pStyle w:val="Textoindependiente"/>
        <w:spacing w:before="1"/>
        <w:ind w:left="118" w:right="241" w:firstLine="288"/>
        <w:jc w:val="both"/>
      </w:pPr>
      <w:r>
        <w:t>Los contribuyentes no podrán acreditar los saldos a favor que determinen en las declaraciones de los</w:t>
      </w:r>
      <w:r>
        <w:rPr>
          <w:spacing w:val="1"/>
        </w:rPr>
        <w:t xml:space="preserve"> </w:t>
      </w:r>
      <w:r>
        <w:t>pagos provisionales del impuesto al valor agregado correspondientes al ejercicio fiscal de 2002, contra el</w:t>
      </w:r>
      <w:r>
        <w:rPr>
          <w:spacing w:val="1"/>
        </w:rPr>
        <w:t xml:space="preserve"> </w:t>
      </w:r>
      <w:r>
        <w:t>propio impuesto que resulte a su cargo en las declaraciones de pago mensual, determinado conforme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 vigentes</w:t>
      </w:r>
      <w:r>
        <w:rPr>
          <w:spacing w:val="-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 de</w:t>
      </w:r>
      <w:r>
        <w:rPr>
          <w:spacing w:val="-2"/>
        </w:rPr>
        <w:t xml:space="preserve"> </w:t>
      </w:r>
      <w:r>
        <w:t>enero de 2003.</w:t>
      </w:r>
    </w:p>
    <w:p w14:paraId="68798486" w14:textId="77777777" w:rsidR="002F33DB" w:rsidRDefault="002F33DB">
      <w:pPr>
        <w:pStyle w:val="Textoindependiente"/>
        <w:spacing w:before="8"/>
        <w:rPr>
          <w:sz w:val="27"/>
        </w:rPr>
      </w:pPr>
    </w:p>
    <w:p w14:paraId="18DDF93A" w14:textId="77777777" w:rsidR="002F33DB" w:rsidRDefault="007D5FBE">
      <w:pPr>
        <w:pStyle w:val="Textoindependiente"/>
        <w:spacing w:before="92"/>
        <w:ind w:left="118" w:right="243" w:firstLine="288"/>
        <w:jc w:val="both"/>
      </w:pPr>
      <w:r>
        <w:rPr>
          <w:b/>
        </w:rPr>
        <w:t xml:space="preserve">Quinto. </w:t>
      </w:r>
      <w:r>
        <w:t>Los contribuyentes que reciban el precio o las contraprestaciones correspondientes a actos o</w:t>
      </w:r>
      <w:r>
        <w:rPr>
          <w:spacing w:val="1"/>
        </w:rPr>
        <w:t xml:space="preserve"> </w:t>
      </w:r>
      <w:r>
        <w:t>actividades por los que se haya causado el impuesto al valor agregado conforme a los artículos 11, 17 y</w:t>
      </w:r>
      <w:r>
        <w:rPr>
          <w:spacing w:val="1"/>
        </w:rPr>
        <w:t xml:space="preserve"> </w:t>
      </w:r>
      <w:r>
        <w:t>22 vigentes hasta el 31 de diciembre de 2001, no darán lugar a la causación del impuesto de conformidad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disposiciones vigentes a</w:t>
      </w:r>
      <w:r>
        <w:rPr>
          <w:spacing w:val="-2"/>
        </w:rPr>
        <w:t xml:space="preserve"> </w:t>
      </w:r>
      <w:r>
        <w:t>partir del 1</w:t>
      </w:r>
      <w:r>
        <w:rPr>
          <w:spacing w:val="-1"/>
        </w:rPr>
        <w:t xml:space="preserve"> </w:t>
      </w:r>
      <w:r>
        <w:t>de enero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2003.</w:t>
      </w:r>
    </w:p>
    <w:p w14:paraId="16AED2CE" w14:textId="77777777" w:rsidR="002F33DB" w:rsidRDefault="002F33DB">
      <w:pPr>
        <w:pStyle w:val="Textoindependiente"/>
        <w:spacing w:before="2"/>
      </w:pPr>
    </w:p>
    <w:p w14:paraId="4BD9ED2C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t>Los contribuyentes que hayan trasladado el total del impuesto al valor agregado correspondiente a las</w:t>
      </w:r>
      <w:r>
        <w:rPr>
          <w:spacing w:val="1"/>
        </w:rPr>
        <w:t xml:space="preserve"> </w:t>
      </w:r>
      <w:r>
        <w:lastRenderedPageBreak/>
        <w:t>actividades mencionadas en el párrafo anterior, no deberán efectuar traslado alguno en los comprobantes</w:t>
      </w:r>
      <w:r>
        <w:rPr>
          <w:spacing w:val="-53"/>
        </w:rPr>
        <w:t xml:space="preserve"> </w:t>
      </w:r>
      <w:r>
        <w:t>que expidan por</w:t>
      </w:r>
      <w:r>
        <w:rPr>
          <w:spacing w:val="-1"/>
        </w:rPr>
        <w:t xml:space="preserve"> </w:t>
      </w:r>
      <w:r>
        <w:t>las contraprestaciones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reciban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posterioridad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 enero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2003.</w:t>
      </w:r>
    </w:p>
    <w:p w14:paraId="026C7DA4" w14:textId="77777777" w:rsidR="002F33DB" w:rsidRDefault="002F33DB">
      <w:pPr>
        <w:pStyle w:val="Textoindependiente"/>
        <w:spacing w:before="8"/>
        <w:rPr>
          <w:sz w:val="19"/>
        </w:rPr>
      </w:pPr>
    </w:p>
    <w:p w14:paraId="171CA917" w14:textId="77777777" w:rsidR="002F33DB" w:rsidRDefault="007D5FBE">
      <w:pPr>
        <w:pStyle w:val="Textoindependiente"/>
        <w:spacing w:line="242" w:lineRule="auto"/>
        <w:ind w:left="118" w:right="234" w:firstLine="288"/>
        <w:jc w:val="both"/>
      </w:pPr>
      <w:r>
        <w:rPr>
          <w:b/>
        </w:rPr>
        <w:t xml:space="preserve">Sexto. </w:t>
      </w:r>
      <w:r>
        <w:t>Tratándose de enajenación de bienes por la que de conformidad con lo dispuesto en el artículo</w:t>
      </w:r>
      <w:r>
        <w:rPr>
          <w:spacing w:val="-53"/>
        </w:rPr>
        <w:t xml:space="preserve"> </w:t>
      </w:r>
      <w:r>
        <w:t>12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Valor</w:t>
      </w:r>
      <w:r>
        <w:rPr>
          <w:spacing w:val="37"/>
        </w:rPr>
        <w:t xml:space="preserve"> </w:t>
      </w:r>
      <w:r>
        <w:t>Agregado</w:t>
      </w:r>
      <w:r>
        <w:rPr>
          <w:spacing w:val="38"/>
        </w:rPr>
        <w:t xml:space="preserve"> </w:t>
      </w:r>
      <w:r>
        <w:t>vigente</w:t>
      </w:r>
      <w:r>
        <w:rPr>
          <w:spacing w:val="38"/>
        </w:rPr>
        <w:t xml:space="preserve"> </w:t>
      </w:r>
      <w:r>
        <w:t>hasta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31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diciembre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2001,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hubiera</w:t>
      </w:r>
      <w:r>
        <w:rPr>
          <w:spacing w:val="-53"/>
        </w:rPr>
        <w:t xml:space="preserve"> </w:t>
      </w:r>
      <w:r>
        <w:t>diferido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impuesto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valor</w:t>
      </w:r>
      <w:r>
        <w:rPr>
          <w:spacing w:val="20"/>
        </w:rPr>
        <w:t xml:space="preserve"> </w:t>
      </w:r>
      <w:r>
        <w:t>agregado</w:t>
      </w:r>
      <w:r>
        <w:rPr>
          <w:spacing w:val="17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contraprestaciones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cobren</w:t>
      </w:r>
      <w:r>
        <w:rPr>
          <w:spacing w:val="-5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percibidas.</w:t>
      </w:r>
    </w:p>
    <w:p w14:paraId="418F86CA" w14:textId="77777777" w:rsidR="002F33DB" w:rsidRDefault="002F33DB">
      <w:pPr>
        <w:pStyle w:val="Textoindependiente"/>
        <w:spacing w:before="3"/>
        <w:rPr>
          <w:sz w:val="19"/>
        </w:rPr>
      </w:pPr>
    </w:p>
    <w:p w14:paraId="3A32BD0A" w14:textId="77777777" w:rsidR="002F33DB" w:rsidRDefault="007D5FBE">
      <w:pPr>
        <w:pStyle w:val="Textoindependiente"/>
        <w:ind w:left="118" w:right="235" w:firstLine="288"/>
        <w:jc w:val="both"/>
      </w:pP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exigibles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enajenaciones a plazo o a contratos de arrendamiento financiero en que se hubiere diferido el pago del</w:t>
      </w:r>
      <w:r>
        <w:rPr>
          <w:spacing w:val="1"/>
        </w:rPr>
        <w:t xml:space="preserve"> </w:t>
      </w:r>
      <w:r>
        <w:t>impuesto en los términos del artículo 12 vigente hasta el 31 de diciembre de 2001, el impuesto se pagará</w:t>
      </w:r>
      <w:r>
        <w:rPr>
          <w:spacing w:val="1"/>
        </w:rPr>
        <w:t xml:space="preserve"> </w:t>
      </w:r>
      <w:r>
        <w:t>en la fecha en que los intereses sean efectivamente cobrados. Los intereses que sean exigibles a partir</w:t>
      </w:r>
      <w:r>
        <w:rPr>
          <w:spacing w:val="1"/>
        </w:rPr>
        <w:t xml:space="preserve"> </w:t>
      </w:r>
      <w:r>
        <w:t>del 1 de enero de 2003 estarán afectos al pago del impuesto en el momento en que efectivamente se</w:t>
      </w:r>
      <w:r>
        <w:rPr>
          <w:spacing w:val="1"/>
        </w:rPr>
        <w:t xml:space="preserve"> </w:t>
      </w:r>
      <w:r>
        <w:t>cobren.</w:t>
      </w:r>
    </w:p>
    <w:p w14:paraId="478AF150" w14:textId="77777777" w:rsidR="002F33DB" w:rsidRDefault="002F33DB">
      <w:pPr>
        <w:pStyle w:val="Textoindependiente"/>
        <w:spacing w:before="9"/>
        <w:rPr>
          <w:sz w:val="19"/>
        </w:rPr>
      </w:pPr>
    </w:p>
    <w:p w14:paraId="38586B3F" w14:textId="77777777" w:rsidR="002F33DB" w:rsidRDefault="007D5FBE">
      <w:pPr>
        <w:pStyle w:val="Textoindependiente"/>
        <w:spacing w:before="1"/>
        <w:ind w:left="118" w:right="235" w:firstLine="288"/>
        <w:jc w:val="both"/>
      </w:pPr>
      <w:r>
        <w:rPr>
          <w:b/>
        </w:rPr>
        <w:t xml:space="preserve">Séptimo. </w:t>
      </w:r>
      <w:r>
        <w:t>Tomando en cuenta que el artículo 17 de la Ley del Impuesto al Valor Agregado vigente</w:t>
      </w:r>
      <w:r>
        <w:rPr>
          <w:spacing w:val="1"/>
        </w:rPr>
        <w:t xml:space="preserve"> </w:t>
      </w:r>
      <w:r>
        <w:t>hasta el 31 de diciembre de 2001, establecía que tratándose de obras de construcción de inmuebles</w:t>
      </w:r>
      <w:r>
        <w:rPr>
          <w:spacing w:val="1"/>
        </w:rPr>
        <w:t xml:space="preserve"> </w:t>
      </w:r>
      <w:r>
        <w:t>provenientes de contratos celebrados con la Federación, el Distrito Federal, los Estados y los Municipios,</w:t>
      </w:r>
      <w:r>
        <w:rPr>
          <w:spacing w:val="1"/>
        </w:rPr>
        <w:t xml:space="preserve"> </w:t>
      </w:r>
      <w:r>
        <w:t>el impuesto se causaba hasta el momento en que se pagaran las contraprestaciones correspondientes al</w:t>
      </w:r>
      <w:r>
        <w:rPr>
          <w:spacing w:val="1"/>
        </w:rPr>
        <w:t xml:space="preserve"> </w:t>
      </w:r>
      <w:r>
        <w:t>avance de obra y cuando se hicieran los anticipos, para los efectos de las disposiciones vigentes a partir</w:t>
      </w:r>
      <w:r>
        <w:rPr>
          <w:spacing w:val="1"/>
        </w:rPr>
        <w:t xml:space="preserve"> </w:t>
      </w:r>
      <w:r>
        <w:t>del 1 de enero del 2003, cuando se hubieren prestado dichos servicios con anterioridad al 1 de enero de</w:t>
      </w:r>
      <w:r>
        <w:rPr>
          <w:spacing w:val="1"/>
        </w:rPr>
        <w:t xml:space="preserve"> </w:t>
      </w:r>
      <w:r>
        <w:t>2002, el impuesto se pagará cuando efectivamente se cobren las contraprestaciones correspondientes a</w:t>
      </w:r>
      <w:r>
        <w:rPr>
          <w:spacing w:val="1"/>
        </w:rPr>
        <w:t xml:space="preserve"> </w:t>
      </w:r>
      <w:r>
        <w:t>dichos servicios. Se podrá disminuir del monto de la contraprestación, los anticipos que, en su caso,</w:t>
      </w:r>
      <w:r>
        <w:rPr>
          <w:spacing w:val="1"/>
        </w:rPr>
        <w:t xml:space="preserve"> </w:t>
      </w:r>
      <w:r>
        <w:t>hubieren recibido los contribuyentes, siempre que por el anticipo se hubiere pagado el impuesto al valor</w:t>
      </w:r>
      <w:r>
        <w:rPr>
          <w:spacing w:val="1"/>
        </w:rPr>
        <w:t xml:space="preserve"> </w:t>
      </w:r>
      <w:r>
        <w:t>agregado.</w:t>
      </w:r>
    </w:p>
    <w:p w14:paraId="331719EB" w14:textId="77777777" w:rsidR="002F33DB" w:rsidRDefault="002F33DB">
      <w:pPr>
        <w:pStyle w:val="Textoindependiente"/>
      </w:pPr>
    </w:p>
    <w:p w14:paraId="184A1188" w14:textId="77777777" w:rsidR="002F33DB" w:rsidRDefault="007D5FBE">
      <w:pPr>
        <w:pStyle w:val="Textoindependiente"/>
        <w:spacing w:line="242" w:lineRule="auto"/>
        <w:ind w:left="118" w:right="246" w:firstLine="288"/>
        <w:jc w:val="both"/>
      </w:pPr>
      <w:r>
        <w:rPr>
          <w:b/>
        </w:rPr>
        <w:t xml:space="preserve">Octavo. </w:t>
      </w:r>
      <w:r>
        <w:t>La reforma a la fracción VII del artículo 29 de la Ley del Impuesto al Valor Agregado, entrará</w:t>
      </w:r>
      <w:r>
        <w:rPr>
          <w:spacing w:val="1"/>
        </w:rPr>
        <w:t xml:space="preserve"> </w:t>
      </w:r>
      <w:r>
        <w:t>en vigor a partir del 1 de enero de 2004. Hasta en tanto entre en vigor dicha disposición queda sin efectos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3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del artículo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actualmente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vigor.</w:t>
      </w:r>
    </w:p>
    <w:p w14:paraId="6C8F5AFB" w14:textId="77777777" w:rsidR="002F33DB" w:rsidRDefault="002F33DB">
      <w:pPr>
        <w:pStyle w:val="Textoindependiente"/>
        <w:spacing w:before="4"/>
        <w:rPr>
          <w:sz w:val="19"/>
        </w:rPr>
      </w:pPr>
    </w:p>
    <w:p w14:paraId="52A24173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r>
        <w:rPr>
          <w:b/>
        </w:rPr>
        <w:t>Noveno.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factoraje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ejercicio fiscal de 2002, podrán optar por</w:t>
      </w:r>
      <w:r>
        <w:rPr>
          <w:spacing w:val="55"/>
        </w:rPr>
        <w:t xml:space="preserve"> </w:t>
      </w:r>
      <w:r>
        <w:t>aplicar durante el ejercicio mencionado el tratamiento previsto</w:t>
      </w:r>
      <w:r>
        <w:rPr>
          <w:spacing w:val="1"/>
        </w:rPr>
        <w:t xml:space="preserve"> </w:t>
      </w:r>
      <w:r>
        <w:t>en el artículo 1o.-C de la Ley del Impuesto al Valor Agregado, siempre que cumplan con las reglas de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Tributaria.</w:t>
      </w:r>
    </w:p>
    <w:p w14:paraId="35B5B2C4" w14:textId="77777777" w:rsidR="002F33DB" w:rsidRDefault="002F33DB">
      <w:pPr>
        <w:pStyle w:val="Textoindependiente"/>
        <w:spacing w:before="5"/>
        <w:rPr>
          <w:sz w:val="19"/>
        </w:rPr>
      </w:pPr>
    </w:p>
    <w:p w14:paraId="1697E8D1" w14:textId="77777777" w:rsidR="002F33DB" w:rsidRDefault="007D5FBE">
      <w:pPr>
        <w:ind w:left="118" w:right="236" w:firstLine="288"/>
        <w:jc w:val="both"/>
        <w:rPr>
          <w:sz w:val="20"/>
        </w:rPr>
      </w:pPr>
      <w:r>
        <w:rPr>
          <w:sz w:val="20"/>
        </w:rPr>
        <w:t xml:space="preserve">México, D.F., a 12 de diciembre de 2002.- Dip. </w:t>
      </w:r>
      <w:r>
        <w:rPr>
          <w:b/>
          <w:sz w:val="20"/>
        </w:rPr>
        <w:t>Beatriz Elena Paredes Rangel</w:t>
      </w:r>
      <w:r>
        <w:rPr>
          <w:sz w:val="20"/>
        </w:rPr>
        <w:t>, Presidenta.-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Enrique 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Adrián Rivera Pérez</w:t>
      </w:r>
      <w:r>
        <w:rPr>
          <w:sz w:val="20"/>
        </w:rPr>
        <w:t xml:space="preserve">, Secretario.- Sen. </w:t>
      </w:r>
      <w:r>
        <w:rPr>
          <w:b/>
          <w:sz w:val="20"/>
        </w:rPr>
        <w:t>Sara 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 Secretaria.-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5CCB44B5" w14:textId="77777777" w:rsidR="002F33DB" w:rsidRDefault="002F33DB">
      <w:pPr>
        <w:pStyle w:val="Textoindependiente"/>
        <w:spacing w:before="1"/>
      </w:pPr>
    </w:p>
    <w:p w14:paraId="7D17C917" w14:textId="77777777" w:rsidR="002F33DB" w:rsidRDefault="007D5FBE">
      <w:pPr>
        <w:pStyle w:val="Textoindependiente"/>
        <w:ind w:left="118" w:right="2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dos mil dos.-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1BEEDF2B" w14:textId="77777777" w:rsidR="002F33DB" w:rsidRDefault="002F33DB">
      <w:pPr>
        <w:pStyle w:val="Textoindependiente"/>
        <w:spacing w:before="5"/>
        <w:rPr>
          <w:sz w:val="27"/>
        </w:rPr>
      </w:pPr>
    </w:p>
    <w:p w14:paraId="35F439DB" w14:textId="77777777" w:rsidR="002F33DB" w:rsidRDefault="007D5FBE">
      <w:pPr>
        <w:pStyle w:val="Ttulo2"/>
        <w:ind w:right="224"/>
      </w:pPr>
      <w:r>
        <w:t>DECRETO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reforma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último</w:t>
      </w:r>
      <w:r>
        <w:rPr>
          <w:spacing w:val="7"/>
        </w:rPr>
        <w:t xml:space="preserve"> </w:t>
      </w:r>
      <w:r>
        <w:t>párrafo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2o.,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Impuesto</w:t>
      </w:r>
      <w:r>
        <w:rPr>
          <w:spacing w:val="-58"/>
        </w:rPr>
        <w:t xml:space="preserve"> </w:t>
      </w:r>
      <w:r>
        <w:t>al Valor</w:t>
      </w:r>
      <w:r>
        <w:rPr>
          <w:spacing w:val="4"/>
        </w:rPr>
        <w:t xml:space="preserve"> </w:t>
      </w:r>
      <w:r>
        <w:t>Agregado.</w:t>
      </w:r>
    </w:p>
    <w:p w14:paraId="755C5A1A" w14:textId="77777777" w:rsidR="002F33DB" w:rsidRDefault="002F33DB">
      <w:pPr>
        <w:pStyle w:val="Textoindependiente"/>
        <w:spacing w:before="2"/>
        <w:rPr>
          <w:b/>
        </w:rPr>
      </w:pPr>
    </w:p>
    <w:p w14:paraId="72F98596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2002</w:t>
      </w:r>
    </w:p>
    <w:p w14:paraId="6986CC4B" w14:textId="77777777" w:rsidR="002F33DB" w:rsidRDefault="002F33DB">
      <w:pPr>
        <w:pStyle w:val="Textoindependiente"/>
      </w:pPr>
    </w:p>
    <w:p w14:paraId="73583C60" w14:textId="77777777" w:rsidR="002F33DB" w:rsidRDefault="007D5FBE">
      <w:pPr>
        <w:pStyle w:val="Textoindependiente"/>
        <w:spacing w:line="242" w:lineRule="auto"/>
        <w:ind w:left="118" w:firstLine="288"/>
      </w:pPr>
      <w:r>
        <w:rPr>
          <w:b/>
        </w:rPr>
        <w:t>ARTÍCULO</w:t>
      </w:r>
      <w:r>
        <w:rPr>
          <w:b/>
          <w:spacing w:val="34"/>
        </w:rPr>
        <w:t xml:space="preserve"> </w:t>
      </w:r>
      <w:r>
        <w:rPr>
          <w:b/>
        </w:rPr>
        <w:t>ÚNICO.</w:t>
      </w:r>
      <w:r>
        <w:rPr>
          <w:b/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reforma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último</w:t>
      </w:r>
      <w:r>
        <w:rPr>
          <w:spacing w:val="33"/>
        </w:rPr>
        <w:t xml:space="preserve"> </w:t>
      </w:r>
      <w:r>
        <w:t>párrafo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2o.,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Valor</w:t>
      </w:r>
      <w:r>
        <w:rPr>
          <w:spacing w:val="-52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B1114A1" w14:textId="77777777" w:rsidR="002F33DB" w:rsidRDefault="002F33DB">
      <w:pPr>
        <w:pStyle w:val="Textoindependiente"/>
        <w:spacing w:before="7"/>
        <w:rPr>
          <w:sz w:val="11"/>
        </w:rPr>
      </w:pPr>
    </w:p>
    <w:p w14:paraId="3AEE03EA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58190358" w14:textId="77777777" w:rsidR="002F33DB" w:rsidRDefault="007D5FBE">
      <w:pPr>
        <w:rPr>
          <w:sz w:val="24"/>
        </w:rPr>
      </w:pPr>
      <w:r>
        <w:br w:type="column"/>
      </w:r>
    </w:p>
    <w:p w14:paraId="52A230EB" w14:textId="77777777" w:rsidR="002F33DB" w:rsidRDefault="002F33DB">
      <w:pPr>
        <w:pStyle w:val="Textoindependiente"/>
        <w:spacing w:before="9"/>
        <w:rPr>
          <w:sz w:val="23"/>
        </w:rPr>
      </w:pPr>
    </w:p>
    <w:p w14:paraId="333B7B11" w14:textId="77777777" w:rsidR="002F33DB" w:rsidRDefault="007D5FBE">
      <w:pPr>
        <w:pStyle w:val="Ttulo2"/>
        <w:spacing w:before="0"/>
        <w:ind w:left="406"/>
      </w:pPr>
      <w:r>
        <w:t>Transitorio</w:t>
      </w:r>
    </w:p>
    <w:p w14:paraId="20ADF33D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4C594107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 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2003.</w:t>
      </w:r>
    </w:p>
    <w:p w14:paraId="17208987" w14:textId="77777777" w:rsidR="002F33DB" w:rsidRDefault="002F33DB">
      <w:pPr>
        <w:pStyle w:val="Textoindependiente"/>
        <w:spacing w:before="1"/>
      </w:pPr>
    </w:p>
    <w:p w14:paraId="5648CDAB" w14:textId="77777777" w:rsidR="002F33DB" w:rsidRDefault="007D5FBE">
      <w:pPr>
        <w:ind w:left="118" w:right="235" w:firstLine="288"/>
        <w:jc w:val="both"/>
        <w:rPr>
          <w:sz w:val="20"/>
        </w:rPr>
      </w:pPr>
      <w:r>
        <w:rPr>
          <w:sz w:val="20"/>
        </w:rPr>
        <w:t xml:space="preserve">México, D.F., a 14 de diciembre de 2002.- Dip. </w:t>
      </w:r>
      <w:r>
        <w:rPr>
          <w:b/>
          <w:sz w:val="20"/>
        </w:rPr>
        <w:t>Beatriz Elena Paredes Rangel</w:t>
      </w:r>
      <w:r>
        <w:rPr>
          <w:sz w:val="20"/>
        </w:rPr>
        <w:t>, Presidenta.-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Adrián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Isabel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Castellanos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4206F9DB" w14:textId="77777777" w:rsidR="002F33DB" w:rsidRDefault="002F33DB">
      <w:pPr>
        <w:pStyle w:val="Textoindependiente"/>
        <w:spacing w:before="2"/>
      </w:pPr>
    </w:p>
    <w:p w14:paraId="20AC0D25" w14:textId="77777777" w:rsidR="002F33DB" w:rsidRDefault="007D5FBE">
      <w:pPr>
        <w:pStyle w:val="Textoindependiente"/>
        <w:ind w:left="118" w:right="2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dos mil dos.-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064EFD10" w14:textId="77777777" w:rsidR="002F33DB" w:rsidRDefault="002F33DB">
      <w:pPr>
        <w:pStyle w:val="Textoindependiente"/>
        <w:spacing w:before="5"/>
        <w:rPr>
          <w:sz w:val="27"/>
        </w:rPr>
      </w:pPr>
    </w:p>
    <w:p w14:paraId="1F4F097C" w14:textId="77777777" w:rsidR="002F33DB" w:rsidRDefault="007D5FBE">
      <w:pPr>
        <w:pStyle w:val="Ttulo2"/>
      </w:pPr>
      <w:r>
        <w:t>ANEXOS</w:t>
      </w:r>
      <w:r>
        <w:rPr>
          <w:spacing w:val="16"/>
        </w:rPr>
        <w:t xml:space="preserve"> </w:t>
      </w:r>
      <w:r>
        <w:t>4,</w:t>
      </w:r>
      <w:r>
        <w:rPr>
          <w:spacing w:val="18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t>7,</w:t>
      </w:r>
      <w:r>
        <w:rPr>
          <w:spacing w:val="15"/>
        </w:rPr>
        <w:t xml:space="preserve"> </w:t>
      </w:r>
      <w:r>
        <w:t>8,</w:t>
      </w:r>
      <w:r>
        <w:rPr>
          <w:spacing w:val="18"/>
        </w:rPr>
        <w:t xml:space="preserve"> </w:t>
      </w:r>
      <w:r>
        <w:t>11,</w:t>
      </w:r>
      <w:r>
        <w:rPr>
          <w:spacing w:val="16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Décima</w:t>
      </w:r>
      <w:r>
        <w:rPr>
          <w:spacing w:val="17"/>
        </w:rPr>
        <w:t xml:space="preserve"> </w:t>
      </w:r>
      <w:r>
        <w:t>Segunda</w:t>
      </w:r>
      <w:r>
        <w:rPr>
          <w:spacing w:val="17"/>
        </w:rPr>
        <w:t xml:space="preserve"> </w:t>
      </w:r>
      <w:r>
        <w:t>Resolución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Modificaciones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Miscelánea</w:t>
      </w:r>
      <w:r>
        <w:rPr>
          <w:spacing w:val="-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publicada el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 2002.</w:t>
      </w:r>
    </w:p>
    <w:p w14:paraId="362B9624" w14:textId="77777777" w:rsidR="002F33DB" w:rsidRDefault="002F33DB">
      <w:pPr>
        <w:pStyle w:val="Textoindependiente"/>
        <w:spacing w:before="2"/>
        <w:rPr>
          <w:b/>
        </w:rPr>
      </w:pPr>
    </w:p>
    <w:p w14:paraId="412BB07B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2003</w:t>
      </w:r>
    </w:p>
    <w:p w14:paraId="441E2A83" w14:textId="77777777" w:rsidR="002F33DB" w:rsidRDefault="002F33DB">
      <w:pPr>
        <w:pStyle w:val="Textoindependiente"/>
      </w:pPr>
    </w:p>
    <w:p w14:paraId="5451B689" w14:textId="77777777" w:rsidR="002F33DB" w:rsidRDefault="007D5FBE">
      <w:pPr>
        <w:pStyle w:val="Ttulo4"/>
        <w:ind w:left="1220" w:right="1345"/>
        <w:jc w:val="center"/>
      </w:pPr>
      <w:r>
        <w:t>Modificación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Miscelánea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2002</w:t>
      </w:r>
    </w:p>
    <w:p w14:paraId="5DD48287" w14:textId="77777777" w:rsidR="002F33DB" w:rsidRDefault="002F33DB">
      <w:pPr>
        <w:pStyle w:val="Textoindependiente"/>
        <w:spacing w:before="1"/>
        <w:rPr>
          <w:b/>
        </w:rPr>
      </w:pPr>
    </w:p>
    <w:p w14:paraId="3CA0704D" w14:textId="77777777" w:rsidR="002F33DB" w:rsidRDefault="007D5FBE">
      <w:pPr>
        <w:ind w:left="118" w:right="194" w:firstLine="288"/>
        <w:rPr>
          <w:b/>
          <w:sz w:val="20"/>
        </w:rPr>
      </w:pPr>
      <w:r>
        <w:rPr>
          <w:b/>
          <w:sz w:val="20"/>
        </w:rPr>
        <w:t>B.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Cantidades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actualizadas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establecidas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vigentes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partir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1o.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enero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2002.</w:t>
      </w:r>
    </w:p>
    <w:p w14:paraId="72010C17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2D39D18E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 xml:space="preserve">“Artículo 2-C. </w:t>
      </w:r>
      <w:r>
        <w:t>Las personas físicas con actividades empresariales que únicamente enajenen bienes o</w:t>
      </w:r>
      <w:r>
        <w:rPr>
          <w:spacing w:val="-53"/>
        </w:rPr>
        <w:t xml:space="preserve"> </w:t>
      </w:r>
      <w:r>
        <w:t>presten servicios al público en general, no estarán obligadas al pago del impuesto por dichas actividades,</w:t>
      </w:r>
      <w:r>
        <w:rPr>
          <w:spacing w:val="-53"/>
        </w:rPr>
        <w:t xml:space="preserve"> </w:t>
      </w:r>
      <w:r>
        <w:t xml:space="preserve">siempre que en el año de calendario anterior hayan obtenido ingresos que no excedan de </w:t>
      </w:r>
      <w:r>
        <w:rPr>
          <w:b/>
        </w:rPr>
        <w:t>$1,602,935.00</w:t>
      </w:r>
      <w:r>
        <w:rPr>
          <w:b/>
          <w:spacing w:val="1"/>
        </w:rPr>
        <w:t xml:space="preserve"> </w:t>
      </w:r>
      <w:r>
        <w:t>por dichas actividades. La cantidad a que se refiere este párrafo se actualizará anualmente, en el mes de</w:t>
      </w:r>
      <w:r>
        <w:rPr>
          <w:spacing w:val="1"/>
        </w:rPr>
        <w:t xml:space="preserve"> </w:t>
      </w:r>
      <w:r>
        <w:t>enero, en</w:t>
      </w:r>
      <w:r>
        <w:rPr>
          <w:spacing w:val="1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17-A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1E291086" w14:textId="77777777" w:rsidR="002F33DB" w:rsidRDefault="002F33DB">
      <w:pPr>
        <w:pStyle w:val="Textoindependiente"/>
        <w:spacing w:before="1"/>
      </w:pPr>
    </w:p>
    <w:p w14:paraId="286BB9A6" w14:textId="77777777" w:rsidR="002F33DB" w:rsidRDefault="007D5FBE">
      <w:pPr>
        <w:ind w:left="411"/>
        <w:rPr>
          <w:b/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</w:t>
      </w:r>
      <w:r>
        <w:rPr>
          <w:spacing w:val="53"/>
          <w:sz w:val="20"/>
        </w:rPr>
        <w:t xml:space="preserve">  </w:t>
      </w:r>
      <w:r>
        <w:rPr>
          <w:b/>
          <w:w w:val="95"/>
          <w:sz w:val="20"/>
        </w:rPr>
        <w:t>”</w:t>
      </w:r>
    </w:p>
    <w:p w14:paraId="47BDEE65" w14:textId="77777777" w:rsidR="002F33DB" w:rsidRDefault="002F33DB">
      <w:pPr>
        <w:pStyle w:val="Textoindependiente"/>
        <w:spacing w:before="3"/>
        <w:rPr>
          <w:b/>
        </w:rPr>
      </w:pPr>
    </w:p>
    <w:p w14:paraId="5C6F7168" w14:textId="77777777" w:rsidR="002F33DB" w:rsidRDefault="007D5FBE">
      <w:pPr>
        <w:pStyle w:val="Textoindependiente"/>
        <w:ind w:left="406"/>
      </w:pPr>
      <w:r>
        <w:t>Atentamente</w:t>
      </w:r>
    </w:p>
    <w:p w14:paraId="3A5E7F05" w14:textId="77777777" w:rsidR="002F33DB" w:rsidRDefault="002F33DB">
      <w:pPr>
        <w:pStyle w:val="Textoindependiente"/>
        <w:spacing w:before="10"/>
        <w:rPr>
          <w:sz w:val="19"/>
        </w:rPr>
      </w:pPr>
    </w:p>
    <w:p w14:paraId="563BAD4B" w14:textId="77777777" w:rsidR="002F33DB" w:rsidRDefault="007D5FBE">
      <w:pPr>
        <w:pStyle w:val="Textoindependiente"/>
        <w:ind w:left="406"/>
      </w:pPr>
      <w:r>
        <w:t>Sufragio</w:t>
      </w:r>
      <w:r>
        <w:rPr>
          <w:spacing w:val="-3"/>
        </w:rPr>
        <w:t xml:space="preserve"> </w:t>
      </w:r>
      <w:r>
        <w:t>Efectivo.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Reelección.</w:t>
      </w:r>
    </w:p>
    <w:p w14:paraId="4A740537" w14:textId="77777777" w:rsidR="002F33DB" w:rsidRDefault="002F33DB">
      <w:pPr>
        <w:pStyle w:val="Textoindependiente"/>
        <w:spacing w:before="1"/>
      </w:pPr>
    </w:p>
    <w:p w14:paraId="5FF8E931" w14:textId="77777777" w:rsidR="002F33DB" w:rsidRDefault="007D5FBE">
      <w:pPr>
        <w:pStyle w:val="Textoindependiente"/>
        <w:spacing w:line="229" w:lineRule="exact"/>
        <w:ind w:left="406"/>
      </w:pPr>
      <w:r>
        <w:t>México,</w:t>
      </w:r>
      <w:r>
        <w:rPr>
          <w:spacing w:val="29"/>
        </w:rPr>
        <w:t xml:space="preserve"> </w:t>
      </w:r>
      <w:r>
        <w:t>D.F.,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18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diciembre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2002.-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Tributaria,</w:t>
      </w:r>
    </w:p>
    <w:p w14:paraId="6B16F150" w14:textId="77777777" w:rsidR="002F33DB" w:rsidRDefault="007D5FBE">
      <w:pPr>
        <w:spacing w:line="229" w:lineRule="exact"/>
        <w:ind w:left="118"/>
        <w:rPr>
          <w:sz w:val="20"/>
        </w:rPr>
      </w:pPr>
      <w:r>
        <w:rPr>
          <w:b/>
          <w:sz w:val="20"/>
        </w:rPr>
        <w:t>Rubén Aguirre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Pangburn</w:t>
      </w:r>
      <w:r>
        <w:rPr>
          <w:sz w:val="20"/>
        </w:rPr>
        <w:t>.-</w:t>
      </w:r>
      <w:r>
        <w:rPr>
          <w:spacing w:val="-3"/>
          <w:sz w:val="20"/>
        </w:rPr>
        <w:t xml:space="preserve"> </w:t>
      </w:r>
      <w:r>
        <w:rPr>
          <w:sz w:val="20"/>
        </w:rPr>
        <w:t>Rúbrica.</w:t>
      </w:r>
    </w:p>
    <w:p w14:paraId="798168DD" w14:textId="77777777" w:rsidR="002F33DB" w:rsidRDefault="002F33DB">
      <w:pPr>
        <w:pStyle w:val="Textoindependiente"/>
        <w:spacing w:before="5"/>
        <w:rPr>
          <w:sz w:val="27"/>
        </w:rPr>
      </w:pPr>
    </w:p>
    <w:p w14:paraId="74A0D4BA" w14:textId="77777777" w:rsidR="002F33DB" w:rsidRDefault="007D5FBE">
      <w:pPr>
        <w:pStyle w:val="Ttulo2"/>
        <w:ind w:right="231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al Valor Agregado, de la Ley del Impuesto Sobre la Renta, de la Ley del</w:t>
      </w:r>
      <w:r>
        <w:rPr>
          <w:spacing w:val="1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Especial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Producción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Servicios,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Tenencia</w:t>
      </w:r>
      <w:r>
        <w:rPr>
          <w:spacing w:val="-59"/>
        </w:rPr>
        <w:t xml:space="preserve"> </w:t>
      </w:r>
      <w:r>
        <w:t>o Uso de Vehículos,</w:t>
      </w:r>
      <w:r>
        <w:rPr>
          <w:spacing w:val="1"/>
        </w:rPr>
        <w:t xml:space="preserve"> </w:t>
      </w:r>
      <w:r>
        <w:t>de la Ley Federal</w:t>
      </w:r>
      <w:r>
        <w:rPr>
          <w:spacing w:val="1"/>
        </w:rPr>
        <w:t xml:space="preserve"> </w:t>
      </w:r>
      <w:r>
        <w:t>del Impuesto sobre</w:t>
      </w:r>
      <w:r>
        <w:rPr>
          <w:spacing w:val="1"/>
        </w:rPr>
        <w:t xml:space="preserve"> </w:t>
      </w:r>
      <w:r>
        <w:t>Automóviles Nuevos</w:t>
      </w:r>
      <w:r>
        <w:rPr>
          <w:spacing w:val="61"/>
        </w:rPr>
        <w:t xml:space="preserve"> </w:t>
      </w:r>
      <w:r>
        <w:t>y de 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Derechos.</w:t>
      </w:r>
    </w:p>
    <w:p w14:paraId="590DD9E2" w14:textId="77777777" w:rsidR="002F33DB" w:rsidRDefault="002F33DB">
      <w:pPr>
        <w:pStyle w:val="Textoindependiente"/>
        <w:spacing w:before="4"/>
        <w:rPr>
          <w:b/>
        </w:rPr>
      </w:pPr>
    </w:p>
    <w:p w14:paraId="036C85C0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2003</w:t>
      </w:r>
    </w:p>
    <w:p w14:paraId="7553D7A3" w14:textId="77777777" w:rsidR="002F33DB" w:rsidRDefault="002F33DB">
      <w:pPr>
        <w:pStyle w:val="Textoindependiente"/>
        <w:spacing w:before="9"/>
        <w:rPr>
          <w:sz w:val="19"/>
        </w:rPr>
      </w:pPr>
    </w:p>
    <w:p w14:paraId="2C846D98" w14:textId="77777777" w:rsidR="002F33DB" w:rsidRDefault="007D5FBE">
      <w:pPr>
        <w:pStyle w:val="Ttulo4"/>
        <w:ind w:left="1223" w:right="1345"/>
        <w:jc w:val="center"/>
      </w:pP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6F6D30EA" w14:textId="77777777" w:rsidR="002F33DB" w:rsidRDefault="002F33DB">
      <w:pPr>
        <w:pStyle w:val="Textoindependiente"/>
        <w:spacing w:before="1"/>
        <w:rPr>
          <w:b/>
        </w:rPr>
      </w:pPr>
    </w:p>
    <w:p w14:paraId="4AFA72E6" w14:textId="77777777" w:rsidR="002F33DB" w:rsidRDefault="007D5FBE">
      <w:pPr>
        <w:pStyle w:val="Textoindependiente"/>
        <w:spacing w:line="242" w:lineRule="auto"/>
        <w:ind w:left="118" w:right="224" w:firstLine="288"/>
      </w:pPr>
      <w:r>
        <w:rPr>
          <w:b/>
        </w:rPr>
        <w:t>ARTÍCULO</w:t>
      </w:r>
      <w:r>
        <w:rPr>
          <w:b/>
          <w:spacing w:val="14"/>
        </w:rPr>
        <w:t xml:space="preserve"> </w:t>
      </w:r>
      <w:r>
        <w:rPr>
          <w:b/>
        </w:rPr>
        <w:t>PRIMERO.</w:t>
      </w:r>
      <w:r>
        <w:rPr>
          <w:b/>
          <w:spacing w:val="17"/>
        </w:rPr>
        <w:t xml:space="preserve"> </w:t>
      </w:r>
      <w:r>
        <w:rPr>
          <w:b/>
        </w:rPr>
        <w:t>Se</w:t>
      </w:r>
      <w:r>
        <w:rPr>
          <w:b/>
          <w:spacing w:val="16"/>
        </w:rPr>
        <w:t xml:space="preserve"> </w:t>
      </w:r>
      <w:r>
        <w:rPr>
          <w:b/>
        </w:rPr>
        <w:t>reforma</w:t>
      </w:r>
      <w:r>
        <w:rPr>
          <w:b/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2o.-A,</w:t>
      </w:r>
      <w:r>
        <w:rPr>
          <w:spacing w:val="17"/>
        </w:rPr>
        <w:t xml:space="preserve"> </w:t>
      </w:r>
      <w:r>
        <w:t>fracción</w:t>
      </w:r>
      <w:r>
        <w:rPr>
          <w:spacing w:val="14"/>
        </w:rPr>
        <w:t xml:space="preserve"> </w:t>
      </w:r>
      <w:r>
        <w:t>I,</w:t>
      </w:r>
      <w:r>
        <w:rPr>
          <w:spacing w:val="14"/>
        </w:rPr>
        <w:t xml:space="preserve"> </w:t>
      </w:r>
      <w:r>
        <w:t>inciso</w:t>
      </w:r>
      <w:r>
        <w:rPr>
          <w:spacing w:val="16"/>
        </w:rPr>
        <w:t xml:space="preserve"> </w:t>
      </w:r>
      <w:r>
        <w:t>i)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2o.-C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2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516BEFF" w14:textId="77777777" w:rsidR="002F33DB" w:rsidRDefault="002F33DB">
      <w:pPr>
        <w:pStyle w:val="Textoindependiente"/>
        <w:spacing w:before="8"/>
        <w:rPr>
          <w:sz w:val="11"/>
        </w:rPr>
      </w:pPr>
    </w:p>
    <w:p w14:paraId="13961AEE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lastRenderedPageBreak/>
        <w:t>..........</w:t>
      </w:r>
    </w:p>
    <w:p w14:paraId="0093D64F" w14:textId="58D7ABB7" w:rsidR="002F33DB" w:rsidRDefault="002F33DB">
      <w:pPr>
        <w:rPr>
          <w:sz w:val="24"/>
        </w:rPr>
      </w:pPr>
    </w:p>
    <w:p w14:paraId="429150DE" w14:textId="77777777" w:rsidR="002F33DB" w:rsidRDefault="002F33DB">
      <w:pPr>
        <w:pStyle w:val="Textoindependiente"/>
        <w:spacing w:before="8"/>
        <w:rPr>
          <w:sz w:val="23"/>
        </w:rPr>
      </w:pPr>
    </w:p>
    <w:p w14:paraId="5BD82904" w14:textId="77777777" w:rsidR="002F33DB" w:rsidRDefault="007D5FBE">
      <w:pPr>
        <w:pStyle w:val="Ttulo1"/>
        <w:spacing w:before="1"/>
        <w:jc w:val="left"/>
      </w:pPr>
      <w:r>
        <w:t>TRANSITORIOS</w:t>
      </w:r>
    </w:p>
    <w:p w14:paraId="3CC9F037" w14:textId="77777777" w:rsidR="002F33DB" w:rsidRDefault="002F33DB">
      <w:pPr>
        <w:pStyle w:val="Textoindependiente"/>
        <w:rPr>
          <w:b/>
          <w:sz w:val="12"/>
        </w:rPr>
      </w:pPr>
    </w:p>
    <w:p w14:paraId="2A113683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PRIMERO.</w:t>
      </w:r>
      <w:r>
        <w:rPr>
          <w:b/>
          <w:spacing w:val="-3"/>
        </w:rPr>
        <w:t xml:space="preserve"> </w:t>
      </w:r>
      <w:r>
        <w:t>El presente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 en vigor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enero de 2004.</w:t>
      </w:r>
    </w:p>
    <w:p w14:paraId="716512D5" w14:textId="77777777" w:rsidR="002F33DB" w:rsidRDefault="002F33DB">
      <w:pPr>
        <w:pStyle w:val="Textoindependiente"/>
        <w:spacing w:before="1"/>
      </w:pPr>
    </w:p>
    <w:p w14:paraId="4D906E03" w14:textId="77777777" w:rsidR="002F33DB" w:rsidRDefault="007D5FBE">
      <w:pPr>
        <w:pStyle w:val="Textoindependiente"/>
        <w:spacing w:line="242" w:lineRule="auto"/>
        <w:ind w:left="118" w:right="238" w:firstLine="288"/>
        <w:jc w:val="both"/>
      </w:pPr>
      <w:r>
        <w:rPr>
          <w:b/>
        </w:rPr>
        <w:t xml:space="preserve">SEGUNDO. </w:t>
      </w:r>
      <w:r>
        <w:t>Para los efectos de lo dispuesto en el artículo 2-C de la Ley del Impuesto al Valor</w:t>
      </w:r>
      <w:r>
        <w:rPr>
          <w:spacing w:val="1"/>
        </w:rPr>
        <w:t xml:space="preserve"> </w:t>
      </w:r>
      <w:r>
        <w:t>Agregado, los pagos correspondientes a los meses de enero, febrero, marzo y abril del 2004, se pagarán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año.</w:t>
      </w:r>
    </w:p>
    <w:p w14:paraId="38D95403" w14:textId="77777777" w:rsidR="002F33DB" w:rsidRDefault="002F33DB">
      <w:pPr>
        <w:pStyle w:val="Textoindependiente"/>
        <w:spacing w:before="4"/>
        <w:rPr>
          <w:sz w:val="19"/>
        </w:rPr>
      </w:pPr>
    </w:p>
    <w:p w14:paraId="0478D8A7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28 de diciembre de 2003.- Sen. </w:t>
      </w:r>
      <w:r>
        <w:rPr>
          <w:b/>
          <w:sz w:val="20"/>
        </w:rPr>
        <w:t>Enrique 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Juan de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Dios Castro Lozano</w:t>
      </w:r>
      <w:r>
        <w:rPr>
          <w:sz w:val="20"/>
        </w:rPr>
        <w:t xml:space="preserve">, Presidente.- Sen. </w:t>
      </w:r>
      <w:r>
        <w:rPr>
          <w:b/>
          <w:sz w:val="20"/>
        </w:rPr>
        <w:t>Sara I. Castellanos Cortés</w:t>
      </w:r>
      <w:r>
        <w:rPr>
          <w:sz w:val="20"/>
        </w:rPr>
        <w:t xml:space="preserve">, Secretario.- Dip. </w:t>
      </w:r>
      <w:r>
        <w:rPr>
          <w:b/>
          <w:sz w:val="20"/>
        </w:rPr>
        <w:t>Amalín Yabur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Elías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2B1C1ED0" w14:textId="77777777" w:rsidR="002F33DB" w:rsidRDefault="002F33DB">
      <w:pPr>
        <w:pStyle w:val="Textoindependiente"/>
        <w:spacing w:before="4"/>
        <w:rPr>
          <w:b/>
        </w:rPr>
      </w:pPr>
    </w:p>
    <w:p w14:paraId="70D6E87A" w14:textId="77777777" w:rsidR="002F33DB" w:rsidRDefault="007D5FBE">
      <w:pPr>
        <w:pStyle w:val="Textoindependiente"/>
        <w:ind w:left="118" w:right="238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treinta días del</w:t>
      </w:r>
      <w:r>
        <w:rPr>
          <w:spacing w:val="1"/>
        </w:rPr>
        <w:t xml:space="preserve"> </w:t>
      </w:r>
      <w:r>
        <w:t xml:space="preserve">mes de diciembre de dos mil tres.-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727D4A15" w14:textId="77777777" w:rsidR="002F33DB" w:rsidRDefault="002F33DB">
      <w:pPr>
        <w:pStyle w:val="Textoindependiente"/>
        <w:spacing w:before="5"/>
        <w:rPr>
          <w:sz w:val="27"/>
        </w:rPr>
      </w:pPr>
    </w:p>
    <w:p w14:paraId="4B8FF4A6" w14:textId="77777777" w:rsidR="002F33DB" w:rsidRDefault="007D5FBE">
      <w:pPr>
        <w:pStyle w:val="Ttulo2"/>
      </w:pPr>
      <w:r>
        <w:t>DECRETO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reforma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Agregado.</w:t>
      </w:r>
    </w:p>
    <w:p w14:paraId="6CA9693B" w14:textId="77777777" w:rsidR="002F33DB" w:rsidRDefault="002F33DB">
      <w:pPr>
        <w:pStyle w:val="Textoindependiente"/>
        <w:spacing w:before="3"/>
        <w:rPr>
          <w:b/>
        </w:rPr>
      </w:pPr>
    </w:p>
    <w:p w14:paraId="3A36EFF9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1º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2004</w:t>
      </w:r>
    </w:p>
    <w:p w14:paraId="68A100E4" w14:textId="77777777" w:rsidR="002F33DB" w:rsidRDefault="002F33DB">
      <w:pPr>
        <w:pStyle w:val="Textoindependiente"/>
      </w:pPr>
    </w:p>
    <w:p w14:paraId="03AC1814" w14:textId="77777777" w:rsidR="002F33DB" w:rsidRDefault="007D5FBE">
      <w:pPr>
        <w:pStyle w:val="Textoindependiente"/>
        <w:ind w:left="118" w:right="232" w:firstLine="288"/>
        <w:jc w:val="both"/>
      </w:pPr>
      <w:r>
        <w:rPr>
          <w:b/>
        </w:rPr>
        <w:t xml:space="preserve">ARTÍCULO ÚNICO. </w:t>
      </w:r>
      <w:r>
        <w:t xml:space="preserve">Se </w:t>
      </w:r>
      <w:r>
        <w:rPr>
          <w:b/>
        </w:rPr>
        <w:t xml:space="preserve">reforman </w:t>
      </w:r>
      <w:r>
        <w:t>los artículos 1o.-A, fracción IV, segundo párrafo; 2o.-C, párrafo</w:t>
      </w:r>
      <w:r>
        <w:rPr>
          <w:spacing w:val="1"/>
        </w:rPr>
        <w:t xml:space="preserve"> </w:t>
      </w:r>
      <w:r>
        <w:t>tercero; 3o., segundo párrafo; 4o.; 6o., párrafos primero y segundo; 7o., segundo párrafo, y 43; y se</w:t>
      </w:r>
      <w:r>
        <w:rPr>
          <w:spacing w:val="1"/>
        </w:rPr>
        <w:t xml:space="preserve"> </w:t>
      </w:r>
      <w:r>
        <w:rPr>
          <w:b/>
        </w:rPr>
        <w:t xml:space="preserve">adicionan </w:t>
      </w:r>
      <w:r>
        <w:t>los artículos 4o.-A; 4o.-B,</w:t>
      </w:r>
      <w:r>
        <w:rPr>
          <w:spacing w:val="55"/>
        </w:rPr>
        <w:t xml:space="preserve"> </w:t>
      </w:r>
      <w:r>
        <w:t>y 4o.-C, de la Ley del Impuesto al Valor Agregado,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7C24644B" w14:textId="77777777" w:rsidR="002F33DB" w:rsidRDefault="002F33DB">
      <w:pPr>
        <w:pStyle w:val="Textoindependiente"/>
        <w:spacing w:before="1"/>
        <w:rPr>
          <w:sz w:val="12"/>
        </w:rPr>
      </w:pPr>
    </w:p>
    <w:p w14:paraId="7F550F74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7D3ECFDF" w14:textId="64E35DC0" w:rsidR="002F33DB" w:rsidRDefault="002F33DB">
      <w:pPr>
        <w:rPr>
          <w:sz w:val="24"/>
        </w:rPr>
      </w:pPr>
    </w:p>
    <w:p w14:paraId="6DB98C3B" w14:textId="77777777" w:rsidR="002F33DB" w:rsidRDefault="002F33DB">
      <w:pPr>
        <w:pStyle w:val="Textoindependiente"/>
        <w:spacing w:before="10"/>
        <w:rPr>
          <w:sz w:val="23"/>
        </w:rPr>
      </w:pPr>
    </w:p>
    <w:p w14:paraId="024594C5" w14:textId="77777777" w:rsidR="002F33DB" w:rsidRDefault="007D5FBE">
      <w:pPr>
        <w:pStyle w:val="Ttulo1"/>
        <w:jc w:val="left"/>
      </w:pPr>
      <w:r>
        <w:t>TRANSITORIOS</w:t>
      </w:r>
    </w:p>
    <w:p w14:paraId="507B63C6" w14:textId="77777777" w:rsidR="002F33DB" w:rsidRDefault="002F33DB">
      <w:pPr>
        <w:pStyle w:val="Textoindependiente"/>
        <w:rPr>
          <w:b/>
          <w:sz w:val="12"/>
        </w:rPr>
      </w:pPr>
    </w:p>
    <w:p w14:paraId="28AF8324" w14:textId="77777777" w:rsidR="002F33DB" w:rsidRDefault="007D5FBE">
      <w:pPr>
        <w:spacing w:before="93"/>
        <w:ind w:left="406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Primero.-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entrará 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</w:p>
    <w:p w14:paraId="7046B83E" w14:textId="77777777" w:rsidR="002F33DB" w:rsidRDefault="002F33DB">
      <w:pPr>
        <w:pStyle w:val="Textoindependiente"/>
        <w:spacing w:before="10"/>
        <w:rPr>
          <w:sz w:val="19"/>
        </w:rPr>
      </w:pPr>
    </w:p>
    <w:p w14:paraId="64171D41" w14:textId="77777777" w:rsidR="002F33DB" w:rsidRDefault="007D5FBE">
      <w:pPr>
        <w:pStyle w:val="Textoindependiente"/>
        <w:ind w:left="118" w:right="239" w:firstLine="288"/>
        <w:jc w:val="both"/>
      </w:pPr>
      <w:r>
        <w:rPr>
          <w:b/>
        </w:rPr>
        <w:t xml:space="preserve">Artículo Segundo.- </w:t>
      </w:r>
      <w:r>
        <w:t>Tratándose de la adquisición y de la importación de inversiones efectuadas con</w:t>
      </w:r>
      <w:r>
        <w:rPr>
          <w:spacing w:val="1"/>
        </w:rPr>
        <w:t xml:space="preserve"> </w:t>
      </w:r>
      <w:r>
        <w:t>anterioridad al 1 de enero de 2005, cuyo impuesto al valor agregado que le haya sido trasladado al</w:t>
      </w:r>
      <w:r>
        <w:rPr>
          <w:spacing w:val="1"/>
        </w:rPr>
        <w:t xml:space="preserve"> </w:t>
      </w:r>
      <w:r>
        <w:t>contribuyente o el que le corresponda con motivo de la importación, sea efectivamente pagado 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fecha, se aplicarán</w:t>
      </w:r>
      <w:r>
        <w:rPr>
          <w:spacing w:val="1"/>
        </w:rPr>
        <w:t xml:space="preserve"> </w:t>
      </w:r>
      <w:r>
        <w:t>las disposiciones para</w:t>
      </w:r>
      <w:r>
        <w:rPr>
          <w:spacing w:val="1"/>
        </w:rPr>
        <w:t xml:space="preserve"> </w:t>
      </w:r>
      <w:r>
        <w:t>el acreditamiento</w:t>
      </w:r>
      <w:r>
        <w:rPr>
          <w:spacing w:val="1"/>
        </w:rPr>
        <w:t xml:space="preserve"> </w:t>
      </w:r>
      <w:r>
        <w:t>del impuesto,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 w14:paraId="65CA34D5" w14:textId="77777777" w:rsidR="002F33DB" w:rsidRDefault="002F33DB">
      <w:pPr>
        <w:pStyle w:val="Textoindependiente"/>
      </w:pPr>
    </w:p>
    <w:p w14:paraId="1959B0A3" w14:textId="77777777" w:rsidR="002F33DB" w:rsidRDefault="007D5FBE">
      <w:pPr>
        <w:pStyle w:val="Textoindependiente"/>
        <w:ind w:left="118" w:right="237" w:firstLine="288"/>
        <w:jc w:val="both"/>
      </w:pPr>
      <w:r>
        <w:rPr>
          <w:b/>
        </w:rPr>
        <w:t xml:space="preserve">Artículo Tercero.- </w:t>
      </w:r>
      <w:r>
        <w:t>A partir del 1 de enero de 2005, en el primer mes en el que el contribuyente tenga</w:t>
      </w:r>
      <w:r>
        <w:rPr>
          <w:spacing w:val="1"/>
        </w:rPr>
        <w:t xml:space="preserve"> </w:t>
      </w:r>
      <w:r>
        <w:t>impuesto trasladado efectivamente pagado o impuesto pagado en la importación, que corresponda a</w:t>
      </w:r>
      <w:r>
        <w:rPr>
          <w:spacing w:val="1"/>
        </w:rPr>
        <w:t xml:space="preserve"> </w:t>
      </w:r>
      <w:r>
        <w:t>erogaciones por la adquisición de bienes, de servicios o por el uso o goce temporal de bienes, que se</w:t>
      </w:r>
      <w:r>
        <w:rPr>
          <w:spacing w:val="1"/>
        </w:rPr>
        <w:t xml:space="preserve"> </w:t>
      </w:r>
      <w:r>
        <w:t>utilicen indistintamente para realizar las actividades por las que se deba o no pagar el impuesto o a las</w:t>
      </w:r>
      <w:r>
        <w:rPr>
          <w:spacing w:val="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aplique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tasa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0%,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opción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ejerza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contribuyente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términos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artículos</w:t>
      </w:r>
      <w:r>
        <w:rPr>
          <w:spacing w:val="-54"/>
        </w:rPr>
        <w:t xml:space="preserve"> </w:t>
      </w:r>
      <w:r>
        <w:t>4o.,</w:t>
      </w:r>
      <w:r>
        <w:rPr>
          <w:spacing w:val="-1"/>
        </w:rPr>
        <w:t xml:space="preserve"> </w:t>
      </w:r>
      <w:r>
        <w:t>4o.-A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4o.-B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efectuar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acreditamiento,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al menos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sesenta meses.</w:t>
      </w:r>
    </w:p>
    <w:p w14:paraId="20DA2E37" w14:textId="77777777" w:rsidR="002F33DB" w:rsidRDefault="002F33DB">
      <w:pPr>
        <w:pStyle w:val="Textoindependiente"/>
        <w:spacing w:before="1"/>
      </w:pPr>
    </w:p>
    <w:p w14:paraId="6D2BB504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13 de noviembre de 2004.- Sen. </w:t>
      </w:r>
      <w:r>
        <w:rPr>
          <w:b/>
          <w:sz w:val="20"/>
        </w:rPr>
        <w:t>Diego Fernández de Cevallos Ramos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Beltrones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Lucero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Saldaña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55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Graciela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Larios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Rivas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40CC4DC5" w14:textId="77777777" w:rsidR="002F33DB" w:rsidRDefault="002F33DB">
      <w:pPr>
        <w:pStyle w:val="Textoindependiente"/>
        <w:spacing w:before="2"/>
        <w:rPr>
          <w:b/>
        </w:rPr>
      </w:pPr>
    </w:p>
    <w:p w14:paraId="78D04705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 xml:space="preserve">Estados </w:t>
      </w:r>
      <w:r>
        <w:lastRenderedPageBreak/>
        <w:t>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veintinueve días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cuatro.-</w:t>
      </w:r>
      <w:r>
        <w:rPr>
          <w:spacing w:val="1"/>
        </w:rPr>
        <w:t xml:space="preserve"> </w:t>
      </w:r>
      <w:r>
        <w:rPr>
          <w:b/>
        </w:rPr>
        <w:t>Vicente</w:t>
      </w:r>
      <w:r>
        <w:rPr>
          <w:b/>
          <w:spacing w:val="1"/>
        </w:rPr>
        <w:t xml:space="preserve"> </w:t>
      </w:r>
      <w:r>
        <w:rPr>
          <w:b/>
        </w:rPr>
        <w:t>Fox</w:t>
      </w:r>
      <w:r>
        <w:rPr>
          <w:b/>
          <w:spacing w:val="1"/>
        </w:rPr>
        <w:t xml:space="preserve"> </w:t>
      </w:r>
      <w:r>
        <w:rPr>
          <w:b/>
        </w:rPr>
        <w:t>Quesada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Santiago 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1076C80D" w14:textId="77777777" w:rsidR="002F33DB" w:rsidRDefault="002F33DB">
      <w:pPr>
        <w:pStyle w:val="Textoindependiente"/>
        <w:spacing w:before="5"/>
        <w:rPr>
          <w:sz w:val="27"/>
        </w:rPr>
      </w:pPr>
    </w:p>
    <w:p w14:paraId="37E54655" w14:textId="77777777" w:rsidR="002F33DB" w:rsidRDefault="007D5FBE">
      <w:pPr>
        <w:pStyle w:val="Ttulo2"/>
        <w:ind w:right="224"/>
      </w:pPr>
      <w:r>
        <w:t>DECRETO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reforma,</w:t>
      </w:r>
      <w:r>
        <w:rPr>
          <w:spacing w:val="3"/>
        </w:rPr>
        <w:t xml:space="preserve"> </w:t>
      </w:r>
      <w:r>
        <w:t>adiciona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deroga,</w:t>
      </w:r>
      <w:r>
        <w:rPr>
          <w:spacing w:val="3"/>
        </w:rPr>
        <w:t xml:space="preserve"> </w:t>
      </w:r>
      <w:r>
        <w:t>diversas</w:t>
      </w:r>
      <w:r>
        <w:rPr>
          <w:spacing w:val="2"/>
        </w:rPr>
        <w:t xml:space="preserve"> </w:t>
      </w:r>
      <w:r>
        <w:t>disposiciones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Impuesto</w:t>
      </w:r>
      <w:r>
        <w:rPr>
          <w:spacing w:val="-58"/>
        </w:rPr>
        <w:t xml:space="preserve"> </w:t>
      </w:r>
      <w:r>
        <w:t>al Valor</w:t>
      </w:r>
      <w:r>
        <w:rPr>
          <w:spacing w:val="4"/>
        </w:rPr>
        <w:t xml:space="preserve"> </w:t>
      </w:r>
      <w:r>
        <w:t>Agregado.</w:t>
      </w:r>
    </w:p>
    <w:p w14:paraId="71C7F9C7" w14:textId="77777777" w:rsidR="002F33DB" w:rsidRDefault="002F33DB">
      <w:pPr>
        <w:pStyle w:val="Textoindependiente"/>
        <w:spacing w:before="2"/>
        <w:rPr>
          <w:b/>
        </w:rPr>
      </w:pPr>
    </w:p>
    <w:p w14:paraId="1FC62B66" w14:textId="77777777" w:rsidR="002F33DB" w:rsidRDefault="007D5FBE">
      <w:pPr>
        <w:ind w:left="1224" w:right="1339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junio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2005</w:t>
      </w:r>
    </w:p>
    <w:p w14:paraId="107BB54F" w14:textId="77777777" w:rsidR="002F33DB" w:rsidRDefault="002F33DB">
      <w:pPr>
        <w:pStyle w:val="Textoindependiente"/>
      </w:pPr>
    </w:p>
    <w:p w14:paraId="74E75596" w14:textId="77777777" w:rsidR="002F33DB" w:rsidRDefault="007D5FBE">
      <w:pPr>
        <w:pStyle w:val="Textoindependiente"/>
        <w:ind w:left="118" w:right="231" w:firstLine="288"/>
        <w:jc w:val="both"/>
      </w:pPr>
      <w:r>
        <w:rPr>
          <w:b/>
        </w:rPr>
        <w:t xml:space="preserve">ARTÍCULO ÚNICO.- </w:t>
      </w:r>
      <w:r>
        <w:t xml:space="preserve">Se </w:t>
      </w:r>
      <w:r>
        <w:rPr>
          <w:b/>
        </w:rPr>
        <w:t xml:space="preserve">REFORMAN </w:t>
      </w:r>
      <w:r>
        <w:t>los artículos 1o.-A, fracción IV, segundo y tercer párrafos; 3o.,</w:t>
      </w:r>
      <w:r>
        <w:rPr>
          <w:spacing w:val="1"/>
        </w:rPr>
        <w:t xml:space="preserve"> </w:t>
      </w:r>
      <w:r>
        <w:t xml:space="preserve">segundo párrafo; 4o.; 5o. y 28, tercer párrafo; se </w:t>
      </w:r>
      <w:r>
        <w:rPr>
          <w:b/>
        </w:rPr>
        <w:t xml:space="preserve">ADICIONAN </w:t>
      </w:r>
      <w:r>
        <w:t>los artículos 5o.-A; 5o.-B; 5o.-C y 5o.-D, y</w:t>
      </w:r>
      <w:r>
        <w:rPr>
          <w:spacing w:val="1"/>
        </w:rPr>
        <w:t xml:space="preserve"> </w:t>
      </w:r>
      <w:r>
        <w:t xml:space="preserve">se </w:t>
      </w:r>
      <w:r>
        <w:rPr>
          <w:b/>
        </w:rPr>
        <w:t xml:space="preserve">DEROGAN </w:t>
      </w:r>
      <w:r>
        <w:t>los artículos 4o.-A; 4o.-B y 4o.-C, de la Ley del Impuesto al Valor Agregado,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69CB5D0A" w14:textId="77777777" w:rsidR="002F33DB" w:rsidRDefault="002F33DB">
      <w:pPr>
        <w:pStyle w:val="Textoindependiente"/>
        <w:spacing w:before="1"/>
        <w:rPr>
          <w:sz w:val="12"/>
        </w:rPr>
      </w:pPr>
    </w:p>
    <w:p w14:paraId="2DF64789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5C23239E" w14:textId="01907987" w:rsidR="002F33DB" w:rsidRDefault="002F33DB">
      <w:pPr>
        <w:rPr>
          <w:sz w:val="24"/>
        </w:rPr>
      </w:pPr>
    </w:p>
    <w:p w14:paraId="4B1A3DDD" w14:textId="77777777" w:rsidR="002F33DB" w:rsidRDefault="002F33DB">
      <w:pPr>
        <w:pStyle w:val="Textoindependiente"/>
        <w:spacing w:before="10"/>
        <w:rPr>
          <w:sz w:val="23"/>
        </w:rPr>
      </w:pPr>
    </w:p>
    <w:p w14:paraId="48C41C7A" w14:textId="77777777" w:rsidR="002F33DB" w:rsidRDefault="007D5FBE">
      <w:pPr>
        <w:pStyle w:val="Ttulo1"/>
        <w:jc w:val="left"/>
      </w:pPr>
      <w:r>
        <w:t>TRANSITORIOS</w:t>
      </w:r>
    </w:p>
    <w:p w14:paraId="661989C7" w14:textId="77777777" w:rsidR="002F33DB" w:rsidRDefault="002F33DB">
      <w:pPr>
        <w:pStyle w:val="Textoindependiente"/>
        <w:rPr>
          <w:b/>
          <w:sz w:val="12"/>
        </w:rPr>
      </w:pPr>
    </w:p>
    <w:p w14:paraId="7CC774A6" w14:textId="77777777" w:rsidR="002F33DB" w:rsidRDefault="007D5FBE">
      <w:pPr>
        <w:spacing w:before="93"/>
        <w:ind w:left="118" w:right="237" w:firstLine="288"/>
        <w:jc w:val="both"/>
        <w:rPr>
          <w:sz w:val="20"/>
        </w:rPr>
      </w:pPr>
      <w:r>
        <w:rPr>
          <w:b/>
          <w:sz w:val="20"/>
        </w:rPr>
        <w:t xml:space="preserve">Primero.- </w:t>
      </w:r>
      <w:r>
        <w:rPr>
          <w:sz w:val="20"/>
        </w:rPr>
        <w:t>El presente Decreto entrará en vigor al día siguiente al de su publicación en el</w:t>
      </w:r>
      <w:r>
        <w:rPr>
          <w:spacing w:val="55"/>
          <w:sz w:val="20"/>
        </w:rPr>
        <w:t xml:space="preserve">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0AD310F3" w14:textId="77777777" w:rsidR="002F33DB" w:rsidRDefault="002F33DB">
      <w:pPr>
        <w:pStyle w:val="Textoindependiente"/>
        <w:spacing w:before="1"/>
      </w:pPr>
    </w:p>
    <w:p w14:paraId="5E3DEB81" w14:textId="77777777" w:rsidR="002F33DB" w:rsidRDefault="007D5FBE">
      <w:pPr>
        <w:pStyle w:val="Textoindependiente"/>
        <w:ind w:left="118" w:right="243" w:firstLine="288"/>
        <w:jc w:val="both"/>
      </w:pPr>
      <w:r>
        <w:rPr>
          <w:b/>
        </w:rPr>
        <w:t>Segundo.-</w:t>
      </w:r>
      <w:r>
        <w:rPr>
          <w:b/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realizadas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 a la entrada en vigor de este Decreto, cuyo impuesto al valor agregado haya sido trasladado</w:t>
      </w:r>
      <w:r>
        <w:rPr>
          <w:spacing w:val="1"/>
        </w:rPr>
        <w:t xml:space="preserve"> </w:t>
      </w:r>
      <w:r>
        <w:t>al contribuyente o el que le corresponda con motivo de la importación, sea efectivamente pagado 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fecha, se aplicarán</w:t>
      </w:r>
      <w:r>
        <w:rPr>
          <w:spacing w:val="1"/>
        </w:rPr>
        <w:t xml:space="preserve"> </w:t>
      </w:r>
      <w:r>
        <w:t>las disposiciones para</w:t>
      </w:r>
      <w:r>
        <w:rPr>
          <w:spacing w:val="1"/>
        </w:rPr>
        <w:t xml:space="preserve"> </w:t>
      </w:r>
      <w:r>
        <w:t>el acreditamiento</w:t>
      </w:r>
      <w:r>
        <w:rPr>
          <w:spacing w:val="1"/>
        </w:rPr>
        <w:t xml:space="preserve"> </w:t>
      </w:r>
      <w:r>
        <w:t>del impuesto,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 w14:paraId="08809AAB" w14:textId="77777777" w:rsidR="002F33DB" w:rsidRDefault="002F33DB">
      <w:pPr>
        <w:pStyle w:val="Textoindependiente"/>
        <w:spacing w:before="9"/>
        <w:rPr>
          <w:sz w:val="19"/>
        </w:rPr>
      </w:pPr>
    </w:p>
    <w:p w14:paraId="48BA4DB0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rPr>
          <w:b/>
        </w:rPr>
        <w:t>Tercero.-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primer mes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contribuyente tenga impuesto al valor agregado trasladado efectivamente pagado o impuesto al valor</w:t>
      </w:r>
      <w:r>
        <w:rPr>
          <w:spacing w:val="1"/>
        </w:rPr>
        <w:t xml:space="preserve"> </w:t>
      </w:r>
      <w:r>
        <w:t>agregado pagado en la importación, que corresponda a erogaciones por la adquisición de bienes, 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 por el uso o</w:t>
      </w:r>
      <w:r>
        <w:rPr>
          <w:spacing w:val="1"/>
        </w:rPr>
        <w:t xml:space="preserve"> </w:t>
      </w:r>
      <w:r>
        <w:t>goce temporal 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indistintamente para 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por las que se deba o no pagar el impuesto o a las que se les aplique la tasa de 0%, la opción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5o.,</w:t>
      </w:r>
      <w:r>
        <w:rPr>
          <w:spacing w:val="1"/>
        </w:rPr>
        <w:t xml:space="preserve"> </w:t>
      </w:r>
      <w:r>
        <w:t>5o.-A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5o.-B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acreditamiento,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 durante</w:t>
      </w:r>
      <w:r>
        <w:rPr>
          <w:spacing w:val="1"/>
        </w:rPr>
        <w:t xml:space="preserve"> </w:t>
      </w:r>
      <w:r>
        <w:t>sesenta</w:t>
      </w:r>
      <w:r>
        <w:rPr>
          <w:spacing w:val="-1"/>
        </w:rPr>
        <w:t xml:space="preserve"> </w:t>
      </w:r>
      <w:r>
        <w:t>meses.</w:t>
      </w:r>
    </w:p>
    <w:p w14:paraId="2E43424A" w14:textId="77777777" w:rsidR="002F33DB" w:rsidRDefault="002F33DB">
      <w:pPr>
        <w:pStyle w:val="Textoindependiente"/>
        <w:spacing w:before="1"/>
      </w:pPr>
    </w:p>
    <w:p w14:paraId="6552D331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26 de abril de 2005.- Dip. </w:t>
      </w:r>
      <w:r>
        <w:rPr>
          <w:b/>
          <w:sz w:val="20"/>
        </w:rPr>
        <w:t>Manlio Fabio Beltrones Rivera</w:t>
      </w:r>
      <w:r>
        <w:rPr>
          <w:sz w:val="20"/>
        </w:rPr>
        <w:t xml:space="preserve">, Presidente.- Sen. </w:t>
      </w:r>
      <w:r>
        <w:rPr>
          <w:b/>
          <w:sz w:val="20"/>
        </w:rPr>
        <w:t>Diego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Fernández de Cevallos Ramos</w:t>
      </w:r>
      <w:r>
        <w:rPr>
          <w:sz w:val="20"/>
        </w:rPr>
        <w:t xml:space="preserve">, Presidente.- Dip. </w:t>
      </w:r>
      <w:r>
        <w:rPr>
          <w:b/>
          <w:sz w:val="20"/>
        </w:rPr>
        <w:t>Graciela Larios Rivas</w:t>
      </w:r>
      <w:r>
        <w:rPr>
          <w:sz w:val="20"/>
        </w:rPr>
        <w:t xml:space="preserve">, Secretaria.- Sen. </w:t>
      </w:r>
      <w:r>
        <w:rPr>
          <w:b/>
          <w:sz w:val="20"/>
        </w:rPr>
        <w:t>Sara 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Castellanos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357CF57D" w14:textId="77777777" w:rsidR="002F33DB" w:rsidRDefault="002F33DB">
      <w:pPr>
        <w:pStyle w:val="Textoindependiente"/>
        <w:spacing w:before="2"/>
        <w:rPr>
          <w:b/>
        </w:rPr>
      </w:pPr>
    </w:p>
    <w:p w14:paraId="15E28B76" w14:textId="77777777" w:rsidR="002F33DB" w:rsidRDefault="007D5FBE">
      <w:pPr>
        <w:pStyle w:val="Textoindependiente"/>
        <w:ind w:left="118" w:right="240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treinta y un días</w:t>
      </w:r>
      <w:r>
        <w:rPr>
          <w:spacing w:val="1"/>
        </w:rPr>
        <w:t xml:space="preserve"> </w:t>
      </w:r>
      <w:r>
        <w:t xml:space="preserve">del mes de mayo de dos mil cinco.-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1FCE34DF" w14:textId="77777777" w:rsidR="002F33DB" w:rsidRDefault="002F33DB">
      <w:pPr>
        <w:pStyle w:val="Textoindependiente"/>
        <w:spacing w:before="5"/>
        <w:rPr>
          <w:sz w:val="27"/>
        </w:rPr>
      </w:pPr>
    </w:p>
    <w:p w14:paraId="44CF0DA7" w14:textId="77777777" w:rsidR="002F33DB" w:rsidRDefault="007D5FBE">
      <w:pPr>
        <w:pStyle w:val="Ttulo2"/>
      </w:pPr>
      <w:r>
        <w:t>DECRETO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adiciona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inciso</w:t>
      </w:r>
      <w:r>
        <w:rPr>
          <w:spacing w:val="3"/>
        </w:rPr>
        <w:t xml:space="preserve"> </w:t>
      </w:r>
      <w:r>
        <w:t>h)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fracción</w:t>
      </w:r>
      <w:r>
        <w:rPr>
          <w:spacing w:val="4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29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Impuesto al</w:t>
      </w:r>
      <w:r>
        <w:rPr>
          <w:spacing w:val="2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Agregado.</w:t>
      </w:r>
    </w:p>
    <w:p w14:paraId="564B93D0" w14:textId="77777777" w:rsidR="002F33DB" w:rsidRDefault="002F33DB">
      <w:pPr>
        <w:pStyle w:val="Textoindependiente"/>
        <w:spacing w:before="2"/>
        <w:rPr>
          <w:b/>
        </w:rPr>
      </w:pPr>
    </w:p>
    <w:p w14:paraId="2C726BBB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 de</w:t>
      </w:r>
      <w:r>
        <w:rPr>
          <w:spacing w:val="-3"/>
          <w:sz w:val="16"/>
        </w:rPr>
        <w:t xml:space="preserve"> </w:t>
      </w:r>
      <w:r>
        <w:rPr>
          <w:sz w:val="16"/>
        </w:rPr>
        <w:t>junio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2005</w:t>
      </w:r>
    </w:p>
    <w:p w14:paraId="3C9B9E41" w14:textId="77777777" w:rsidR="002F33DB" w:rsidRDefault="002F33DB">
      <w:pPr>
        <w:pStyle w:val="Textoindependiente"/>
      </w:pPr>
    </w:p>
    <w:p w14:paraId="3912FBBB" w14:textId="77777777" w:rsidR="002F33DB" w:rsidRDefault="007D5FBE">
      <w:pPr>
        <w:pStyle w:val="Textoindependiente"/>
        <w:spacing w:line="242" w:lineRule="auto"/>
        <w:ind w:left="118" w:firstLine="288"/>
      </w:pPr>
      <w:r>
        <w:rPr>
          <w:b/>
        </w:rPr>
        <w:t>Único.-</w:t>
      </w:r>
      <w:r>
        <w:rPr>
          <w:b/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b/>
        </w:rPr>
        <w:t>adiciona</w:t>
      </w:r>
      <w:r>
        <w:rPr>
          <w:b/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inciso</w:t>
      </w:r>
      <w:r>
        <w:rPr>
          <w:spacing w:val="32"/>
        </w:rPr>
        <w:t xml:space="preserve"> </w:t>
      </w:r>
      <w:r>
        <w:t>h),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fracción</w:t>
      </w:r>
      <w:r>
        <w:rPr>
          <w:spacing w:val="34"/>
        </w:rPr>
        <w:t xml:space="preserve"> </w:t>
      </w:r>
      <w:r>
        <w:t>IV,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29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Impuesto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84FFFCA" w14:textId="77777777" w:rsidR="002F33DB" w:rsidRDefault="002F33DB">
      <w:pPr>
        <w:pStyle w:val="Textoindependiente"/>
        <w:spacing w:before="7"/>
        <w:rPr>
          <w:sz w:val="11"/>
        </w:rPr>
      </w:pPr>
    </w:p>
    <w:p w14:paraId="544F9A34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lastRenderedPageBreak/>
        <w:t>..........</w:t>
      </w:r>
    </w:p>
    <w:p w14:paraId="0CDB8CEB" w14:textId="1E92DD4D" w:rsidR="002F33DB" w:rsidRDefault="002F33DB">
      <w:pPr>
        <w:rPr>
          <w:sz w:val="24"/>
        </w:rPr>
      </w:pPr>
    </w:p>
    <w:p w14:paraId="5DB9C68C" w14:textId="77777777" w:rsidR="002F33DB" w:rsidRDefault="002F33DB">
      <w:pPr>
        <w:pStyle w:val="Textoindependiente"/>
        <w:spacing w:before="9"/>
        <w:rPr>
          <w:sz w:val="23"/>
        </w:rPr>
      </w:pPr>
    </w:p>
    <w:p w14:paraId="3B02C506" w14:textId="77777777" w:rsidR="002F33DB" w:rsidRDefault="007D5FBE">
      <w:pPr>
        <w:pStyle w:val="Ttulo2"/>
        <w:spacing w:before="0"/>
        <w:ind w:left="406"/>
      </w:pPr>
      <w:r>
        <w:t>Transitorio</w:t>
      </w:r>
    </w:p>
    <w:p w14:paraId="51D16507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691D9761" w14:textId="77777777" w:rsidR="002F33DB" w:rsidRDefault="007D5FBE">
      <w:pPr>
        <w:spacing w:before="93"/>
        <w:ind w:left="118" w:right="237" w:firstLine="288"/>
        <w:jc w:val="both"/>
        <w:rPr>
          <w:sz w:val="20"/>
        </w:rPr>
      </w:pPr>
      <w:r>
        <w:rPr>
          <w:b/>
          <w:sz w:val="20"/>
        </w:rPr>
        <w:t xml:space="preserve">ÚNICO. </w:t>
      </w:r>
      <w:r>
        <w:rPr>
          <w:sz w:val="20"/>
        </w:rPr>
        <w:t xml:space="preserve">El presente Decreto entrará en vigor al día siguiente de su publicación en el </w:t>
      </w:r>
      <w:r>
        <w:rPr>
          <w:b/>
          <w:sz w:val="20"/>
        </w:rPr>
        <w:t>Diario Oficial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2F455C46" w14:textId="77777777" w:rsidR="002F33DB" w:rsidRDefault="002F33DB">
      <w:pPr>
        <w:pStyle w:val="Textoindependiente"/>
        <w:spacing w:before="1"/>
      </w:pPr>
    </w:p>
    <w:p w14:paraId="12F1C2D2" w14:textId="77777777" w:rsidR="002F33DB" w:rsidRDefault="007D5FBE">
      <w:pPr>
        <w:spacing w:before="1"/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28 de abril de 2005.- Dip. </w:t>
      </w:r>
      <w:r>
        <w:rPr>
          <w:b/>
          <w:sz w:val="20"/>
        </w:rPr>
        <w:t>Manlio Fabio Beltrones Rivera</w:t>
      </w:r>
      <w:r>
        <w:rPr>
          <w:sz w:val="20"/>
        </w:rPr>
        <w:t xml:space="preserve">, Presidente.- Sen. </w:t>
      </w:r>
      <w:r>
        <w:rPr>
          <w:b/>
          <w:sz w:val="20"/>
        </w:rPr>
        <w:t>Diego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Fernández de Cevallos Ramos</w:t>
      </w:r>
      <w:r>
        <w:rPr>
          <w:sz w:val="20"/>
        </w:rPr>
        <w:t xml:space="preserve">, Presidente.- Dip. </w:t>
      </w:r>
      <w:r>
        <w:rPr>
          <w:b/>
          <w:sz w:val="20"/>
        </w:rPr>
        <w:t>Marcos Morales Torres</w:t>
      </w:r>
      <w:r>
        <w:rPr>
          <w:sz w:val="20"/>
        </w:rPr>
        <w:t xml:space="preserve">, Secretario.- Sen. </w:t>
      </w:r>
      <w:r>
        <w:rPr>
          <w:b/>
          <w:sz w:val="20"/>
        </w:rPr>
        <w:t>Sara 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Castellanos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5FCBC083" w14:textId="77777777" w:rsidR="002F33DB" w:rsidRDefault="002F33DB">
      <w:pPr>
        <w:pStyle w:val="Textoindependiente"/>
        <w:spacing w:before="1"/>
        <w:rPr>
          <w:b/>
        </w:rPr>
      </w:pPr>
    </w:p>
    <w:p w14:paraId="26A553B5" w14:textId="77777777" w:rsidR="002F33DB" w:rsidRDefault="007D5FBE">
      <w:pPr>
        <w:pStyle w:val="Textoindependiente"/>
        <w:ind w:left="118" w:right="239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treinta y un días</w:t>
      </w:r>
      <w:r>
        <w:rPr>
          <w:spacing w:val="1"/>
        </w:rPr>
        <w:t xml:space="preserve"> </w:t>
      </w:r>
      <w:r>
        <w:t xml:space="preserve">del mes de mayo de dos mil cinco.-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38A070D1" w14:textId="77777777" w:rsidR="002F33DB" w:rsidRDefault="002F33DB">
      <w:pPr>
        <w:pStyle w:val="Textoindependiente"/>
        <w:spacing w:before="5"/>
        <w:rPr>
          <w:sz w:val="27"/>
        </w:rPr>
      </w:pPr>
    </w:p>
    <w:p w14:paraId="7E14D671" w14:textId="77777777" w:rsidR="002F33DB" w:rsidRDefault="007D5FBE">
      <w:pPr>
        <w:pStyle w:val="Ttulo2"/>
      </w:pPr>
      <w:r>
        <w:t>DECRETO por el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adiciona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Agregado.</w:t>
      </w:r>
    </w:p>
    <w:p w14:paraId="0073A910" w14:textId="77777777" w:rsidR="002F33DB" w:rsidRDefault="002F33DB">
      <w:pPr>
        <w:pStyle w:val="Textoindependiente"/>
        <w:spacing w:before="3"/>
        <w:rPr>
          <w:b/>
        </w:rPr>
      </w:pPr>
    </w:p>
    <w:p w14:paraId="70296F9A" w14:textId="77777777" w:rsidR="002F33DB" w:rsidRDefault="007D5FBE">
      <w:pPr>
        <w:ind w:left="1224" w:right="134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8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2005</w:t>
      </w:r>
    </w:p>
    <w:p w14:paraId="00AB47E8" w14:textId="77777777" w:rsidR="002F33DB" w:rsidRDefault="002F33DB">
      <w:pPr>
        <w:pStyle w:val="Textoindependiente"/>
      </w:pPr>
    </w:p>
    <w:p w14:paraId="45F24FF2" w14:textId="77777777" w:rsidR="002F33DB" w:rsidRDefault="007D5FBE">
      <w:pPr>
        <w:pStyle w:val="Textoindependiente"/>
        <w:ind w:left="118" w:firstLine="288"/>
      </w:pPr>
      <w:r>
        <w:rPr>
          <w:b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ÚNICO.</w:t>
      </w:r>
      <w:r>
        <w:rPr>
          <w:b/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31,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Agregado,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7BF1C763" w14:textId="77777777" w:rsidR="002F33DB" w:rsidRDefault="002F33DB">
      <w:pPr>
        <w:pStyle w:val="Textoindependiente"/>
        <w:rPr>
          <w:sz w:val="12"/>
        </w:rPr>
      </w:pPr>
    </w:p>
    <w:p w14:paraId="5C250970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13E7F70A" w14:textId="618917E0" w:rsidR="002F33DB" w:rsidRDefault="002F33DB">
      <w:pPr>
        <w:rPr>
          <w:sz w:val="24"/>
        </w:rPr>
      </w:pPr>
    </w:p>
    <w:p w14:paraId="44FCFCF2" w14:textId="77777777" w:rsidR="002F33DB" w:rsidRDefault="002F33DB">
      <w:pPr>
        <w:pStyle w:val="Textoindependiente"/>
        <w:spacing w:before="9"/>
        <w:rPr>
          <w:sz w:val="23"/>
        </w:rPr>
      </w:pPr>
    </w:p>
    <w:p w14:paraId="3880A03D" w14:textId="77777777" w:rsidR="002F33DB" w:rsidRDefault="007D5FBE">
      <w:pPr>
        <w:pStyle w:val="Ttulo1"/>
        <w:jc w:val="left"/>
      </w:pPr>
      <w:r>
        <w:t>TRANSITORIO</w:t>
      </w:r>
    </w:p>
    <w:p w14:paraId="673DCA4B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48868A9E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 vigor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 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2006.</w:t>
      </w:r>
    </w:p>
    <w:p w14:paraId="6C80B466" w14:textId="77777777" w:rsidR="002F33DB" w:rsidRDefault="002F33DB">
      <w:pPr>
        <w:pStyle w:val="Textoindependiente"/>
        <w:spacing w:before="1"/>
      </w:pPr>
    </w:p>
    <w:p w14:paraId="2095A791" w14:textId="77777777" w:rsidR="002F33DB" w:rsidRDefault="007D5FBE">
      <w:pPr>
        <w:ind w:left="118" w:right="236" w:firstLine="288"/>
        <w:jc w:val="both"/>
        <w:rPr>
          <w:b/>
          <w:sz w:val="20"/>
        </w:rPr>
      </w:pPr>
      <w:r>
        <w:rPr>
          <w:sz w:val="20"/>
        </w:rPr>
        <w:t xml:space="preserve">México, D.F., a 25 de octubre de 2005.- Dip. </w:t>
      </w:r>
      <w:r>
        <w:rPr>
          <w:b/>
          <w:sz w:val="20"/>
        </w:rPr>
        <w:t>Heliodoro Díaz Escárraga</w:t>
      </w:r>
      <w:r>
        <w:rPr>
          <w:sz w:val="20"/>
        </w:rPr>
        <w:t xml:space="preserve">, Presidente.-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Patricia Garduño Morales</w:t>
      </w:r>
      <w:r>
        <w:rPr>
          <w:sz w:val="20"/>
        </w:rPr>
        <w:t xml:space="preserve">, Secretaria.-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 w14:paraId="284A188E" w14:textId="77777777" w:rsidR="002F33DB" w:rsidRDefault="002F33DB">
      <w:pPr>
        <w:pStyle w:val="Textoindependiente"/>
        <w:spacing w:before="2"/>
        <w:rPr>
          <w:b/>
        </w:rPr>
      </w:pPr>
    </w:p>
    <w:p w14:paraId="3D9CBFE0" w14:textId="77777777" w:rsidR="002F33DB" w:rsidRDefault="007D5FBE">
      <w:pPr>
        <w:pStyle w:val="Textoindependiente"/>
        <w:ind w:left="118" w:right="240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Ejecutivo</w:t>
      </w:r>
      <w:r>
        <w:rPr>
          <w:spacing w:val="23"/>
        </w:rPr>
        <w:t xml:space="preserve"> </w:t>
      </w:r>
      <w:r>
        <w:t>Federal,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Ciudad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México,</w:t>
      </w:r>
      <w:r>
        <w:rPr>
          <w:spacing w:val="24"/>
        </w:rPr>
        <w:t xml:space="preserve"> </w:t>
      </w:r>
      <w:r>
        <w:t>Distrito</w:t>
      </w:r>
      <w:r>
        <w:rPr>
          <w:spacing w:val="23"/>
        </w:rPr>
        <w:t xml:space="preserve"> </w:t>
      </w:r>
      <w:r>
        <w:t>Federal,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primer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 xml:space="preserve">mes de diciembre de dos mil cinco.-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3"/>
        </w:rPr>
        <w:t xml:space="preserve"> </w:t>
      </w:r>
      <w:r>
        <w:rPr>
          <w:b/>
        </w:rPr>
        <w:t>Abascal</w:t>
      </w:r>
      <w:r>
        <w:rPr>
          <w:b/>
          <w:spacing w:val="-1"/>
        </w:rPr>
        <w:t xml:space="preserve"> </w:t>
      </w:r>
      <w:r>
        <w:rPr>
          <w:b/>
        </w:rPr>
        <w:t>Carranza</w:t>
      </w:r>
      <w:r>
        <w:t>.- Rúbrica.</w:t>
      </w:r>
    </w:p>
    <w:p w14:paraId="7808AFBD" w14:textId="77777777" w:rsidR="002F33DB" w:rsidRDefault="002F33DB">
      <w:pPr>
        <w:pStyle w:val="Textoindependiente"/>
        <w:spacing w:before="5"/>
        <w:rPr>
          <w:sz w:val="27"/>
        </w:rPr>
      </w:pPr>
    </w:p>
    <w:p w14:paraId="004ACD97" w14:textId="77777777" w:rsidR="002F33DB" w:rsidRDefault="007D5FBE">
      <w:pPr>
        <w:pStyle w:val="Ttulo2"/>
      </w:pPr>
      <w:r>
        <w:t>DECRETO por el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reforman,</w:t>
      </w:r>
      <w:r>
        <w:rPr>
          <w:spacing w:val="1"/>
        </w:rPr>
        <w:t xml:space="preserve"> </w:t>
      </w:r>
      <w:r>
        <w:t>adicionan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derogan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50BDCAEF" w14:textId="77777777" w:rsidR="002F33DB" w:rsidRDefault="002F33DB">
      <w:pPr>
        <w:pStyle w:val="Textoindependiente"/>
        <w:spacing w:before="3"/>
        <w:rPr>
          <w:b/>
        </w:rPr>
      </w:pPr>
    </w:p>
    <w:p w14:paraId="1C1F0BB1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2005</w:t>
      </w:r>
    </w:p>
    <w:p w14:paraId="6E10577F" w14:textId="77777777" w:rsidR="002F33DB" w:rsidRDefault="002F33DB">
      <w:pPr>
        <w:pStyle w:val="Textoindependiente"/>
      </w:pPr>
    </w:p>
    <w:p w14:paraId="03F986F2" w14:textId="77777777" w:rsidR="002F33DB" w:rsidRDefault="007D5FBE">
      <w:pPr>
        <w:pStyle w:val="Ttulo3"/>
        <w:ind w:left="1223" w:right="1345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16BAA34B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111742A0" w14:textId="77777777" w:rsidR="002F33DB" w:rsidRDefault="007D5FBE">
      <w:pPr>
        <w:pStyle w:val="Textoindependiente"/>
        <w:spacing w:line="242" w:lineRule="auto"/>
        <w:ind w:left="118" w:right="235" w:firstLine="288"/>
        <w:jc w:val="both"/>
      </w:pPr>
      <w:r>
        <w:rPr>
          <w:b/>
        </w:rPr>
        <w:t xml:space="preserve">ARTÍCULO CUARTO. </w:t>
      </w:r>
      <w:r>
        <w:t xml:space="preserve">Se </w:t>
      </w:r>
      <w:r>
        <w:rPr>
          <w:b/>
        </w:rPr>
        <w:t xml:space="preserve">REFORMA </w:t>
      </w:r>
      <w:r>
        <w:t xml:space="preserve">el artículo 2o.-C, y se </w:t>
      </w:r>
      <w:r>
        <w:rPr>
          <w:b/>
        </w:rPr>
        <w:t xml:space="preserve">ADICIONAN </w:t>
      </w:r>
      <w:r>
        <w:t>la fracción X del artículo 5o.-</w:t>
      </w:r>
      <w:r>
        <w:rPr>
          <w:spacing w:val="-53"/>
        </w:rPr>
        <w:t xml:space="preserve"> </w:t>
      </w:r>
      <w:r>
        <w:t>C;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VII,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9o.;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antepenúltimo y el penúltimo párrafos del artículo 43, de la Ley del Impuesto al Valor Agregado,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4463A773" w14:textId="77777777" w:rsidR="002F33DB" w:rsidRDefault="002F33DB">
      <w:pPr>
        <w:pStyle w:val="Textoindependiente"/>
        <w:spacing w:before="4"/>
        <w:rPr>
          <w:sz w:val="11"/>
        </w:rPr>
      </w:pPr>
    </w:p>
    <w:p w14:paraId="4C290302" w14:textId="77777777" w:rsidR="002F33DB" w:rsidRDefault="007D5FBE">
      <w:pPr>
        <w:spacing w:before="93"/>
        <w:ind w:left="406"/>
        <w:rPr>
          <w:sz w:val="20"/>
        </w:rPr>
      </w:pPr>
      <w:r>
        <w:rPr>
          <w:spacing w:val="-1"/>
          <w:sz w:val="20"/>
        </w:rPr>
        <w:t>..........</w:t>
      </w:r>
    </w:p>
    <w:p w14:paraId="5C653133" w14:textId="0340A1BA" w:rsidR="002F33DB" w:rsidRDefault="002F33DB">
      <w:pPr>
        <w:rPr>
          <w:sz w:val="24"/>
        </w:rPr>
      </w:pPr>
    </w:p>
    <w:p w14:paraId="311D6AB0" w14:textId="77777777" w:rsidR="002F33DB" w:rsidRDefault="002F33DB">
      <w:pPr>
        <w:pStyle w:val="Textoindependiente"/>
        <w:spacing w:before="9"/>
        <w:rPr>
          <w:sz w:val="23"/>
        </w:rPr>
      </w:pPr>
    </w:p>
    <w:p w14:paraId="5092B0C3" w14:textId="77777777" w:rsidR="002F33DB" w:rsidRDefault="007D5FBE">
      <w:pPr>
        <w:pStyle w:val="Ttulo2"/>
        <w:spacing w:before="0"/>
        <w:ind w:left="231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</w:p>
    <w:p w14:paraId="17B61932" w14:textId="77777777" w:rsidR="002F33DB" w:rsidRDefault="002F33DB">
      <w:pPr>
        <w:pStyle w:val="Textoindependiente"/>
        <w:rPr>
          <w:b/>
          <w:sz w:val="12"/>
        </w:rPr>
      </w:pPr>
    </w:p>
    <w:p w14:paraId="3FF150AE" w14:textId="77777777" w:rsidR="002F33DB" w:rsidRDefault="007D5FBE">
      <w:pPr>
        <w:pStyle w:val="Textoindependiente"/>
        <w:spacing w:before="93" w:line="242" w:lineRule="auto"/>
        <w:ind w:left="118" w:right="244" w:firstLine="288"/>
        <w:jc w:val="both"/>
      </w:pPr>
      <w:r>
        <w:rPr>
          <w:b/>
        </w:rPr>
        <w:t xml:space="preserve">ARTÍCULO QUINTO. </w:t>
      </w:r>
      <w:r>
        <w:t>En relación con las modificaciones a que se refiere el Artículo CUARTO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27B101EC" w14:textId="77777777" w:rsidR="002F33DB" w:rsidRDefault="002F33DB">
      <w:pPr>
        <w:pStyle w:val="Textoindependiente"/>
        <w:spacing w:before="8"/>
        <w:rPr>
          <w:sz w:val="19"/>
        </w:rPr>
      </w:pPr>
    </w:p>
    <w:p w14:paraId="4CA384FD" w14:textId="77777777" w:rsidR="002F33DB" w:rsidRDefault="007D5FBE">
      <w:pPr>
        <w:pStyle w:val="Prrafodelista"/>
        <w:numPr>
          <w:ilvl w:val="0"/>
          <w:numId w:val="9"/>
        </w:numPr>
        <w:tabs>
          <w:tab w:val="left" w:pos="585"/>
        </w:tabs>
        <w:spacing w:before="1"/>
        <w:ind w:right="240" w:firstLine="288"/>
        <w:jc w:val="both"/>
        <w:rPr>
          <w:sz w:val="20"/>
        </w:rPr>
      </w:pPr>
      <w:r>
        <w:rPr>
          <w:sz w:val="20"/>
        </w:rPr>
        <w:t>Para los efectos del artículo 2o.-C de la Ley del Impuesto al Valor Agregado, se entenderá que los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 ejercen la opción a que se refiere dicho artículo, cuando continúen pagando 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estimativa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practiquen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autoridades fiscales.</w:t>
      </w:r>
    </w:p>
    <w:p w14:paraId="3831B7FA" w14:textId="77777777" w:rsidR="002F33DB" w:rsidRDefault="002F33DB">
      <w:pPr>
        <w:pStyle w:val="Textoindependiente"/>
        <w:spacing w:before="10"/>
        <w:rPr>
          <w:sz w:val="19"/>
        </w:rPr>
      </w:pPr>
    </w:p>
    <w:p w14:paraId="666BB208" w14:textId="77777777" w:rsidR="002F33DB" w:rsidRDefault="007D5FBE">
      <w:pPr>
        <w:pStyle w:val="Prrafodelista"/>
        <w:numPr>
          <w:ilvl w:val="0"/>
          <w:numId w:val="9"/>
        </w:numPr>
        <w:tabs>
          <w:tab w:val="left" w:pos="647"/>
        </w:tabs>
        <w:ind w:right="237" w:firstLine="288"/>
        <w:jc w:val="both"/>
        <w:rPr>
          <w:sz w:val="20"/>
        </w:rPr>
      </w:pPr>
      <w:r>
        <w:rPr>
          <w:sz w:val="20"/>
        </w:rPr>
        <w:t>En tanto las autoridades fiscales estiman el impuesto de los contribuyentes que ejerzan la opción</w:t>
      </w:r>
      <w:r>
        <w:rPr>
          <w:spacing w:val="1"/>
          <w:sz w:val="20"/>
        </w:rPr>
        <w:t xml:space="preserve"> </w:t>
      </w:r>
      <w:r>
        <w:rPr>
          <w:sz w:val="20"/>
        </w:rPr>
        <w:t>prevista en el artículo 2o.-C de la Ley del Impuesto al Valor Agregado, los contribuyentes deberán pagar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cada</w:t>
      </w:r>
      <w:r>
        <w:rPr>
          <w:spacing w:val="10"/>
          <w:sz w:val="20"/>
        </w:rPr>
        <w:t xml:space="preserve"> </w:t>
      </w:r>
      <w:r>
        <w:rPr>
          <w:sz w:val="20"/>
        </w:rPr>
        <w:t>mes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transcurra</w:t>
      </w:r>
      <w:r>
        <w:rPr>
          <w:spacing w:val="10"/>
          <w:sz w:val="20"/>
        </w:rPr>
        <w:t xml:space="preserve"> </w:t>
      </w:r>
      <w:r>
        <w:rPr>
          <w:sz w:val="20"/>
        </w:rPr>
        <w:t>desde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fecha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entrada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vigor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este</w:t>
      </w:r>
      <w:r>
        <w:rPr>
          <w:spacing w:val="12"/>
          <w:sz w:val="20"/>
        </w:rPr>
        <w:t xml:space="preserve"> </w:t>
      </w:r>
      <w:r>
        <w:rPr>
          <w:sz w:val="20"/>
        </w:rPr>
        <w:t>Decreto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fecha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se realice la estimación del impuesto, la última cuota mensual que hayan pagado con anterioridad a 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 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Decreto.</w:t>
      </w:r>
    </w:p>
    <w:p w14:paraId="4C99D04C" w14:textId="77777777" w:rsidR="002F33DB" w:rsidRDefault="002F33DB">
      <w:pPr>
        <w:pStyle w:val="Textoindependiente"/>
        <w:spacing w:before="3"/>
      </w:pPr>
    </w:p>
    <w:p w14:paraId="43D8C2F5" w14:textId="77777777" w:rsidR="002F33DB" w:rsidRDefault="007D5FBE">
      <w:pPr>
        <w:pStyle w:val="Textoindependiente"/>
        <w:ind w:left="118" w:right="236" w:firstLine="288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practiquen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 al valor agregado mensual, para lo cual deberán presentar la solicitud respectiva en la que</w:t>
      </w:r>
      <w:r>
        <w:rPr>
          <w:spacing w:val="1"/>
        </w:rPr>
        <w:t xml:space="preserve"> </w:t>
      </w:r>
      <w:r>
        <w:t>manifiesten bajo protesta de decir verdad la estimación del valor mensual de las actividades</w:t>
      </w:r>
      <w:r>
        <w:rPr>
          <w:spacing w:val="1"/>
        </w:rPr>
        <w:t xml:space="preserve"> </w:t>
      </w:r>
      <w:r>
        <w:t>y del</w:t>
      </w:r>
      <w:r>
        <w:rPr>
          <w:spacing w:val="1"/>
        </w:rPr>
        <w:t xml:space="preserve"> </w:t>
      </w:r>
      <w:r>
        <w:t>impuesto acreditable mensual a que se refieren los párrafos primero y segundo del artículo 2o.-C 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Agregado.</w:t>
      </w:r>
    </w:p>
    <w:p w14:paraId="6DBC188D" w14:textId="77777777" w:rsidR="002F33DB" w:rsidRDefault="002F33DB">
      <w:pPr>
        <w:pStyle w:val="Textoindependiente"/>
        <w:spacing w:before="9"/>
        <w:rPr>
          <w:sz w:val="19"/>
        </w:rPr>
      </w:pPr>
    </w:p>
    <w:p w14:paraId="6406DA79" w14:textId="77777777" w:rsidR="002F33DB" w:rsidRDefault="007D5FBE">
      <w:pPr>
        <w:pStyle w:val="Prrafodelista"/>
        <w:numPr>
          <w:ilvl w:val="0"/>
          <w:numId w:val="9"/>
        </w:numPr>
        <w:tabs>
          <w:tab w:val="left" w:pos="700"/>
        </w:tabs>
        <w:ind w:right="237" w:firstLine="288"/>
        <w:jc w:val="both"/>
        <w:rPr>
          <w:sz w:val="20"/>
        </w:rPr>
      </w:pPr>
      <w:r>
        <w:rPr>
          <w:sz w:val="20"/>
        </w:rPr>
        <w:t>Para los efectos del artículo 2o.-C, noveno párrafo de la Ley del Impuesto al Valor Agregado, 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 Federativas que a la fecha de la entrada en vigor del presente Decreto tengan celebrado con la</w:t>
      </w:r>
      <w:r>
        <w:rPr>
          <w:spacing w:val="-53"/>
          <w:sz w:val="20"/>
        </w:rPr>
        <w:t xml:space="preserve"> </w:t>
      </w:r>
      <w:r>
        <w:rPr>
          <w:sz w:val="20"/>
        </w:rPr>
        <w:t>Secretaría de Hacienda y Crédito Público convenio de coordinación para la administración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renta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tributen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pequeños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 de acuerdo con lo previsto en el Título IV, Capítulo II, Sección III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Renta,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comunicar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citada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convenio</w:t>
      </w:r>
      <w:r>
        <w:rPr>
          <w:spacing w:val="1"/>
          <w:sz w:val="20"/>
        </w:rPr>
        <w:t xml:space="preserve"> </w:t>
      </w:r>
      <w:r>
        <w:rPr>
          <w:sz w:val="20"/>
        </w:rPr>
        <w:t>mencionado dentro de los 10 días naturales posteriores a la fecha de la entrada en vigor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Decreto.</w:t>
      </w:r>
    </w:p>
    <w:p w14:paraId="75F83A88" w14:textId="77777777" w:rsidR="002F33DB" w:rsidRDefault="002F33DB">
      <w:pPr>
        <w:pStyle w:val="Textoindependiente"/>
        <w:spacing w:before="10"/>
        <w:rPr>
          <w:sz w:val="11"/>
        </w:rPr>
      </w:pPr>
    </w:p>
    <w:p w14:paraId="4EEA66CC" w14:textId="77777777" w:rsidR="002F33DB" w:rsidRDefault="007D5FBE">
      <w:pPr>
        <w:pStyle w:val="Ttulo1"/>
        <w:spacing w:before="94"/>
        <w:ind w:left="1224" w:right="1344"/>
      </w:pPr>
      <w:r>
        <w:t>TRANSITORIO</w:t>
      </w:r>
    </w:p>
    <w:p w14:paraId="11766F76" w14:textId="77777777" w:rsidR="002F33DB" w:rsidRDefault="002F33DB">
      <w:pPr>
        <w:pStyle w:val="Textoindependiente"/>
        <w:spacing w:before="1"/>
        <w:rPr>
          <w:b/>
        </w:rPr>
      </w:pPr>
    </w:p>
    <w:p w14:paraId="079EC30F" w14:textId="77777777" w:rsidR="002F33DB" w:rsidRDefault="007D5FBE">
      <w:pPr>
        <w:pStyle w:val="Textoindependiente"/>
        <w:ind w:left="40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 vigor el</w:t>
      </w:r>
      <w:r>
        <w:rPr>
          <w:spacing w:val="-1"/>
        </w:rPr>
        <w:t xml:space="preserve"> </w:t>
      </w:r>
      <w:r>
        <w:t>1o. de</w:t>
      </w:r>
      <w:r>
        <w:rPr>
          <w:spacing w:val="-1"/>
        </w:rPr>
        <w:t xml:space="preserve"> </w:t>
      </w:r>
      <w:r>
        <w:t>enero de</w:t>
      </w:r>
      <w:r>
        <w:rPr>
          <w:spacing w:val="-1"/>
        </w:rPr>
        <w:t xml:space="preserve"> </w:t>
      </w:r>
      <w:r>
        <w:t>2006.</w:t>
      </w:r>
    </w:p>
    <w:p w14:paraId="70ADCAF9" w14:textId="77777777" w:rsidR="002F33DB" w:rsidRDefault="002F33DB">
      <w:pPr>
        <w:pStyle w:val="Textoindependiente"/>
        <w:spacing w:before="10"/>
        <w:rPr>
          <w:sz w:val="19"/>
        </w:rPr>
      </w:pPr>
    </w:p>
    <w:p w14:paraId="565098F5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 xml:space="preserve"> </w:t>
      </w:r>
      <w:r>
        <w:rPr>
          <w:sz w:val="20"/>
        </w:rPr>
        <w:t>D.F.,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2005.-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Heliodoro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Díaz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Escárraga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55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Marcos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Morales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Torres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55"/>
          <w:sz w:val="20"/>
        </w:rPr>
        <w:t xml:space="preserve"> </w:t>
      </w:r>
      <w:r>
        <w:rPr>
          <w:sz w:val="20"/>
        </w:rPr>
        <w:t>Sen.</w:t>
      </w:r>
      <w:r>
        <w:rPr>
          <w:spacing w:val="56"/>
          <w:sz w:val="20"/>
        </w:rPr>
        <w:t xml:space="preserve"> </w:t>
      </w:r>
      <w:r>
        <w:rPr>
          <w:b/>
          <w:sz w:val="20"/>
        </w:rPr>
        <w:t>Micaela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6D08DB6C" w14:textId="77777777" w:rsidR="002F33DB" w:rsidRDefault="002F33DB">
      <w:pPr>
        <w:pStyle w:val="Textoindependiente"/>
        <w:spacing w:before="4"/>
        <w:rPr>
          <w:b/>
        </w:rPr>
      </w:pPr>
    </w:p>
    <w:p w14:paraId="07D6B812" w14:textId="77777777" w:rsidR="002F33DB" w:rsidRDefault="007D5FBE">
      <w:pPr>
        <w:pStyle w:val="Textoindependiente"/>
        <w:ind w:left="118" w:right="24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t>Unidos</w:t>
      </w:r>
      <w:r>
        <w:rPr>
          <w:spacing w:val="3"/>
        </w:rPr>
        <w:t xml:space="preserve"> </w:t>
      </w:r>
      <w:r>
        <w:t>Mexicanos,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publicación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observancia,</w:t>
      </w:r>
      <w:r>
        <w:rPr>
          <w:spacing w:val="2"/>
        </w:rPr>
        <w:t xml:space="preserve"> </w:t>
      </w:r>
      <w:r>
        <w:t>expido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</w:p>
    <w:p w14:paraId="303D59D9" w14:textId="77777777" w:rsidR="002F33DB" w:rsidRDefault="002F33DB">
      <w:pPr>
        <w:pStyle w:val="Textoindependiente"/>
        <w:spacing w:before="10"/>
        <w:rPr>
          <w:sz w:val="27"/>
        </w:rPr>
      </w:pPr>
    </w:p>
    <w:p w14:paraId="3CACA656" w14:textId="77777777" w:rsidR="002F33DB" w:rsidRDefault="007D5FBE">
      <w:pPr>
        <w:pStyle w:val="Textoindependiente"/>
        <w:spacing w:before="93"/>
        <w:ind w:left="118" w:right="237"/>
        <w:jc w:val="both"/>
      </w:pPr>
      <w:r>
        <w:t>Residencia del Poder Ejecutivo Federal, en la Ciudad de México, Distrito Federal, a los dieciséis días del</w:t>
      </w:r>
      <w:r>
        <w:rPr>
          <w:spacing w:val="1"/>
        </w:rPr>
        <w:t xml:space="preserve"> </w:t>
      </w:r>
      <w:r>
        <w:t xml:space="preserve">mes de diciembre de dos mil cinco-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3"/>
        </w:rPr>
        <w:t xml:space="preserve"> </w:t>
      </w:r>
      <w:r>
        <w:rPr>
          <w:b/>
        </w:rPr>
        <w:t>Abascal</w:t>
      </w:r>
      <w:r>
        <w:rPr>
          <w:b/>
          <w:spacing w:val="-1"/>
        </w:rPr>
        <w:t xml:space="preserve"> </w:t>
      </w:r>
      <w:r>
        <w:rPr>
          <w:b/>
        </w:rPr>
        <w:t>Carranza</w:t>
      </w:r>
      <w:r>
        <w:t>.- Rúbrica.</w:t>
      </w:r>
    </w:p>
    <w:p w14:paraId="3671FA62" w14:textId="77777777" w:rsidR="002F33DB" w:rsidRDefault="002F33DB">
      <w:pPr>
        <w:pStyle w:val="Textoindependiente"/>
        <w:spacing w:before="5"/>
        <w:rPr>
          <w:sz w:val="27"/>
        </w:rPr>
      </w:pPr>
    </w:p>
    <w:p w14:paraId="4D9F59DE" w14:textId="77777777" w:rsidR="002F33DB" w:rsidRDefault="007D5FBE">
      <w:pPr>
        <w:pStyle w:val="Ttulo2"/>
        <w:ind w:right="224"/>
      </w:pPr>
      <w:r>
        <w:t>DECRETO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reforman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adicionan</w:t>
      </w:r>
      <w:r>
        <w:rPr>
          <w:spacing w:val="10"/>
        </w:rPr>
        <w:t xml:space="preserve"> </w:t>
      </w:r>
      <w:r>
        <w:t>diversas</w:t>
      </w:r>
      <w:r>
        <w:rPr>
          <w:spacing w:val="9"/>
        </w:rPr>
        <w:t xml:space="preserve"> </w:t>
      </w:r>
      <w:r>
        <w:t>disposiciones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Orgánica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Hipotecaria Federal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la Ley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 al</w:t>
      </w:r>
      <w:r>
        <w:rPr>
          <w:spacing w:val="2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Agregado.</w:t>
      </w:r>
    </w:p>
    <w:p w14:paraId="7547726F" w14:textId="77777777" w:rsidR="002F33DB" w:rsidRDefault="002F33DB">
      <w:pPr>
        <w:pStyle w:val="Textoindependiente"/>
        <w:spacing w:before="2"/>
        <w:rPr>
          <w:b/>
        </w:rPr>
      </w:pPr>
    </w:p>
    <w:p w14:paraId="50FE15E4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22 de</w:t>
      </w:r>
      <w:r>
        <w:rPr>
          <w:spacing w:val="-3"/>
          <w:sz w:val="16"/>
        </w:rPr>
        <w:t xml:space="preserve"> </w:t>
      </w:r>
      <w:r>
        <w:rPr>
          <w:sz w:val="16"/>
        </w:rPr>
        <w:t>junio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2006</w:t>
      </w:r>
    </w:p>
    <w:p w14:paraId="3E9AB88D" w14:textId="77777777" w:rsidR="002F33DB" w:rsidRDefault="002F33DB">
      <w:pPr>
        <w:pStyle w:val="Textoindependiente"/>
      </w:pPr>
    </w:p>
    <w:p w14:paraId="50A6C234" w14:textId="77777777" w:rsidR="002F33DB" w:rsidRDefault="007D5FBE">
      <w:pPr>
        <w:pStyle w:val="Textoindependiente"/>
        <w:spacing w:line="242" w:lineRule="auto"/>
        <w:ind w:left="118" w:firstLine="288"/>
      </w:pPr>
      <w:r>
        <w:rPr>
          <w:b/>
        </w:rPr>
        <w:t>ARTÍCULO</w:t>
      </w:r>
      <w:r>
        <w:rPr>
          <w:b/>
          <w:spacing w:val="49"/>
        </w:rPr>
        <w:t xml:space="preserve"> </w:t>
      </w:r>
      <w:r>
        <w:rPr>
          <w:b/>
        </w:rPr>
        <w:t>SEGUNDO.-</w:t>
      </w:r>
      <w:r>
        <w:rPr>
          <w:b/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reforma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artículo</w:t>
      </w:r>
      <w:r>
        <w:rPr>
          <w:spacing w:val="48"/>
        </w:rPr>
        <w:t xml:space="preserve"> </w:t>
      </w:r>
      <w:r>
        <w:t>15,</w:t>
      </w:r>
      <w:r>
        <w:rPr>
          <w:spacing w:val="48"/>
        </w:rPr>
        <w:t xml:space="preserve"> </w:t>
      </w:r>
      <w:r>
        <w:t>fracción</w:t>
      </w:r>
      <w:r>
        <w:rPr>
          <w:spacing w:val="45"/>
        </w:rPr>
        <w:t xml:space="preserve"> </w:t>
      </w:r>
      <w:r>
        <w:t>IX,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Ley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Impuesto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Valor</w:t>
      </w:r>
      <w:r>
        <w:rPr>
          <w:spacing w:val="-52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8751B96" w14:textId="77777777" w:rsidR="002F33DB" w:rsidRDefault="002F33DB">
      <w:pPr>
        <w:pStyle w:val="Textoindependiente"/>
        <w:spacing w:before="7"/>
        <w:rPr>
          <w:sz w:val="11"/>
        </w:rPr>
      </w:pPr>
    </w:p>
    <w:p w14:paraId="0E715D4B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2E14C4BD" w14:textId="77777777" w:rsidR="002F33DB" w:rsidRDefault="007D5FBE">
      <w:pPr>
        <w:rPr>
          <w:sz w:val="24"/>
        </w:rPr>
      </w:pPr>
      <w:r>
        <w:br w:type="column"/>
      </w:r>
    </w:p>
    <w:p w14:paraId="6DCC4CDE" w14:textId="77777777" w:rsidR="002F33DB" w:rsidRDefault="002F33DB">
      <w:pPr>
        <w:pStyle w:val="Textoindependiente"/>
        <w:spacing w:before="9"/>
        <w:rPr>
          <w:sz w:val="23"/>
        </w:rPr>
      </w:pPr>
    </w:p>
    <w:p w14:paraId="51ADC20E" w14:textId="77777777" w:rsidR="002F33DB" w:rsidRDefault="007D5FBE">
      <w:pPr>
        <w:pStyle w:val="Ttulo1"/>
        <w:jc w:val="left"/>
      </w:pPr>
      <w:r>
        <w:t>TRANSITORIOS</w:t>
      </w:r>
    </w:p>
    <w:p w14:paraId="4FF508FA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06662C86" w14:textId="77777777" w:rsidR="002F33DB" w:rsidRDefault="007D5FBE">
      <w:pPr>
        <w:pStyle w:val="Textoindependiente"/>
        <w:spacing w:before="93" w:line="242" w:lineRule="auto"/>
        <w:ind w:left="118" w:right="245" w:firstLine="288"/>
        <w:jc w:val="both"/>
      </w:pPr>
      <w:r>
        <w:rPr>
          <w:b/>
        </w:rPr>
        <w:t xml:space="preserve">PRIMERO.- </w:t>
      </w:r>
      <w:r>
        <w:t>El presente Decreto entrará en vigor el día siguiente al de su publicación en el Diario</w:t>
      </w:r>
      <w:r>
        <w:rPr>
          <w:spacing w:val="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14:paraId="18C6D205" w14:textId="77777777" w:rsidR="002F33DB" w:rsidRDefault="002F33DB">
      <w:pPr>
        <w:pStyle w:val="Textoindependiente"/>
        <w:spacing w:before="8"/>
        <w:rPr>
          <w:sz w:val="19"/>
        </w:rPr>
      </w:pPr>
    </w:p>
    <w:p w14:paraId="1E73CC48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>SEGUNDO.-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consejeros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designen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establecido en la fracción II del artículo 14 de esta Ley, durará hasta el 31 de diciembre de 2006. Los</w:t>
      </w:r>
      <w:r>
        <w:rPr>
          <w:spacing w:val="1"/>
        </w:rPr>
        <w:t xml:space="preserve"> </w:t>
      </w:r>
      <w:r>
        <w:t>períodos de los consejeros externos cuyas designaciones se realicen a la conclusión del término antes</w:t>
      </w:r>
      <w:r>
        <w:rPr>
          <w:spacing w:val="1"/>
        </w:rPr>
        <w:t xml:space="preserve"> </w:t>
      </w:r>
      <w:r>
        <w:t>señalado, vencerán los días 31 de diciembre de 2009, 2010, 2011 y 2012, y el Secretario de Hacienda 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indicará</w:t>
      </w:r>
      <w:r>
        <w:rPr>
          <w:spacing w:val="1"/>
        </w:rPr>
        <w:t xml:space="preserve"> </w:t>
      </w:r>
      <w:r>
        <w:t>cuál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períodos</w:t>
      </w:r>
      <w:r>
        <w:rPr>
          <w:spacing w:val="-53"/>
        </w:rPr>
        <w:t xml:space="preserve"> </w:t>
      </w:r>
      <w:r>
        <w:t>corresponde 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consejero.</w:t>
      </w:r>
    </w:p>
    <w:p w14:paraId="5B709E0D" w14:textId="77777777" w:rsidR="002F33DB" w:rsidRDefault="002F33DB">
      <w:pPr>
        <w:pStyle w:val="Textoindependiente"/>
        <w:spacing w:before="1"/>
      </w:pPr>
    </w:p>
    <w:p w14:paraId="0A6C45E6" w14:textId="77777777" w:rsidR="002F33DB" w:rsidRDefault="007D5FBE">
      <w:pPr>
        <w:pStyle w:val="Textoindependiente"/>
        <w:ind w:left="118" w:right="237" w:firstLine="288"/>
        <w:jc w:val="both"/>
      </w:pPr>
      <w:r>
        <w:rPr>
          <w:b/>
        </w:rPr>
        <w:t xml:space="preserve">TERCERO.- </w:t>
      </w:r>
      <w:r>
        <w:t>A más tardar a los 90 días siguientes a que el Secretario de Hacienda y Crédito Público</w:t>
      </w:r>
      <w:r>
        <w:rPr>
          <w:spacing w:val="1"/>
        </w:rPr>
        <w:t xml:space="preserve"> </w:t>
      </w:r>
      <w:r>
        <w:t>designe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consejeros</w:t>
      </w:r>
      <w:r>
        <w:rPr>
          <w:spacing w:val="1"/>
        </w:rPr>
        <w:t xml:space="preserve"> </w:t>
      </w:r>
      <w:r>
        <w:t>externos en términos de</w:t>
      </w:r>
      <w:r>
        <w:rPr>
          <w:spacing w:val="1"/>
        </w:rPr>
        <w:t xml:space="preserve"> </w:t>
      </w:r>
      <w:r>
        <w:t>lo dispuesto por el</w:t>
      </w:r>
      <w:r>
        <w:rPr>
          <w:spacing w:val="1"/>
        </w:rPr>
        <w:t xml:space="preserve"> </w:t>
      </w:r>
      <w:r>
        <w:t>artículo transitorio</w:t>
      </w:r>
      <w:r>
        <w:rPr>
          <w:spacing w:val="55"/>
        </w:rPr>
        <w:t xml:space="preserve"> </w:t>
      </w:r>
      <w:r>
        <w:t>anterior, 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 Desarrollo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refieren</w:t>
      </w:r>
      <w:r>
        <w:rPr>
          <w:spacing w:val="-2"/>
        </w:rPr>
        <w:t xml:space="preserve"> </w:t>
      </w:r>
      <w:r>
        <w:t>los artículos 23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31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76C22E9E" w14:textId="77777777" w:rsidR="002F33DB" w:rsidRDefault="002F33DB">
      <w:pPr>
        <w:pStyle w:val="Textoindependiente"/>
      </w:pPr>
    </w:p>
    <w:p w14:paraId="128347BB" w14:textId="77777777" w:rsidR="002F33DB" w:rsidRDefault="007D5FBE">
      <w:pPr>
        <w:pStyle w:val="Textoindependiente"/>
        <w:ind w:left="118" w:right="233" w:firstLine="288"/>
        <w:jc w:val="both"/>
      </w:pPr>
      <w:r>
        <w:rPr>
          <w:b/>
        </w:rPr>
        <w:t xml:space="preserve">CUARTO.- </w:t>
      </w:r>
      <w:r>
        <w:t>La garantía del Gobierno Federal respecto de las obligaciones de la Sociedad a que se</w:t>
      </w:r>
      <w:r>
        <w:rPr>
          <w:spacing w:val="1"/>
        </w:rPr>
        <w:t xml:space="preserve"> </w:t>
      </w:r>
      <w:r>
        <w:t>refieren los párrafos tercero y cuarto del artículo segundo transitorio de la Ley Orgánica de Sociedad</w:t>
      </w:r>
      <w:r>
        <w:rPr>
          <w:spacing w:val="1"/>
        </w:rPr>
        <w:t xml:space="preserve"> </w:t>
      </w:r>
      <w:r>
        <w:t>Hipotecaria Federal, en los términos reformados y adicionados conforme al "Decreto por el que se</w:t>
      </w:r>
      <w:r>
        <w:rPr>
          <w:spacing w:val="1"/>
        </w:rPr>
        <w:t xml:space="preserve"> </w:t>
      </w:r>
      <w:r>
        <w:t>reforman, adicionan y derogan diversas disposiciones de la Ley de Instituciones de Crédito; de la Ley</w:t>
      </w:r>
      <w:r>
        <w:rPr>
          <w:spacing w:val="1"/>
        </w:rPr>
        <w:t xml:space="preserve"> </w:t>
      </w:r>
      <w:r>
        <w:t>Orgánica de Nacional Financiera; de la Ley Orgánica del Banco Nacional de Comercio Exterior; de la Ley</w:t>
      </w:r>
      <w:r>
        <w:rPr>
          <w:spacing w:val="1"/>
        </w:rPr>
        <w:t xml:space="preserve"> </w:t>
      </w:r>
      <w:r>
        <w:t>Orgánica del Banco Nacional de Obras y Servicios Públicos; de la Ley Orgánica del Banco Nacional del</w:t>
      </w:r>
      <w:r>
        <w:rPr>
          <w:spacing w:val="1"/>
        </w:rPr>
        <w:t xml:space="preserve"> </w:t>
      </w:r>
      <w:r>
        <w:t>Ejército,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Aérea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Armada;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Financieros y de la Ley Orgánica de Sociedad Hipotecaria Federal", publicado en el Diario Oficial de la</w:t>
      </w:r>
      <w:r>
        <w:rPr>
          <w:spacing w:val="1"/>
        </w:rPr>
        <w:t xml:space="preserve"> </w:t>
      </w:r>
      <w:r>
        <w:t>Federación el 24 de junio de 2002 y aclarado mediante fe de erratas publicada en ese mismo medio el 8</w:t>
      </w:r>
      <w:r>
        <w:rPr>
          <w:spacing w:val="1"/>
        </w:rPr>
        <w:t xml:space="preserve"> </w:t>
      </w:r>
      <w:r>
        <w:t>de julio de</w:t>
      </w:r>
      <w:r>
        <w:rPr>
          <w:spacing w:val="1"/>
        </w:rPr>
        <w:t xml:space="preserve"> </w:t>
      </w:r>
      <w:r>
        <w:t>2002, será aplicable a</w:t>
      </w:r>
      <w:r>
        <w:rPr>
          <w:spacing w:val="1"/>
        </w:rPr>
        <w:t xml:space="preserve"> </w:t>
      </w:r>
      <w:r>
        <w:t>aquellas obligaciones que asuma la Sociedad</w:t>
      </w:r>
      <w:r>
        <w:rPr>
          <w:spacing w:val="1"/>
        </w:rPr>
        <w:t xml:space="preserve"> </w:t>
      </w:r>
      <w:r>
        <w:t>al amparo de las</w:t>
      </w:r>
      <w:r>
        <w:rPr>
          <w:spacing w:val="1"/>
        </w:rPr>
        <w:t xml:space="preserve"> </w:t>
      </w:r>
      <w:r>
        <w:t>fracciones I y II del artículo 24 Ter que, por virtud del presente Decreto, se adiciona a la Ley Orgánica de</w:t>
      </w:r>
      <w:r>
        <w:rPr>
          <w:spacing w:val="1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Hipotecaria</w:t>
      </w:r>
      <w:r>
        <w:rPr>
          <w:spacing w:val="-1"/>
        </w:rPr>
        <w:t xml:space="preserve"> </w:t>
      </w:r>
      <w:r>
        <w:t>Federal.</w:t>
      </w:r>
    </w:p>
    <w:p w14:paraId="51638CCD" w14:textId="77777777" w:rsidR="002F33DB" w:rsidRDefault="002F33DB">
      <w:pPr>
        <w:pStyle w:val="Textoindependiente"/>
        <w:spacing w:before="10"/>
        <w:rPr>
          <w:sz w:val="19"/>
        </w:rPr>
      </w:pPr>
    </w:p>
    <w:p w14:paraId="731D7354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>QUINTO.</w:t>
      </w:r>
      <w:r>
        <w:rPr>
          <w:b/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asuma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Bancario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 para hacer frente a las obligaciones contraídas con anterioridad a la entrada en vigor del</w:t>
      </w:r>
      <w:r>
        <w:rPr>
          <w:spacing w:val="1"/>
        </w:rPr>
        <w:t xml:space="preserve"> </w:t>
      </w:r>
      <w:r>
        <w:t>"Decreto por el que se expide la Ley Orgánica de Sociedad Hipotecaria Federal", publicado en el Diario</w:t>
      </w:r>
      <w:r>
        <w:rPr>
          <w:spacing w:val="1"/>
        </w:rPr>
        <w:t xml:space="preserve"> </w:t>
      </w:r>
      <w:r>
        <w:t>Oficial de la Federación</w:t>
      </w:r>
      <w:r>
        <w:rPr>
          <w:spacing w:val="55"/>
        </w:rPr>
        <w:t xml:space="preserve"> </w:t>
      </w:r>
      <w:r>
        <w:t>el 11 de octubre de 2001, seguirá contando con la Garantía del Gobierno</w:t>
      </w:r>
      <w:r>
        <w:rPr>
          <w:spacing w:val="1"/>
        </w:rPr>
        <w:t xml:space="preserve"> </w:t>
      </w:r>
      <w:r>
        <w:t>Federal, en los mismos términos establecidos en el primer párrafo del artículo segundo transitorio del</w:t>
      </w:r>
      <w:r>
        <w:rPr>
          <w:spacing w:val="1"/>
        </w:rPr>
        <w:t xml:space="preserve"> </w:t>
      </w:r>
      <w:r>
        <w:t>citado Decreto.</w:t>
      </w:r>
    </w:p>
    <w:p w14:paraId="4BDE5C12" w14:textId="77777777" w:rsidR="002F33DB" w:rsidRDefault="002F33DB">
      <w:pPr>
        <w:pStyle w:val="Textoindependiente"/>
        <w:spacing w:before="1"/>
      </w:pPr>
    </w:p>
    <w:p w14:paraId="2C7EF070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27 de abril de 2006.- Dip. </w:t>
      </w:r>
      <w:r>
        <w:rPr>
          <w:b/>
          <w:sz w:val="20"/>
        </w:rPr>
        <w:t>Marcela González Salas P.</w:t>
      </w:r>
      <w:r>
        <w:rPr>
          <w:sz w:val="20"/>
        </w:rPr>
        <w:t xml:space="preserve">, Presidenta.-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Marcos Morales Torres</w:t>
      </w:r>
      <w:r>
        <w:rPr>
          <w:sz w:val="20"/>
        </w:rPr>
        <w:t xml:space="preserve">, Secretario.-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 w14:paraId="1CDAC09F" w14:textId="77777777" w:rsidR="002F33DB" w:rsidRDefault="002F33DB">
      <w:pPr>
        <w:pStyle w:val="Textoindependiente"/>
        <w:spacing w:before="4"/>
        <w:rPr>
          <w:b/>
        </w:rPr>
      </w:pPr>
    </w:p>
    <w:p w14:paraId="0F1C55A1" w14:textId="77777777" w:rsidR="002F33DB" w:rsidRDefault="007D5FBE">
      <w:pPr>
        <w:pStyle w:val="Textoindependiente"/>
        <w:ind w:left="118" w:right="24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t>Unidos</w:t>
      </w:r>
      <w:r>
        <w:rPr>
          <w:spacing w:val="3"/>
        </w:rPr>
        <w:t xml:space="preserve"> </w:t>
      </w:r>
      <w:r>
        <w:t>Mexicanos,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publicación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observancia,</w:t>
      </w:r>
      <w:r>
        <w:rPr>
          <w:spacing w:val="2"/>
        </w:rPr>
        <w:t xml:space="preserve"> </w:t>
      </w:r>
      <w:r>
        <w:t>expido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</w:p>
    <w:p w14:paraId="1FF2EFC7" w14:textId="77777777" w:rsidR="002F33DB" w:rsidRDefault="002F33DB">
      <w:pPr>
        <w:pStyle w:val="Textoindependiente"/>
        <w:spacing w:before="10"/>
        <w:rPr>
          <w:sz w:val="27"/>
        </w:rPr>
      </w:pPr>
    </w:p>
    <w:p w14:paraId="45E56EB9" w14:textId="77777777" w:rsidR="002F33DB" w:rsidRDefault="007D5FBE">
      <w:pPr>
        <w:pStyle w:val="Textoindependiente"/>
        <w:spacing w:before="93"/>
        <w:ind w:left="118" w:right="237"/>
        <w:jc w:val="both"/>
      </w:pPr>
      <w:r>
        <w:t>Residencia del Poder Ejecutivo Federal, en la Ciudad de México, Distrito Federal, a los dieciséis días del</w:t>
      </w:r>
      <w:r>
        <w:rPr>
          <w:spacing w:val="1"/>
        </w:rPr>
        <w:t xml:space="preserve"> </w:t>
      </w:r>
      <w:r>
        <w:t xml:space="preserve">mes de junio de dos mil seis.- </w:t>
      </w:r>
      <w:r>
        <w:rPr>
          <w:b/>
        </w:rPr>
        <w:t>Vicente Fox Quesada</w:t>
      </w:r>
      <w:r>
        <w:t xml:space="preserve">.- Rúbrica.- El Secretario de Gobernación,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María Abascal</w:t>
      </w:r>
      <w:r>
        <w:rPr>
          <w:b/>
          <w:spacing w:val="-1"/>
        </w:rPr>
        <w:t xml:space="preserve"> </w:t>
      </w:r>
      <w:r>
        <w:rPr>
          <w:b/>
        </w:rPr>
        <w:t>Carranza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5402E283" w14:textId="77777777" w:rsidR="002F33DB" w:rsidRDefault="002F33DB">
      <w:pPr>
        <w:pStyle w:val="Textoindependiente"/>
        <w:spacing w:before="5"/>
        <w:rPr>
          <w:sz w:val="27"/>
        </w:rPr>
      </w:pPr>
    </w:p>
    <w:p w14:paraId="0DB8AADD" w14:textId="77777777" w:rsidR="002F33DB" w:rsidRDefault="007D5FBE">
      <w:pPr>
        <w:pStyle w:val="Ttulo2"/>
        <w:ind w:right="235"/>
        <w:jc w:val="both"/>
      </w:pPr>
      <w:r>
        <w:t>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reforman,</w:t>
      </w:r>
      <w:r>
        <w:rPr>
          <w:spacing w:val="1"/>
        </w:rPr>
        <w:t xml:space="preserve"> </w:t>
      </w:r>
      <w:r>
        <w:t>adicionan,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disposiciones del Código Fiscal de la Federación, de la Ley del Impuesto sobre la Renta,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 del 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 y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007F89A6" w14:textId="77777777" w:rsidR="002F33DB" w:rsidRDefault="002F33DB">
      <w:pPr>
        <w:pStyle w:val="Textoindependiente"/>
        <w:spacing w:before="3"/>
        <w:rPr>
          <w:b/>
        </w:rPr>
      </w:pPr>
    </w:p>
    <w:p w14:paraId="37D062F9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 de</w:t>
      </w:r>
      <w:r>
        <w:rPr>
          <w:spacing w:val="-3"/>
          <w:sz w:val="16"/>
        </w:rPr>
        <w:t xml:space="preserve"> </w:t>
      </w:r>
      <w:r>
        <w:rPr>
          <w:sz w:val="16"/>
        </w:rPr>
        <w:t>junio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2006</w:t>
      </w:r>
    </w:p>
    <w:p w14:paraId="5071B0BE" w14:textId="77777777" w:rsidR="002F33DB" w:rsidRDefault="002F33DB">
      <w:pPr>
        <w:pStyle w:val="Textoindependiente"/>
        <w:spacing w:before="11"/>
        <w:rPr>
          <w:sz w:val="19"/>
        </w:rPr>
      </w:pPr>
    </w:p>
    <w:p w14:paraId="34963680" w14:textId="77777777" w:rsidR="002F33DB" w:rsidRDefault="007D5FBE">
      <w:pPr>
        <w:pStyle w:val="Ttulo3"/>
        <w:ind w:left="1223" w:right="1345"/>
        <w:jc w:val="center"/>
      </w:pPr>
      <w:r>
        <w:lastRenderedPageBreak/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01B59F4D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2FACF56F" w14:textId="77777777" w:rsidR="002F33DB" w:rsidRDefault="007D5FBE">
      <w:pPr>
        <w:pStyle w:val="Textoindependiente"/>
        <w:spacing w:line="242" w:lineRule="auto"/>
        <w:ind w:left="118" w:right="235" w:firstLine="288"/>
        <w:jc w:val="both"/>
      </w:pPr>
      <w:r>
        <w:rPr>
          <w:b/>
        </w:rPr>
        <w:t xml:space="preserve">ARTÍCULO QUINTO. </w:t>
      </w:r>
      <w:r>
        <w:t>Se REFORMA la fracción V, primer párrafo del artículo 32; y se ADICIONA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VIII al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32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 quedar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9508077" w14:textId="77777777" w:rsidR="002F33DB" w:rsidRDefault="002F33DB">
      <w:pPr>
        <w:pStyle w:val="Textoindependiente"/>
        <w:spacing w:before="11"/>
        <w:rPr>
          <w:sz w:val="19"/>
        </w:rPr>
      </w:pPr>
    </w:p>
    <w:p w14:paraId="405D173E" w14:textId="77777777" w:rsidR="002F33DB" w:rsidRDefault="007D5FBE">
      <w:pPr>
        <w:ind w:left="406"/>
        <w:rPr>
          <w:sz w:val="20"/>
        </w:rPr>
      </w:pPr>
      <w:r>
        <w:rPr>
          <w:sz w:val="20"/>
        </w:rPr>
        <w:t>.........</w:t>
      </w:r>
    </w:p>
    <w:p w14:paraId="4E518056" w14:textId="77777777" w:rsidR="002F33DB" w:rsidRDefault="002F33DB">
      <w:pPr>
        <w:pStyle w:val="Textoindependiente"/>
        <w:spacing w:before="8"/>
        <w:rPr>
          <w:sz w:val="19"/>
        </w:rPr>
      </w:pPr>
    </w:p>
    <w:p w14:paraId="27B542C7" w14:textId="77777777" w:rsidR="002F33DB" w:rsidRDefault="007D5FBE">
      <w:pPr>
        <w:pStyle w:val="Ttulo1"/>
        <w:ind w:left="101" w:right="226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</w:p>
    <w:p w14:paraId="6FCF9678" w14:textId="77777777" w:rsidR="002F33DB" w:rsidRDefault="002F33DB">
      <w:pPr>
        <w:pStyle w:val="Textoindependiente"/>
        <w:spacing w:before="1"/>
        <w:rPr>
          <w:b/>
        </w:rPr>
      </w:pPr>
    </w:p>
    <w:p w14:paraId="09CC730E" w14:textId="77777777" w:rsidR="002F33DB" w:rsidRDefault="007D5FBE">
      <w:pPr>
        <w:pStyle w:val="Textoindependiente"/>
        <w:spacing w:before="1"/>
        <w:ind w:left="118" w:right="235" w:firstLine="288"/>
        <w:jc w:val="both"/>
      </w:pPr>
      <w:r>
        <w:rPr>
          <w:b/>
        </w:rPr>
        <w:t xml:space="preserve">ARTÍCULO SEXTO. </w:t>
      </w:r>
      <w:r>
        <w:t>Los contribuyentes proporcionarán la información mensual a que se refiere el</w:t>
      </w:r>
      <w:r>
        <w:rPr>
          <w:spacing w:val="1"/>
        </w:rPr>
        <w:t xml:space="preserve"> </w:t>
      </w:r>
      <w:r>
        <w:t>artículo 32, fracciones V y VIII de la Ley del Impuesto al Valor Agregado a partir del día 17 de octubre de</w:t>
      </w:r>
      <w:r>
        <w:rPr>
          <w:spacing w:val="1"/>
        </w:rPr>
        <w:t xml:space="preserve"> </w:t>
      </w:r>
      <w:r>
        <w:t>2006.</w:t>
      </w:r>
    </w:p>
    <w:p w14:paraId="0366A480" w14:textId="77777777" w:rsidR="002F33DB" w:rsidRDefault="002F33DB">
      <w:pPr>
        <w:pStyle w:val="Textoindependiente"/>
        <w:spacing w:before="7"/>
        <w:rPr>
          <w:sz w:val="11"/>
        </w:rPr>
      </w:pPr>
    </w:p>
    <w:p w14:paraId="13C16FC2" w14:textId="77777777" w:rsidR="002F33DB" w:rsidRDefault="007D5FBE">
      <w:pPr>
        <w:pStyle w:val="Ttulo1"/>
        <w:spacing w:before="93"/>
        <w:ind w:left="1224" w:right="1344"/>
      </w:pPr>
      <w:r>
        <w:t>TRANSITORIO</w:t>
      </w:r>
    </w:p>
    <w:p w14:paraId="7EE93439" w14:textId="77777777" w:rsidR="002F33DB" w:rsidRDefault="002F33DB">
      <w:pPr>
        <w:pStyle w:val="Textoindependiente"/>
        <w:spacing w:before="2"/>
        <w:rPr>
          <w:b/>
        </w:rPr>
      </w:pPr>
    </w:p>
    <w:p w14:paraId="53856B3D" w14:textId="77777777" w:rsidR="002F33DB" w:rsidRDefault="007D5FBE">
      <w:pPr>
        <w:pStyle w:val="Textoindependiente"/>
        <w:spacing w:line="242" w:lineRule="auto"/>
        <w:ind w:left="118" w:right="235" w:firstLine="288"/>
        <w:jc w:val="both"/>
      </w:pPr>
      <w:r>
        <w:rPr>
          <w:b/>
        </w:rPr>
        <w:t xml:space="preserve">ÚNICO.- </w:t>
      </w:r>
      <w:r>
        <w:t>El presente Decreto entrará en vigor al día siguiente al de su publicación en el Diario Oficial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406FD8CE" w14:textId="77777777" w:rsidR="002F33DB" w:rsidRDefault="002F33DB">
      <w:pPr>
        <w:pStyle w:val="Textoindependiente"/>
        <w:spacing w:before="8"/>
        <w:rPr>
          <w:sz w:val="19"/>
        </w:rPr>
      </w:pPr>
    </w:p>
    <w:p w14:paraId="1DDD21EB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27 de abril de 2006.- Dip. </w:t>
      </w:r>
      <w:r>
        <w:rPr>
          <w:b/>
          <w:sz w:val="20"/>
        </w:rPr>
        <w:t>Marcela González Salas P.</w:t>
      </w:r>
      <w:r>
        <w:rPr>
          <w:sz w:val="20"/>
        </w:rPr>
        <w:t xml:space="preserve">, Presidenta.-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Marcos Morales Torres</w:t>
      </w:r>
      <w:r>
        <w:rPr>
          <w:sz w:val="20"/>
        </w:rPr>
        <w:t xml:space="preserve">, Secretario.-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 w14:paraId="476AE7FF" w14:textId="77777777" w:rsidR="002F33DB" w:rsidRDefault="002F33DB">
      <w:pPr>
        <w:pStyle w:val="Textoindependiente"/>
        <w:spacing w:before="2"/>
        <w:rPr>
          <w:b/>
        </w:rPr>
      </w:pPr>
    </w:p>
    <w:p w14:paraId="6B53013E" w14:textId="77777777" w:rsidR="002F33DB" w:rsidRDefault="007D5FBE">
      <w:pPr>
        <w:pStyle w:val="Textoindependiente"/>
        <w:ind w:left="118" w:right="2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junio de dos mil seis.- </w:t>
      </w:r>
      <w:r>
        <w:rPr>
          <w:b/>
        </w:rPr>
        <w:t>Vicente Fox Quesada</w:t>
      </w:r>
      <w:r>
        <w:t xml:space="preserve">.- Rúbrica.- El Secretario de Gobernación,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María Abascal</w:t>
      </w:r>
      <w:r>
        <w:rPr>
          <w:b/>
          <w:spacing w:val="-1"/>
        </w:rPr>
        <w:t xml:space="preserve"> </w:t>
      </w:r>
      <w:r>
        <w:rPr>
          <w:b/>
        </w:rPr>
        <w:t>Carranza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0AD8EB53" w14:textId="77777777" w:rsidR="002F33DB" w:rsidRDefault="002F33DB">
      <w:pPr>
        <w:pStyle w:val="Textoindependiente"/>
        <w:spacing w:before="5"/>
        <w:rPr>
          <w:sz w:val="27"/>
        </w:rPr>
      </w:pPr>
    </w:p>
    <w:p w14:paraId="3EC87478" w14:textId="77777777" w:rsidR="002F33DB" w:rsidRDefault="007D5FBE">
      <w:pPr>
        <w:pStyle w:val="Ttulo2"/>
        <w:ind w:right="229"/>
        <w:jc w:val="both"/>
      </w:pPr>
      <w:r>
        <w:t>DECRETO por el que se reforman, derogan y adicionan diversas disposiciones de la 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Mutualistas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Fianzas,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Financieras,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Popular,</w:t>
      </w:r>
      <w:r>
        <w:rPr>
          <w:spacing w:val="13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Inversión</w:t>
      </w:r>
      <w:r>
        <w:rPr>
          <w:spacing w:val="14"/>
        </w:rPr>
        <w:t xml:space="preserve"> </w:t>
      </w:r>
      <w:r>
        <w:t>Extranjera,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15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Renta,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-58"/>
        </w:rPr>
        <w:t xml:space="preserve"> </w:t>
      </w:r>
      <w:r>
        <w:t>al Valor</w:t>
      </w:r>
      <w:r>
        <w:rPr>
          <w:spacing w:val="4"/>
        </w:rPr>
        <w:t xml:space="preserve"> </w:t>
      </w:r>
      <w:r>
        <w:t>Agregado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 Fiscal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2B28E49B" w14:textId="77777777" w:rsidR="002F33DB" w:rsidRDefault="002F33DB">
      <w:pPr>
        <w:pStyle w:val="Textoindependiente"/>
        <w:spacing w:before="2"/>
        <w:rPr>
          <w:b/>
        </w:rPr>
      </w:pPr>
    </w:p>
    <w:p w14:paraId="5AD6CCF3" w14:textId="77777777" w:rsidR="002F33DB" w:rsidRDefault="007D5FBE">
      <w:pPr>
        <w:ind w:left="1689" w:right="18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18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julio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</w:p>
    <w:p w14:paraId="7D815A6B" w14:textId="77777777" w:rsidR="002F33DB" w:rsidRDefault="002F33DB">
      <w:pPr>
        <w:pStyle w:val="Textoindependiente"/>
      </w:pPr>
    </w:p>
    <w:p w14:paraId="6676BA66" w14:textId="77777777" w:rsidR="002F33DB" w:rsidRDefault="007D5FBE">
      <w:pPr>
        <w:pStyle w:val="Textoindependiente"/>
        <w:spacing w:line="242" w:lineRule="auto"/>
        <w:ind w:left="118" w:firstLine="288"/>
      </w:pPr>
      <w:r>
        <w:rPr>
          <w:b/>
        </w:rPr>
        <w:t>ARTÍCULO</w:t>
      </w:r>
      <w:r>
        <w:rPr>
          <w:b/>
          <w:spacing w:val="46"/>
        </w:rPr>
        <w:t xml:space="preserve"> </w:t>
      </w:r>
      <w:r>
        <w:rPr>
          <w:b/>
        </w:rPr>
        <w:t>DÉCIMO.-</w:t>
      </w:r>
      <w:r>
        <w:rPr>
          <w:b/>
          <w:spacing w:val="4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REFORMA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inciso</w:t>
      </w:r>
      <w:r>
        <w:rPr>
          <w:spacing w:val="45"/>
        </w:rPr>
        <w:t xml:space="preserve"> </w:t>
      </w:r>
      <w:r>
        <w:t>b)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fracción</w:t>
      </w:r>
      <w:r>
        <w:rPr>
          <w:spacing w:val="45"/>
        </w:rPr>
        <w:t xml:space="preserve"> </w:t>
      </w:r>
      <w:r>
        <w:t>X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artículo</w:t>
      </w:r>
      <w:r>
        <w:rPr>
          <w:spacing w:val="45"/>
        </w:rPr>
        <w:t xml:space="preserve"> </w:t>
      </w:r>
      <w:r>
        <w:t>15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 Valor</w:t>
      </w:r>
      <w:r>
        <w:rPr>
          <w:spacing w:val="-1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3D9BAE3" w14:textId="77777777" w:rsidR="002F33DB" w:rsidRDefault="002F33DB">
      <w:pPr>
        <w:pStyle w:val="Textoindependiente"/>
        <w:spacing w:before="10"/>
        <w:rPr>
          <w:sz w:val="11"/>
        </w:rPr>
      </w:pPr>
    </w:p>
    <w:p w14:paraId="6C2CBD13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0B5E7C0B" w14:textId="6365D084" w:rsidR="002F33DB" w:rsidRDefault="002F33DB">
      <w:pPr>
        <w:rPr>
          <w:sz w:val="24"/>
        </w:rPr>
      </w:pPr>
    </w:p>
    <w:p w14:paraId="42C95909" w14:textId="77777777" w:rsidR="002F33DB" w:rsidRDefault="002F33DB">
      <w:pPr>
        <w:pStyle w:val="Textoindependiente"/>
        <w:spacing w:before="7"/>
        <w:rPr>
          <w:sz w:val="23"/>
        </w:rPr>
      </w:pPr>
    </w:p>
    <w:p w14:paraId="41697A19" w14:textId="77777777" w:rsidR="002F33DB" w:rsidRDefault="007D5FBE">
      <w:pPr>
        <w:pStyle w:val="Ttulo1"/>
        <w:jc w:val="left"/>
      </w:pPr>
      <w:r>
        <w:t>TRANSITORIOS</w:t>
      </w:r>
    </w:p>
    <w:p w14:paraId="26A1BD4E" w14:textId="77777777" w:rsidR="002F33DB" w:rsidRDefault="002F33DB">
      <w:pPr>
        <w:pStyle w:val="Textoindependiente"/>
        <w:rPr>
          <w:b/>
          <w:sz w:val="12"/>
        </w:rPr>
      </w:pPr>
    </w:p>
    <w:p w14:paraId="25E82E3B" w14:textId="77777777" w:rsidR="002F33DB" w:rsidRDefault="007D5FBE">
      <w:pPr>
        <w:pStyle w:val="Textoindependiente"/>
        <w:spacing w:before="93" w:line="242" w:lineRule="auto"/>
        <w:ind w:left="118" w:right="242" w:firstLine="288"/>
        <w:jc w:val="both"/>
      </w:pPr>
      <w:r>
        <w:rPr>
          <w:b/>
        </w:rPr>
        <w:t xml:space="preserve">PRIMERO.- </w:t>
      </w:r>
      <w:r>
        <w:t>Entrarán en vigor el día siguiente de la publicación de este Decreto en el Diario Oficial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Federación:</w:t>
      </w:r>
    </w:p>
    <w:p w14:paraId="57425F8E" w14:textId="77777777" w:rsidR="002F33DB" w:rsidRDefault="002F33DB">
      <w:pPr>
        <w:pStyle w:val="Textoindependiente"/>
        <w:spacing w:before="8"/>
        <w:rPr>
          <w:sz w:val="19"/>
        </w:rPr>
      </w:pPr>
    </w:p>
    <w:p w14:paraId="2858A76D" w14:textId="77777777" w:rsidR="002F33DB" w:rsidRDefault="007D5FBE">
      <w:pPr>
        <w:pStyle w:val="Prrafodelista"/>
        <w:numPr>
          <w:ilvl w:val="0"/>
          <w:numId w:val="8"/>
        </w:numPr>
        <w:tabs>
          <w:tab w:val="left" w:pos="573"/>
        </w:tabs>
        <w:ind w:hanging="16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Primero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Decreto;</w:t>
      </w:r>
    </w:p>
    <w:p w14:paraId="6C1BB618" w14:textId="77777777" w:rsidR="002F33DB" w:rsidRDefault="002F33DB">
      <w:pPr>
        <w:pStyle w:val="Textoindependiente"/>
        <w:spacing w:before="1"/>
      </w:pPr>
    </w:p>
    <w:p w14:paraId="7E25AB14" w14:textId="77777777" w:rsidR="002F33DB" w:rsidRDefault="007D5FBE">
      <w:pPr>
        <w:pStyle w:val="Prrafodelista"/>
        <w:numPr>
          <w:ilvl w:val="0"/>
          <w:numId w:val="8"/>
        </w:numPr>
        <w:tabs>
          <w:tab w:val="left" w:pos="638"/>
        </w:tabs>
        <w:ind w:left="118" w:right="233" w:firstLine="288"/>
        <w:jc w:val="both"/>
        <w:rPr>
          <w:sz w:val="20"/>
        </w:rPr>
      </w:pPr>
      <w:r>
        <w:rPr>
          <w:sz w:val="20"/>
        </w:rPr>
        <w:t>Las reformas a los artículos 4; 7 y 95 Bis, así como a la identificación del Capítulo Único del Título</w:t>
      </w:r>
      <w:r>
        <w:rPr>
          <w:spacing w:val="1"/>
          <w:sz w:val="20"/>
        </w:rPr>
        <w:t xml:space="preserve"> </w:t>
      </w:r>
      <w:r>
        <w:rPr>
          <w:sz w:val="20"/>
        </w:rPr>
        <w:t>Quinto y las adiciones al Título</w:t>
      </w:r>
      <w:r>
        <w:rPr>
          <w:spacing w:val="1"/>
          <w:sz w:val="20"/>
        </w:rPr>
        <w:t xml:space="preserve"> </w:t>
      </w:r>
      <w:r>
        <w:rPr>
          <w:sz w:val="20"/>
        </w:rPr>
        <w:t>Quinto con el Capítulo II, que incluye los artículos 87-B a 87-Ñ,</w:t>
      </w:r>
      <w:r>
        <w:rPr>
          <w:spacing w:val="55"/>
          <w:sz w:val="20"/>
        </w:rPr>
        <w:t xml:space="preserve"> </w:t>
      </w:r>
      <w:r>
        <w:rPr>
          <w:sz w:val="20"/>
        </w:rPr>
        <w:t>y al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89 de la Ley General de Organizaciones y Actividades Auxiliares del Crédito, contenidas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Segundo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Decreto;</w:t>
      </w:r>
    </w:p>
    <w:p w14:paraId="062121EB" w14:textId="77777777" w:rsidR="002F33DB" w:rsidRDefault="002F33DB">
      <w:pPr>
        <w:pStyle w:val="Textoindependiente"/>
      </w:pPr>
    </w:p>
    <w:p w14:paraId="401EED64" w14:textId="77777777" w:rsidR="002F33DB" w:rsidRDefault="007D5FBE">
      <w:pPr>
        <w:pStyle w:val="Prrafodelista"/>
        <w:numPr>
          <w:ilvl w:val="0"/>
          <w:numId w:val="8"/>
        </w:numPr>
        <w:tabs>
          <w:tab w:val="left" w:pos="683"/>
        </w:tabs>
        <w:ind w:left="118" w:right="238" w:firstLine="288"/>
        <w:jc w:val="both"/>
        <w:rPr>
          <w:sz w:val="20"/>
        </w:rPr>
      </w:pPr>
      <w:r>
        <w:rPr>
          <w:sz w:val="20"/>
        </w:rPr>
        <w:t>Las reformas a los artículos 46 y 89, así como la adición al artículo 73 Bis de la Ley de Instituciones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Crédito,</w:t>
      </w:r>
      <w:r>
        <w:rPr>
          <w:spacing w:val="-1"/>
          <w:sz w:val="20"/>
        </w:rPr>
        <w:t xml:space="preserve"> </w:t>
      </w:r>
      <w:r>
        <w:rPr>
          <w:sz w:val="20"/>
        </w:rPr>
        <w:t>contenidas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Tercero</w:t>
      </w:r>
      <w:r>
        <w:rPr>
          <w:spacing w:val="-1"/>
          <w:sz w:val="20"/>
        </w:rPr>
        <w:t xml:space="preserve"> </w:t>
      </w:r>
      <w:r>
        <w:rPr>
          <w:sz w:val="20"/>
        </w:rPr>
        <w:t>de este</w:t>
      </w:r>
      <w:r>
        <w:rPr>
          <w:spacing w:val="-1"/>
          <w:sz w:val="20"/>
        </w:rPr>
        <w:t xml:space="preserve"> </w:t>
      </w:r>
      <w:r>
        <w:rPr>
          <w:sz w:val="20"/>
        </w:rPr>
        <w:t>Decreto,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14:paraId="7D85F7EE" w14:textId="77777777" w:rsidR="002F33DB" w:rsidRDefault="002F33DB">
      <w:pPr>
        <w:pStyle w:val="Textoindependiente"/>
        <w:spacing w:before="10"/>
        <w:rPr>
          <w:sz w:val="19"/>
        </w:rPr>
      </w:pPr>
    </w:p>
    <w:p w14:paraId="1785672A" w14:textId="77777777" w:rsidR="002F33DB" w:rsidRDefault="007D5FBE">
      <w:pPr>
        <w:pStyle w:val="Prrafodelista"/>
        <w:numPr>
          <w:ilvl w:val="0"/>
          <w:numId w:val="8"/>
        </w:numPr>
        <w:tabs>
          <w:tab w:val="left" w:pos="705"/>
        </w:tabs>
        <w:spacing w:before="1"/>
        <w:ind w:left="704" w:hanging="299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"/>
          <w:sz w:val="20"/>
        </w:rPr>
        <w:t xml:space="preserve"> </w:t>
      </w:r>
      <w:r>
        <w:rPr>
          <w:sz w:val="20"/>
        </w:rPr>
        <w:t>Noveno,</w:t>
      </w:r>
      <w:r>
        <w:rPr>
          <w:spacing w:val="-2"/>
          <w:sz w:val="20"/>
        </w:rPr>
        <w:t xml:space="preserve"> </w:t>
      </w:r>
      <w:r>
        <w:rPr>
          <w:sz w:val="20"/>
        </w:rPr>
        <w:t>Décimo y</w:t>
      </w:r>
      <w:r>
        <w:rPr>
          <w:spacing w:val="-8"/>
          <w:sz w:val="20"/>
        </w:rPr>
        <w:t xml:space="preserve"> </w:t>
      </w:r>
      <w:r>
        <w:rPr>
          <w:sz w:val="20"/>
        </w:rPr>
        <w:t>Décimo</w:t>
      </w:r>
      <w:r>
        <w:rPr>
          <w:spacing w:val="-3"/>
          <w:sz w:val="20"/>
        </w:rPr>
        <w:t xml:space="preserve"> </w:t>
      </w:r>
      <w:r>
        <w:rPr>
          <w:sz w:val="20"/>
        </w:rPr>
        <w:t>Primero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Decreto.</w:t>
      </w:r>
    </w:p>
    <w:p w14:paraId="73D379EA" w14:textId="77777777" w:rsidR="002F33DB" w:rsidRDefault="002F33DB">
      <w:pPr>
        <w:pStyle w:val="Textoindependiente"/>
        <w:spacing w:before="3"/>
      </w:pPr>
    </w:p>
    <w:p w14:paraId="12F9070A" w14:textId="77777777" w:rsidR="002F33DB" w:rsidRDefault="007D5FBE">
      <w:pPr>
        <w:pStyle w:val="Textoindependiente"/>
        <w:ind w:left="118" w:right="238" w:firstLine="288"/>
        <w:jc w:val="both"/>
      </w:pPr>
      <w:r>
        <w:t>A partir de la entrada en vigor a que se refiere este artículo, las operaciones de arrendamiento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y factoraje financiero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considerarán reservadas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arrendadoras financieras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empresas de factoraje financiero, por lo que cualquier persona podrá celebrarlas en su carácter de</w:t>
      </w:r>
      <w:r>
        <w:rPr>
          <w:spacing w:val="1"/>
        </w:rPr>
        <w:t xml:space="preserve"> </w:t>
      </w:r>
      <w:r>
        <w:t>arrendador o factorante, respectivamente, sin contar con la autorización de la Secretaría de Hacienda y</w:t>
      </w:r>
      <w:r>
        <w:rPr>
          <w:spacing w:val="1"/>
        </w:rPr>
        <w:t xml:space="preserve"> </w:t>
      </w:r>
      <w:r>
        <w:t>Crédito Público referida en el artículo 5 de la Ley General de Organizaciones y Actividades Auxiliares del</w:t>
      </w:r>
      <w:r>
        <w:rPr>
          <w:spacing w:val="1"/>
        </w:rPr>
        <w:t xml:space="preserve"> </w:t>
      </w:r>
      <w:r>
        <w:t>Crédito.</w:t>
      </w:r>
    </w:p>
    <w:p w14:paraId="768FB603" w14:textId="77777777" w:rsidR="002F33DB" w:rsidRDefault="002F33DB">
      <w:pPr>
        <w:pStyle w:val="Textoindependiente"/>
        <w:spacing w:before="1"/>
      </w:pPr>
    </w:p>
    <w:p w14:paraId="024697D1" w14:textId="77777777" w:rsidR="002F33DB" w:rsidRDefault="007D5FBE">
      <w:pPr>
        <w:pStyle w:val="Textoindependiente"/>
        <w:ind w:left="118" w:right="233" w:firstLine="288"/>
        <w:jc w:val="both"/>
      </w:pPr>
      <w:r>
        <w:t>Las sociedades financieras de objeto limitado podrán seguir actuando con el carácter de fiduciarias en</w:t>
      </w:r>
      <w:r>
        <w:rPr>
          <w:spacing w:val="1"/>
        </w:rPr>
        <w:t xml:space="preserve"> </w:t>
      </w:r>
      <w:r>
        <w:t>los fideicomisos a los que se refiere el artículo 395 de la Ley General de Títulos y Operaciones de Crédito</w:t>
      </w:r>
      <w:r>
        <w:rPr>
          <w:spacing w:val="-53"/>
        </w:rPr>
        <w:t xml:space="preserve"> </w:t>
      </w:r>
      <w:r>
        <w:t>hasta que queden sin efectos las autorizaciones que les haya otorgado la Secretaría de Hacienda y</w:t>
      </w:r>
      <w:r>
        <w:rPr>
          <w:spacing w:val="1"/>
        </w:rPr>
        <w:t xml:space="preserve"> </w:t>
      </w:r>
      <w:r>
        <w:t>Crédito Público, en términos de la fracción IV del artículo 103 de la Ley de Instituciones de Crédito, salvo</w:t>
      </w:r>
      <w:r>
        <w:rPr>
          <w:spacing w:val="1"/>
        </w:rPr>
        <w:t xml:space="preserve"> </w:t>
      </w:r>
      <w:r>
        <w:t>que adopten la modalidad de sociedad financiera de objeto múltiple, en cuyo caso podrán continuar en el</w:t>
      </w:r>
      <w:r>
        <w:rPr>
          <w:spacing w:val="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encomienda</w:t>
      </w:r>
      <w:r>
        <w:rPr>
          <w:spacing w:val="-1"/>
        </w:rPr>
        <w:t xml:space="preserve"> </w:t>
      </w:r>
      <w:r>
        <w:t>fiduciaria.</w:t>
      </w:r>
    </w:p>
    <w:p w14:paraId="693AD0D0" w14:textId="77777777" w:rsidR="002F33DB" w:rsidRDefault="002F33DB">
      <w:pPr>
        <w:pStyle w:val="Textoindependiente"/>
        <w:spacing w:before="7"/>
        <w:rPr>
          <w:sz w:val="19"/>
        </w:rPr>
      </w:pPr>
    </w:p>
    <w:p w14:paraId="1069BBFF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 xml:space="preserve">SEGUNDO.- </w:t>
      </w:r>
      <w:r>
        <w:t>Las personas que, a partir de la fecha de entrada en vigor de las disposiciones a que se</w:t>
      </w:r>
      <w:r>
        <w:rPr>
          <w:spacing w:val="1"/>
        </w:rPr>
        <w:t xml:space="preserve"> </w:t>
      </w:r>
      <w:r>
        <w:t>refiere el artículo primero transitorio de este Decreto, realicen operaciones de arrendamiento financiero y</w:t>
      </w:r>
      <w:r>
        <w:rPr>
          <w:spacing w:val="1"/>
        </w:rPr>
        <w:t xml:space="preserve"> </w:t>
      </w:r>
      <w:r>
        <w:t>factoraje</w:t>
      </w:r>
      <w:r>
        <w:rPr>
          <w:spacing w:val="1"/>
        </w:rPr>
        <w:t xml:space="preserve"> </w:t>
      </w:r>
      <w:r>
        <w:t>financiero,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factorante,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autorización de la Secretaría de Hacienda y Crédito Público referida en el artículo 5 de la Ley General de</w:t>
      </w:r>
      <w:r>
        <w:rPr>
          <w:spacing w:val="1"/>
        </w:rPr>
        <w:t xml:space="preserve"> </w:t>
      </w:r>
      <w:r>
        <w:t>Organizaciones y Actividades Auxiliares del Crédito, se sujetarán a las disposiciones aplicables a dichas</w:t>
      </w:r>
      <w:r>
        <w:rPr>
          <w:spacing w:val="1"/>
        </w:rPr>
        <w:t xml:space="preserve"> </w:t>
      </w:r>
      <w:r>
        <w:t>operaciones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Ley</w:t>
      </w:r>
      <w:r>
        <w:rPr>
          <w:spacing w:val="35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Títulos</w:t>
      </w:r>
      <w:r>
        <w:rPr>
          <w:spacing w:val="4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Operaciones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Crédito.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dichas</w:t>
      </w:r>
      <w:r>
        <w:rPr>
          <w:spacing w:val="39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será</w:t>
      </w:r>
    </w:p>
    <w:p w14:paraId="01FA63BD" w14:textId="77777777" w:rsidR="002F33DB" w:rsidRDefault="002F33DB">
      <w:pPr>
        <w:pStyle w:val="Textoindependiente"/>
        <w:spacing w:before="10"/>
        <w:rPr>
          <w:sz w:val="27"/>
        </w:rPr>
      </w:pPr>
    </w:p>
    <w:p w14:paraId="7DD0F377" w14:textId="77777777" w:rsidR="002F33DB" w:rsidRDefault="007D5FBE">
      <w:pPr>
        <w:pStyle w:val="Textoindependiente"/>
        <w:spacing w:before="93"/>
        <w:ind w:left="118"/>
      </w:pPr>
      <w:r>
        <w:t>aplicable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régimen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Organizaciones</w:t>
      </w:r>
      <w:r>
        <w:rPr>
          <w:spacing w:val="3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Actividades</w:t>
      </w:r>
      <w:r>
        <w:rPr>
          <w:spacing w:val="30"/>
        </w:rPr>
        <w:t xml:space="preserve"> </w:t>
      </w:r>
      <w:r>
        <w:t>Auxiliares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Crédito</w:t>
      </w:r>
      <w:r>
        <w:rPr>
          <w:spacing w:val="27"/>
        </w:rPr>
        <w:t xml:space="preserve"> </w:t>
      </w:r>
      <w:r>
        <w:t>prevé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 arrendadoras</w:t>
      </w:r>
      <w:r>
        <w:rPr>
          <w:spacing w:val="1"/>
        </w:rPr>
        <w:t xml:space="preserve"> </w:t>
      </w:r>
      <w:r>
        <w:t>financieras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empresas de</w:t>
      </w:r>
      <w:r>
        <w:rPr>
          <w:spacing w:val="-1"/>
        </w:rPr>
        <w:t xml:space="preserve"> </w:t>
      </w:r>
      <w:r>
        <w:t>factoraje.</w:t>
      </w:r>
    </w:p>
    <w:p w14:paraId="54192A12" w14:textId="77777777" w:rsidR="002F33DB" w:rsidRDefault="002F33DB">
      <w:pPr>
        <w:pStyle w:val="Textoindependiente"/>
        <w:spacing w:before="10"/>
        <w:rPr>
          <w:sz w:val="19"/>
        </w:rPr>
      </w:pPr>
    </w:p>
    <w:p w14:paraId="646FDF76" w14:textId="77777777" w:rsidR="002F33DB" w:rsidRDefault="007D5FBE">
      <w:pPr>
        <w:pStyle w:val="Textoindependiente"/>
        <w:ind w:left="118" w:right="235" w:firstLine="288"/>
        <w:jc w:val="both"/>
      </w:pPr>
      <w:r>
        <w:t>En los contratos de arrendamiento financiero y factoraje financiero que celebren las personas a que se</w:t>
      </w:r>
      <w:r>
        <w:rPr>
          <w:spacing w:val="-53"/>
        </w:rPr>
        <w:t xml:space="preserve"> </w:t>
      </w:r>
      <w:r>
        <w:t>refiere este artículo, ellas deberán señalar expresamente que no cuentan con la autorización de la</w:t>
      </w:r>
      <w:r>
        <w:rPr>
          <w:spacing w:val="1"/>
        </w:rPr>
        <w:t xml:space="preserve"> </w:t>
      </w:r>
      <w:r>
        <w:t>Secretaría de Hacienda y Crédito Público prevista en el artículo 5 de la Ley General de Organizaciones y</w:t>
      </w:r>
      <w:r>
        <w:rPr>
          <w:spacing w:val="1"/>
        </w:rPr>
        <w:t xml:space="preserve"> </w:t>
      </w:r>
      <w:r>
        <w:t>Actividades Auxiliares del Crédito y que, excepto tratándose de sociedades financieras de objeto múltiple</w:t>
      </w:r>
      <w:r>
        <w:rPr>
          <w:spacing w:val="1"/>
        </w:rPr>
        <w:t xml:space="preserve"> </w:t>
      </w:r>
      <w:r>
        <w:t>reguladas, no están sujetas a la supervisión de la Comisión Nacional Bancaria</w:t>
      </w:r>
      <w:r>
        <w:rPr>
          <w:spacing w:val="1"/>
        </w:rPr>
        <w:t xml:space="preserve"> </w:t>
      </w:r>
      <w:r>
        <w:t>y de Valores. Igual</w:t>
      </w:r>
      <w:r>
        <w:rPr>
          <w:spacing w:val="1"/>
        </w:rPr>
        <w:t xml:space="preserve"> </w:t>
      </w:r>
      <w:r>
        <w:t>mención deberá señalarse en cualquier tipo de información que, con fines de promoción de sus servicios,</w:t>
      </w:r>
      <w:r>
        <w:rPr>
          <w:spacing w:val="1"/>
        </w:rPr>
        <w:t xml:space="preserve"> </w:t>
      </w:r>
      <w:r>
        <w:t>utilicen las</w:t>
      </w:r>
      <w:r>
        <w:rPr>
          <w:spacing w:val="2"/>
        </w:rPr>
        <w:t xml:space="preserve"> </w:t>
      </w:r>
      <w:r>
        <w:t>personas señaladas.</w:t>
      </w:r>
    </w:p>
    <w:p w14:paraId="32DC936D" w14:textId="77777777" w:rsidR="002F33DB" w:rsidRDefault="002F33DB">
      <w:pPr>
        <w:pStyle w:val="Textoindependiente"/>
        <w:spacing w:before="11"/>
        <w:rPr>
          <w:sz w:val="19"/>
        </w:rPr>
      </w:pPr>
    </w:p>
    <w:p w14:paraId="5310831B" w14:textId="77777777" w:rsidR="002F33DB" w:rsidRDefault="007D5FBE">
      <w:pPr>
        <w:pStyle w:val="Textoindependiente"/>
        <w:ind w:left="118" w:right="234" w:firstLine="288"/>
        <w:jc w:val="both"/>
      </w:pPr>
      <w:r>
        <w:rPr>
          <w:b/>
        </w:rPr>
        <w:t xml:space="preserve">TERCERO.- </w:t>
      </w:r>
      <w:r>
        <w:t>Entrarán en vigor a los siete años de la publicación del presente Decreto en el Diario</w:t>
      </w:r>
      <w:r>
        <w:rPr>
          <w:spacing w:val="1"/>
        </w:rPr>
        <w:t xml:space="preserve"> </w:t>
      </w:r>
      <w:r>
        <w:t>Oficial de la Federación, las reformas a los artículos 5, 8, 40, 45 Bis 3, 47, 48, 48-A, 48-B, 78, 96, 97, 98 y</w:t>
      </w:r>
      <w:r>
        <w:rPr>
          <w:spacing w:val="-53"/>
        </w:rPr>
        <w:t xml:space="preserve"> </w:t>
      </w:r>
      <w:r>
        <w:t>99, así como la derogación a los artículos 3 y 48 y del Capítulo II del Título Segundo, que incluye los</w:t>
      </w:r>
      <w:r>
        <w:rPr>
          <w:spacing w:val="1"/>
        </w:rPr>
        <w:t xml:space="preserve"> </w:t>
      </w:r>
      <w:r>
        <w:t>artículos 24 a 38, del Capítulo II Bis del Título Segundo, que incluye los artículos 45-A a 45-T, de la Ley</w:t>
      </w:r>
      <w:r>
        <w:rPr>
          <w:spacing w:val="1"/>
        </w:rPr>
        <w:t xml:space="preserve"> </w:t>
      </w:r>
      <w:r>
        <w:t>General de Organizaciones y Actividades Auxiliares del Crédito contenidas en el artículo Segundo de este</w:t>
      </w:r>
      <w:r>
        <w:rPr>
          <w:spacing w:val="-53"/>
        </w:rPr>
        <w:t xml:space="preserve"> </w:t>
      </w:r>
      <w:r>
        <w:t>Decreto.</w:t>
      </w:r>
    </w:p>
    <w:p w14:paraId="3B8279BA" w14:textId="77777777" w:rsidR="002F33DB" w:rsidRDefault="002F33DB">
      <w:pPr>
        <w:pStyle w:val="Textoindependiente"/>
        <w:spacing w:before="3"/>
      </w:pPr>
    </w:p>
    <w:p w14:paraId="1784A306" w14:textId="77777777" w:rsidR="002F33DB" w:rsidRDefault="007D5FBE">
      <w:pPr>
        <w:pStyle w:val="Textoindependiente"/>
        <w:ind w:left="118" w:right="235" w:firstLine="288"/>
        <w:jc w:val="both"/>
      </w:pPr>
      <w:r>
        <w:t>A partir de la fecha en que entren en vigor las reformas y derogaciones señaladas en el párrafo</w:t>
      </w:r>
      <w:r>
        <w:rPr>
          <w:spacing w:val="1"/>
        </w:rPr>
        <w:t xml:space="preserve"> </w:t>
      </w:r>
      <w:r>
        <w:t>anterior, las autorizaciones que haya otorgado la Secretaría de Hacienda y Crédito Público para la</w:t>
      </w:r>
      <w:r>
        <w:rPr>
          <w:spacing w:val="1"/>
        </w:rPr>
        <w:t xml:space="preserve"> </w:t>
      </w:r>
      <w:r>
        <w:t>constitución y operación de arrendadoras financieras y empresas de factoraje financiero quedarán 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dejarán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crédito.</w:t>
      </w:r>
    </w:p>
    <w:p w14:paraId="566ED779" w14:textId="77777777" w:rsidR="002F33DB" w:rsidRDefault="002F33DB">
      <w:pPr>
        <w:pStyle w:val="Textoindependiente"/>
      </w:pPr>
    </w:p>
    <w:p w14:paraId="754D22EE" w14:textId="77777777" w:rsidR="002F33DB" w:rsidRDefault="007D5FBE">
      <w:pPr>
        <w:pStyle w:val="Textoindependiente"/>
        <w:ind w:left="118" w:right="241" w:firstLine="288"/>
        <w:jc w:val="both"/>
      </w:pPr>
      <w:r>
        <w:t>Las sociedades señaladas en el párrafo anterior no estarán obligadas a disolverse y liquidarse por el</w:t>
      </w:r>
      <w:r>
        <w:rPr>
          <w:spacing w:val="1"/>
        </w:rPr>
        <w:t xml:space="preserve"> </w:t>
      </w:r>
      <w:r>
        <w:t>hecho de que, conforme a lo dispuesto por el párrafo anterior, queden sin efecto las autorizaciones</w:t>
      </w:r>
      <w:r>
        <w:rPr>
          <w:spacing w:val="1"/>
        </w:rPr>
        <w:t xml:space="preserve"> </w:t>
      </w:r>
      <w:r>
        <w:t>respectivas,</w:t>
      </w:r>
      <w:r>
        <w:rPr>
          <w:spacing w:val="-2"/>
        </w:rPr>
        <w:t xml:space="preserve"> </w:t>
      </w:r>
      <w:r>
        <w:t>aunque,</w:t>
      </w:r>
      <w:r>
        <w:rPr>
          <w:spacing w:val="1"/>
        </w:rPr>
        <w:t xml:space="preserve"> </w:t>
      </w:r>
      <w:r>
        <w:t>para que</w:t>
      </w:r>
      <w:r>
        <w:rPr>
          <w:spacing w:val="1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continuar</w:t>
      </w:r>
      <w:r>
        <w:rPr>
          <w:spacing w:val="-2"/>
        </w:rPr>
        <w:t xml:space="preserve"> </w:t>
      </w:r>
      <w:r>
        <w:t>operando,</w:t>
      </w:r>
      <w:r>
        <w:rPr>
          <w:spacing w:val="-1"/>
        </w:rPr>
        <w:t xml:space="preserve"> </w:t>
      </w:r>
      <w:r>
        <w:t>deberán:</w:t>
      </w:r>
    </w:p>
    <w:p w14:paraId="2B420CD5" w14:textId="77777777" w:rsidR="002F33DB" w:rsidRDefault="002F33DB">
      <w:pPr>
        <w:pStyle w:val="Textoindependiente"/>
        <w:spacing w:before="8"/>
        <w:rPr>
          <w:sz w:val="19"/>
        </w:rPr>
      </w:pPr>
    </w:p>
    <w:p w14:paraId="1FF31156" w14:textId="77777777" w:rsidR="002F33DB" w:rsidRDefault="007D5FBE">
      <w:pPr>
        <w:pStyle w:val="Prrafodelista"/>
        <w:numPr>
          <w:ilvl w:val="0"/>
          <w:numId w:val="7"/>
        </w:numPr>
        <w:tabs>
          <w:tab w:val="left" w:pos="839"/>
        </w:tabs>
        <w:spacing w:before="1" w:line="242" w:lineRule="auto"/>
        <w:ind w:right="241"/>
        <w:jc w:val="both"/>
        <w:rPr>
          <w:sz w:val="20"/>
        </w:rPr>
      </w:pPr>
      <w:r>
        <w:rPr>
          <w:sz w:val="20"/>
        </w:rPr>
        <w:t>Reformar sus estatutos sociales a efecto de eliminar cualquier referencia expresa o de la cual se</w:t>
      </w:r>
      <w:r>
        <w:rPr>
          <w:spacing w:val="1"/>
          <w:sz w:val="20"/>
        </w:rPr>
        <w:t xml:space="preserve"> </w:t>
      </w:r>
      <w:r>
        <w:rPr>
          <w:sz w:val="20"/>
        </w:rPr>
        <w:t>pueda inferir que son organizaciones auxiliares del crédito y que se encuentran autorizadas por la</w:t>
      </w:r>
      <w:r>
        <w:rPr>
          <w:spacing w:val="-53"/>
          <w:sz w:val="20"/>
        </w:rPr>
        <w:t xml:space="preserve"> </w:t>
      </w:r>
      <w:r>
        <w:rPr>
          <w:sz w:val="20"/>
        </w:rPr>
        <w:t>Secretaría de Hacienda y</w:t>
      </w:r>
      <w:r>
        <w:rPr>
          <w:spacing w:val="-1"/>
          <w:sz w:val="20"/>
        </w:rPr>
        <w:t xml:space="preserve"> </w:t>
      </w:r>
      <w:r>
        <w:rPr>
          <w:sz w:val="20"/>
        </w:rPr>
        <w:t>Crédito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constituirse y</w:t>
      </w:r>
      <w:r>
        <w:rPr>
          <w:spacing w:val="-5"/>
          <w:sz w:val="20"/>
        </w:rPr>
        <w:t xml:space="preserve"> </w:t>
      </w:r>
      <w:r>
        <w:rPr>
          <w:sz w:val="20"/>
        </w:rPr>
        <w:t>funcionar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3"/>
          <w:sz w:val="20"/>
        </w:rPr>
        <w:t xml:space="preserve"> </w:t>
      </w:r>
      <w:r>
        <w:rPr>
          <w:sz w:val="20"/>
        </w:rPr>
        <w:t>carácter.</w:t>
      </w:r>
    </w:p>
    <w:p w14:paraId="4AECCE6F" w14:textId="77777777" w:rsidR="002F33DB" w:rsidRDefault="002F33DB">
      <w:pPr>
        <w:pStyle w:val="Textoindependiente"/>
        <w:spacing w:before="3"/>
        <w:rPr>
          <w:sz w:val="19"/>
        </w:rPr>
      </w:pPr>
    </w:p>
    <w:p w14:paraId="79B84905" w14:textId="77777777" w:rsidR="002F33DB" w:rsidRDefault="007D5FBE">
      <w:pPr>
        <w:pStyle w:val="Prrafodelista"/>
        <w:numPr>
          <w:ilvl w:val="0"/>
          <w:numId w:val="7"/>
        </w:numPr>
        <w:tabs>
          <w:tab w:val="left" w:pos="839"/>
        </w:tabs>
        <w:spacing w:before="1" w:line="242" w:lineRule="auto"/>
        <w:ind w:right="243"/>
        <w:jc w:val="both"/>
        <w:rPr>
          <w:sz w:val="20"/>
        </w:rPr>
      </w:pPr>
      <w:r>
        <w:rPr>
          <w:sz w:val="20"/>
        </w:rPr>
        <w:t>Presentar a la Secretaría de Hacienda y Crédito Público, a más tardar en la fecha en que entren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reformas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derogaciones</w:t>
      </w:r>
      <w:r>
        <w:rPr>
          <w:spacing w:val="1"/>
          <w:sz w:val="20"/>
        </w:rPr>
        <w:t xml:space="preserve"> </w:t>
      </w:r>
      <w:r>
        <w:rPr>
          <w:sz w:val="20"/>
        </w:rPr>
        <w:t>señalada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artículo,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público en el que conste la reforma estatutaria referida en la fracción anterior, con los</w:t>
      </w:r>
      <w:r>
        <w:rPr>
          <w:spacing w:val="-53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</w:t>
      </w:r>
      <w:r>
        <w:rPr>
          <w:spacing w:val="-2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Registro Público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Comercio.</w:t>
      </w:r>
    </w:p>
    <w:p w14:paraId="2DD636B5" w14:textId="77777777" w:rsidR="002F33DB" w:rsidRDefault="002F33DB">
      <w:pPr>
        <w:pStyle w:val="Textoindependiente"/>
        <w:spacing w:before="4"/>
        <w:rPr>
          <w:sz w:val="19"/>
        </w:rPr>
      </w:pPr>
    </w:p>
    <w:p w14:paraId="0DFD9B31" w14:textId="77777777" w:rsidR="002F33DB" w:rsidRDefault="007D5FBE">
      <w:pPr>
        <w:pStyle w:val="Textoindependiente"/>
        <w:ind w:left="118" w:right="247" w:firstLine="288"/>
        <w:jc w:val="both"/>
      </w:pPr>
      <w:r>
        <w:t>Las sociedades que no cumplan con lo dispuesto por la fracción II anterior entrarán, por ministerio de</w:t>
      </w:r>
      <w:r>
        <w:rPr>
          <w:spacing w:val="1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disolución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liquidación,</w:t>
      </w:r>
      <w:r>
        <w:rPr>
          <w:spacing w:val="-3"/>
        </w:rPr>
        <w:t xml:space="preserve"> </w:t>
      </w:r>
      <w:r>
        <w:t>sin necesidad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accionistas.</w:t>
      </w:r>
    </w:p>
    <w:p w14:paraId="55376DAF" w14:textId="77777777" w:rsidR="002F33DB" w:rsidRDefault="002F33DB">
      <w:pPr>
        <w:pStyle w:val="Textoindependiente"/>
        <w:spacing w:before="2"/>
      </w:pPr>
    </w:p>
    <w:p w14:paraId="4A77A5F8" w14:textId="77777777" w:rsidR="002F33DB" w:rsidRDefault="007D5FBE">
      <w:pPr>
        <w:pStyle w:val="Textoindependiente"/>
        <w:ind w:left="118" w:right="239" w:firstLine="288"/>
        <w:jc w:val="both"/>
      </w:pPr>
      <w:r>
        <w:t>La Secretaría de Hacienda y Crédito Público, con independencia de que se cumpla o no con los</w:t>
      </w:r>
      <w:r>
        <w:rPr>
          <w:spacing w:val="1"/>
        </w:rPr>
        <w:t xml:space="preserve"> </w:t>
      </w:r>
      <w:r>
        <w:t>requisitos señalados en las fracciones anteriores, publicará en el Diario Oficial de la Federación que las</w:t>
      </w:r>
      <w:r>
        <w:rPr>
          <w:spacing w:val="1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quedado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efecto.</w:t>
      </w:r>
    </w:p>
    <w:p w14:paraId="6B26FB4D" w14:textId="77777777" w:rsidR="002F33DB" w:rsidRDefault="002F33DB">
      <w:pPr>
        <w:pStyle w:val="Textoindependiente"/>
        <w:spacing w:before="10"/>
        <w:rPr>
          <w:sz w:val="19"/>
        </w:rPr>
      </w:pPr>
    </w:p>
    <w:p w14:paraId="51839B81" w14:textId="77777777" w:rsidR="002F33DB" w:rsidRDefault="007D5FBE">
      <w:pPr>
        <w:pStyle w:val="Textoindependiente"/>
        <w:spacing w:before="1"/>
        <w:ind w:left="118" w:right="237" w:firstLine="288"/>
        <w:jc w:val="both"/>
      </w:pPr>
      <w:r>
        <w:t>La</w:t>
      </w:r>
      <w:r>
        <w:rPr>
          <w:spacing w:val="8"/>
        </w:rPr>
        <w:t xml:space="preserve"> </w:t>
      </w:r>
      <w:r>
        <w:t>entrada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vigor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derogación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transitorio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afectará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y validez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sociedades que tenían el carácter de arrendadoras financieras y empresas de factoraje financiero, ni será</w:t>
      </w:r>
      <w:r>
        <w:rPr>
          <w:spacing w:val="-53"/>
        </w:rPr>
        <w:t xml:space="preserve"> </w:t>
      </w:r>
      <w:r>
        <w:t>causa de ratificación o convalidación de esos contratos. Sin perjuicio de lo anterior, a partir de la entrada</w:t>
      </w:r>
      <w:r>
        <w:rPr>
          <w:spacing w:val="1"/>
        </w:rPr>
        <w:t xml:space="preserve"> </w:t>
      </w:r>
      <w:r>
        <w:t>en vigor señalada en este artículo, los contratos de arrendamiento y factoraje financiero a que se refiere</w:t>
      </w:r>
      <w:r>
        <w:rPr>
          <w:spacing w:val="1"/>
        </w:rPr>
        <w:t xml:space="preserve"> </w:t>
      </w:r>
      <w:r>
        <w:t>este párrafo se regirán por las disposiciones correlativas de la Ley General de Títulos y Operaciones de</w:t>
      </w:r>
      <w:r>
        <w:rPr>
          <w:spacing w:val="1"/>
        </w:rPr>
        <w:t xml:space="preserve"> </w:t>
      </w:r>
      <w:r>
        <w:t>Crédito.</w:t>
      </w:r>
    </w:p>
    <w:p w14:paraId="0AA13D61" w14:textId="77777777" w:rsidR="002F33DB" w:rsidRDefault="002F33DB">
      <w:pPr>
        <w:pStyle w:val="Textoindependiente"/>
        <w:spacing w:before="10"/>
        <w:rPr>
          <w:sz w:val="27"/>
        </w:rPr>
      </w:pPr>
    </w:p>
    <w:p w14:paraId="66BC5B12" w14:textId="77777777" w:rsidR="002F33DB" w:rsidRDefault="007D5FBE">
      <w:pPr>
        <w:pStyle w:val="Textoindependiente"/>
        <w:spacing w:before="93"/>
        <w:ind w:left="118" w:right="237" w:firstLine="288"/>
        <w:jc w:val="both"/>
      </w:pPr>
      <w:r>
        <w:t>En los contratos de arrendamiento financiero y factoraje financiero que las sociedades celebren 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queden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respectivas autorizaciones que les haya otorgado la Secretaría de Hacienda y Crédito Público, aquellas</w:t>
      </w:r>
      <w:r>
        <w:rPr>
          <w:spacing w:val="1"/>
        </w:rPr>
        <w:t xml:space="preserve"> </w:t>
      </w:r>
      <w:r>
        <w:t>deberán señalar expresamente que no cuentan con autorización de la Secretaría de Hacienda y Crédito</w:t>
      </w:r>
      <w:r>
        <w:rPr>
          <w:spacing w:val="1"/>
        </w:rPr>
        <w:t xml:space="preserve"> </w:t>
      </w:r>
      <w:r>
        <w:t>Público y que, excepto tratándose de sociedades financieras de objeto múltiple reguladas, no están</w:t>
      </w:r>
      <w:r>
        <w:rPr>
          <w:spacing w:val="1"/>
        </w:rPr>
        <w:t xml:space="preserve"> </w:t>
      </w:r>
      <w:r>
        <w:t>sujetas a la supervisión de la Comisión Nacional Bancaria y de Valores. Igual mención deberá señalarse</w:t>
      </w:r>
      <w:r>
        <w:rPr>
          <w:spacing w:val="1"/>
        </w:rPr>
        <w:t xml:space="preserve"> </w:t>
      </w:r>
      <w:r>
        <w:t>en cualquier tipo de información que, con fines de promoción de sus servicios, utilicen las sociedades</w:t>
      </w:r>
      <w:r>
        <w:rPr>
          <w:spacing w:val="1"/>
        </w:rPr>
        <w:t xml:space="preserve"> </w:t>
      </w:r>
      <w:r>
        <w:t>señaladas.</w:t>
      </w:r>
    </w:p>
    <w:p w14:paraId="62FEC184" w14:textId="77777777" w:rsidR="002F33DB" w:rsidRDefault="002F33DB">
      <w:pPr>
        <w:pStyle w:val="Textoindependiente"/>
        <w:spacing w:before="8"/>
        <w:rPr>
          <w:sz w:val="19"/>
        </w:rPr>
      </w:pPr>
    </w:p>
    <w:p w14:paraId="6252C815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>CUARTO.-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 que, para la constitución y operación de arrendadoras financieras y empresas de factoraje</w:t>
      </w:r>
      <w:r>
        <w:rPr>
          <w:spacing w:val="1"/>
        </w:rPr>
        <w:t xml:space="preserve"> </w:t>
      </w:r>
      <w:r>
        <w:t>financiero, en términos de lo dispuesto por la Ley General de Organizaciones y Actividades Auxiliares del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el presente Decreto. Las autorizaciones que, en su caso se otorguen solo estarán vigentes</w:t>
      </w:r>
      <w:r>
        <w:rPr>
          <w:spacing w:val="1"/>
        </w:rPr>
        <w:t xml:space="preserve"> </w:t>
      </w:r>
      <w:r>
        <w:t>hasta la fecha en que se cumplan siete años de la publicación del presente Decreto en el Diario Oficial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quedarán</w:t>
      </w:r>
      <w:r>
        <w:rPr>
          <w:spacing w:val="-1"/>
        </w:rPr>
        <w:t xml:space="preserve"> </w:t>
      </w:r>
      <w:r>
        <w:t>sujetas a 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que antecede.</w:t>
      </w:r>
    </w:p>
    <w:p w14:paraId="1CD2B362" w14:textId="77777777" w:rsidR="002F33DB" w:rsidRDefault="002F33DB">
      <w:pPr>
        <w:pStyle w:val="Textoindependiente"/>
        <w:spacing w:before="1"/>
      </w:pPr>
    </w:p>
    <w:p w14:paraId="5A3883B4" w14:textId="77777777" w:rsidR="002F33DB" w:rsidRDefault="007D5FBE">
      <w:pPr>
        <w:pStyle w:val="Textoindependiente"/>
        <w:ind w:left="118" w:right="233" w:firstLine="288"/>
        <w:jc w:val="both"/>
      </w:pPr>
      <w:r>
        <w:rPr>
          <w:b/>
        </w:rPr>
        <w:t xml:space="preserve">QUINTO.- </w:t>
      </w:r>
      <w:r>
        <w:t>Entrarán en vigor a los siete años de la publicación del presente Decreto en el Diario Oficial</w:t>
      </w:r>
      <w:r>
        <w:rPr>
          <w:spacing w:val="1"/>
        </w:rPr>
        <w:t xml:space="preserve"> </w:t>
      </w:r>
      <w:r>
        <w:t>de la Federación, las reformas, adiciones y derogaciones a los artículos 45-A, 45-B, 45-D, 45-I, 45-K, 45-</w:t>
      </w:r>
      <w:r>
        <w:rPr>
          <w:spacing w:val="1"/>
        </w:rPr>
        <w:t xml:space="preserve"> </w:t>
      </w:r>
      <w:r>
        <w:t>N, 49, 85 BIS, 103, 108, 115 y 116 de la Ley de Instituciones de Crédito contenidas en el artículo Tercero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Decreto.</w:t>
      </w:r>
    </w:p>
    <w:p w14:paraId="452166B5" w14:textId="77777777" w:rsidR="002F33DB" w:rsidRDefault="002F33DB">
      <w:pPr>
        <w:pStyle w:val="Textoindependiente"/>
        <w:spacing w:before="2"/>
      </w:pPr>
    </w:p>
    <w:p w14:paraId="2D6E112F" w14:textId="77777777" w:rsidR="002F33DB" w:rsidRDefault="007D5FBE">
      <w:pPr>
        <w:pStyle w:val="Textoindependiente"/>
        <w:spacing w:before="1"/>
        <w:ind w:left="118" w:right="247" w:firstLine="288"/>
        <w:jc w:val="both"/>
      </w:pPr>
      <w:r>
        <w:t>A partir de la fecha en que entren en vigor las reformas y derogaciones señaladas en el párrafo</w:t>
      </w:r>
      <w:r>
        <w:rPr>
          <w:spacing w:val="1"/>
        </w:rPr>
        <w:t xml:space="preserve"> </w:t>
      </w:r>
      <w:r>
        <w:t>anterior, las autorizaciones que hayan sido otorgadas por la Secretaría de Hacienda y Crédito Público, en</w:t>
      </w:r>
      <w:r>
        <w:rPr>
          <w:spacing w:val="-53"/>
        </w:rPr>
        <w:t xml:space="preserve"> </w:t>
      </w:r>
      <w:r>
        <w:t>términos del artículo 103, fracción IV, de la Ley de Instituciones de Crédito, a las sociedades financieras</w:t>
      </w:r>
      <w:r>
        <w:rPr>
          <w:spacing w:val="1"/>
        </w:rPr>
        <w:t xml:space="preserve"> </w:t>
      </w:r>
      <w:r>
        <w:t>de objeto limitado, quedarán sin efecto por ministerio de ley, sin que por ello estén obligadas a disolverse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liquidarse,</w:t>
      </w:r>
      <w:r>
        <w:rPr>
          <w:spacing w:val="-1"/>
        </w:rPr>
        <w:t xml:space="preserve"> </w:t>
      </w:r>
      <w:r>
        <w:t>aunque,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puedan</w:t>
      </w:r>
      <w:r>
        <w:rPr>
          <w:spacing w:val="-1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operando,</w:t>
      </w:r>
      <w:r>
        <w:rPr>
          <w:spacing w:val="-1"/>
        </w:rPr>
        <w:t xml:space="preserve"> </w:t>
      </w:r>
      <w:r>
        <w:t>deberán:</w:t>
      </w:r>
    </w:p>
    <w:p w14:paraId="72961356" w14:textId="77777777" w:rsidR="002F33DB" w:rsidRDefault="002F33DB">
      <w:pPr>
        <w:pStyle w:val="Textoindependiente"/>
        <w:spacing w:before="9"/>
        <w:rPr>
          <w:sz w:val="19"/>
        </w:rPr>
      </w:pPr>
    </w:p>
    <w:p w14:paraId="0270AD3A" w14:textId="77777777" w:rsidR="002F33DB" w:rsidRDefault="007D5FBE">
      <w:pPr>
        <w:pStyle w:val="Prrafodelista"/>
        <w:numPr>
          <w:ilvl w:val="0"/>
          <w:numId w:val="6"/>
        </w:numPr>
        <w:tabs>
          <w:tab w:val="left" w:pos="839"/>
        </w:tabs>
        <w:spacing w:line="242" w:lineRule="auto"/>
        <w:ind w:right="247"/>
        <w:jc w:val="both"/>
        <w:rPr>
          <w:sz w:val="20"/>
        </w:rPr>
      </w:pPr>
      <w:r>
        <w:rPr>
          <w:sz w:val="20"/>
        </w:rPr>
        <w:t>Reformar sus estatutos sociales, a afecto de eliminar cualquier referencia expresa o de la cual se</w:t>
      </w:r>
      <w:r>
        <w:rPr>
          <w:spacing w:val="1"/>
          <w:sz w:val="20"/>
        </w:rPr>
        <w:t xml:space="preserve"> </w:t>
      </w:r>
      <w:r>
        <w:rPr>
          <w:sz w:val="20"/>
        </w:rPr>
        <w:t>pueda inferir que son sociedades financieras de objeto limitado y que se encuentran autorizadas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Hacienda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Crédito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ello.</w:t>
      </w:r>
    </w:p>
    <w:p w14:paraId="37B23B99" w14:textId="77777777" w:rsidR="002F33DB" w:rsidRDefault="002F33DB">
      <w:pPr>
        <w:pStyle w:val="Textoindependiente"/>
        <w:spacing w:before="4"/>
        <w:rPr>
          <w:sz w:val="19"/>
        </w:rPr>
      </w:pPr>
    </w:p>
    <w:p w14:paraId="4BA538E5" w14:textId="77777777" w:rsidR="002F33DB" w:rsidRDefault="007D5FBE">
      <w:pPr>
        <w:pStyle w:val="Prrafodelista"/>
        <w:numPr>
          <w:ilvl w:val="0"/>
          <w:numId w:val="6"/>
        </w:numPr>
        <w:tabs>
          <w:tab w:val="left" w:pos="839"/>
        </w:tabs>
        <w:spacing w:line="242" w:lineRule="auto"/>
        <w:ind w:right="239"/>
        <w:jc w:val="both"/>
        <w:rPr>
          <w:sz w:val="20"/>
        </w:rPr>
      </w:pPr>
      <w:r>
        <w:rPr>
          <w:sz w:val="20"/>
        </w:rPr>
        <w:t>Presentar a la Secretaría de Hacienda y Crédito Público, a más tardar en la fecha en que entren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reformas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derogaciones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 público en el que conste la reforma estatutaria referida en la fracción anterior, con los</w:t>
      </w:r>
      <w:r>
        <w:rPr>
          <w:spacing w:val="-53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</w:t>
      </w:r>
      <w:r>
        <w:rPr>
          <w:spacing w:val="-2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Registro Público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Comercio.</w:t>
      </w:r>
    </w:p>
    <w:p w14:paraId="1C8491A5" w14:textId="77777777" w:rsidR="002F33DB" w:rsidRDefault="002F33DB">
      <w:pPr>
        <w:pStyle w:val="Textoindependiente"/>
        <w:spacing w:before="4"/>
        <w:rPr>
          <w:sz w:val="19"/>
        </w:rPr>
      </w:pPr>
    </w:p>
    <w:p w14:paraId="24D4225D" w14:textId="77777777" w:rsidR="002F33DB" w:rsidRDefault="007D5FBE">
      <w:pPr>
        <w:pStyle w:val="Textoindependiente"/>
        <w:ind w:left="118" w:right="248" w:firstLine="288"/>
        <w:jc w:val="both"/>
      </w:pPr>
      <w:r>
        <w:t>Las sociedades que no cumplan con lo dispuesto por la fracción II anterior entrarán, por ministerio de</w:t>
      </w:r>
      <w:r>
        <w:rPr>
          <w:spacing w:val="1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disolución y</w:t>
      </w:r>
      <w:r>
        <w:rPr>
          <w:spacing w:val="-3"/>
        </w:rPr>
        <w:t xml:space="preserve"> </w:t>
      </w:r>
      <w:r>
        <w:t>liquidación,</w:t>
      </w:r>
      <w:r>
        <w:rPr>
          <w:spacing w:val="-3"/>
        </w:rPr>
        <w:t xml:space="preserve"> </w:t>
      </w:r>
      <w:r>
        <w:t>sin necesidad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 accionistas.</w:t>
      </w:r>
    </w:p>
    <w:p w14:paraId="7936FED5" w14:textId="77777777" w:rsidR="002F33DB" w:rsidRDefault="002F33DB">
      <w:pPr>
        <w:pStyle w:val="Textoindependiente"/>
        <w:spacing w:before="2"/>
      </w:pPr>
    </w:p>
    <w:p w14:paraId="4DDB224C" w14:textId="77777777" w:rsidR="002F33DB" w:rsidRDefault="007D5FBE">
      <w:pPr>
        <w:pStyle w:val="Textoindependiente"/>
        <w:ind w:left="118" w:right="236" w:firstLine="288"/>
        <w:jc w:val="both"/>
      </w:pPr>
      <w:r>
        <w:t>La Secretaría de Hacienda y Crédito Público, con independencia de que se cumpla o no con los</w:t>
      </w:r>
      <w:r>
        <w:rPr>
          <w:spacing w:val="1"/>
        </w:rPr>
        <w:t xml:space="preserve"> </w:t>
      </w:r>
      <w:r>
        <w:t>requisitos señalados en las fracciones anteriores, publicará en el Diario Oficial de la Federación que las</w:t>
      </w:r>
      <w:r>
        <w:rPr>
          <w:spacing w:val="1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quedado</w:t>
      </w:r>
      <w:r>
        <w:rPr>
          <w:spacing w:val="-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efecto.</w:t>
      </w:r>
    </w:p>
    <w:p w14:paraId="6ABF8D42" w14:textId="77777777" w:rsidR="002F33DB" w:rsidRDefault="002F33DB">
      <w:pPr>
        <w:pStyle w:val="Textoindependiente"/>
        <w:spacing w:before="11"/>
        <w:rPr>
          <w:sz w:val="19"/>
        </w:rPr>
      </w:pPr>
    </w:p>
    <w:p w14:paraId="519AFA09" w14:textId="77777777" w:rsidR="002F33DB" w:rsidRDefault="007D5FBE">
      <w:pPr>
        <w:pStyle w:val="Textoindependiente"/>
        <w:ind w:left="118" w:right="237" w:firstLine="288"/>
        <w:jc w:val="both"/>
      </w:pP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reformas,</w:t>
      </w:r>
      <w:r>
        <w:rPr>
          <w:spacing w:val="1"/>
        </w:rPr>
        <w:t xml:space="preserve"> </w:t>
      </w:r>
      <w:r>
        <w:t>adiciones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derogaciones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 de Crédito señalados en este artículo transitorio no afectará la existencia y validez de los</w:t>
      </w:r>
      <w:r>
        <w:rPr>
          <w:spacing w:val="1"/>
        </w:rPr>
        <w:t xml:space="preserve"> </w:t>
      </w:r>
      <w:r>
        <w:t>contratos que, con anterioridad a la misma, hayan suscrito las sociedades que tenían el carácter de</w:t>
      </w:r>
      <w:r>
        <w:rPr>
          <w:spacing w:val="1"/>
        </w:rPr>
        <w:t xml:space="preserve"> </w:t>
      </w:r>
      <w:r>
        <w:t>sociedades</w:t>
      </w:r>
      <w:r>
        <w:rPr>
          <w:spacing w:val="-2"/>
        </w:rPr>
        <w:t xml:space="preserve"> </w:t>
      </w:r>
      <w:r>
        <w:t>financieras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limitado,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ratificación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convalidación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esos</w:t>
      </w:r>
      <w:r>
        <w:rPr>
          <w:spacing w:val="-2"/>
        </w:rPr>
        <w:t xml:space="preserve"> </w:t>
      </w:r>
      <w:r>
        <w:t>contratos.</w:t>
      </w:r>
    </w:p>
    <w:p w14:paraId="41771C09" w14:textId="77777777" w:rsidR="002F33DB" w:rsidRDefault="002F33DB">
      <w:pPr>
        <w:pStyle w:val="Textoindependiente"/>
      </w:pPr>
    </w:p>
    <w:p w14:paraId="117B6D46" w14:textId="77777777" w:rsidR="002F33DB" w:rsidRDefault="007D5FBE">
      <w:pPr>
        <w:pStyle w:val="Textoindependiente"/>
        <w:ind w:left="118" w:right="237" w:firstLine="288"/>
        <w:jc w:val="both"/>
      </w:pPr>
      <w:r>
        <w:t>En los contratos de crédito que las sociedades celebren con posterioridad a la fecha en que, conforme</w:t>
      </w:r>
      <w:r>
        <w:rPr>
          <w:spacing w:val="-53"/>
        </w:rPr>
        <w:t xml:space="preserve"> </w:t>
      </w:r>
      <w:r>
        <w:t>a lo dispuesto por este artículo, queden sin efecto las respectivas autorizaciones que les haya otorgado la</w:t>
      </w:r>
      <w:r>
        <w:rPr>
          <w:spacing w:val="-53"/>
        </w:rPr>
        <w:t xml:space="preserve"> </w:t>
      </w:r>
      <w:r>
        <w:t>Secretaría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Crédito</w:t>
      </w:r>
      <w:r>
        <w:rPr>
          <w:spacing w:val="17"/>
        </w:rPr>
        <w:t xml:space="preserve"> </w:t>
      </w:r>
      <w:r>
        <w:t>Público,</w:t>
      </w:r>
      <w:r>
        <w:rPr>
          <w:spacing w:val="17"/>
        </w:rPr>
        <w:t xml:space="preserve"> </w:t>
      </w:r>
      <w:r>
        <w:t>aquellas</w:t>
      </w:r>
      <w:r>
        <w:rPr>
          <w:spacing w:val="17"/>
        </w:rPr>
        <w:t xml:space="preserve"> </w:t>
      </w:r>
      <w:r>
        <w:t>deberán</w:t>
      </w:r>
      <w:r>
        <w:rPr>
          <w:spacing w:val="17"/>
        </w:rPr>
        <w:t xml:space="preserve"> </w:t>
      </w:r>
      <w:r>
        <w:t>señalar</w:t>
      </w:r>
      <w:r>
        <w:rPr>
          <w:spacing w:val="18"/>
        </w:rPr>
        <w:t xml:space="preserve"> </w:t>
      </w:r>
      <w:r>
        <w:t>expresamente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cuentan</w:t>
      </w:r>
      <w:r>
        <w:rPr>
          <w:spacing w:val="16"/>
        </w:rPr>
        <w:t xml:space="preserve"> </w:t>
      </w:r>
      <w:r>
        <w:t>con</w:t>
      </w:r>
    </w:p>
    <w:p w14:paraId="10CA1332" w14:textId="77777777" w:rsidR="002F33DB" w:rsidRDefault="002F33DB">
      <w:pPr>
        <w:pStyle w:val="Textoindependiente"/>
        <w:spacing w:before="10"/>
        <w:rPr>
          <w:sz w:val="27"/>
        </w:rPr>
      </w:pPr>
    </w:p>
    <w:p w14:paraId="334F2D79" w14:textId="77777777" w:rsidR="002F33DB" w:rsidRDefault="007D5FBE">
      <w:pPr>
        <w:pStyle w:val="Textoindependiente"/>
        <w:spacing w:before="93"/>
        <w:ind w:left="118" w:right="237"/>
      </w:pPr>
      <w:r>
        <w:t>autorización de la Secretaría de Hacienda y Crédito Público. Igual mención deberá señalarse en cualquier</w:t>
      </w:r>
      <w:r>
        <w:rPr>
          <w:spacing w:val="-5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información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 promoción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utilicen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señaladas.</w:t>
      </w:r>
    </w:p>
    <w:p w14:paraId="7F90394B" w14:textId="77777777" w:rsidR="002F33DB" w:rsidRDefault="002F33DB">
      <w:pPr>
        <w:pStyle w:val="Textoindependiente"/>
        <w:spacing w:before="8"/>
        <w:rPr>
          <w:sz w:val="19"/>
        </w:rPr>
      </w:pPr>
    </w:p>
    <w:p w14:paraId="5AF2F73E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 xml:space="preserve">SEXTO.- </w:t>
      </w:r>
      <w:r>
        <w:t>La Secretaría de Hacienda y Crédito Público solo dará trámite a las solicitudes que, para</w:t>
      </w:r>
      <w:r>
        <w:rPr>
          <w:spacing w:val="1"/>
        </w:rPr>
        <w:t xml:space="preserve"> </w:t>
      </w:r>
      <w:r>
        <w:t>obtener la autorización señalada en el artículo 103, fracción IV, de la Ley de Instituciones Crédito y en</w:t>
      </w:r>
      <w:r>
        <w:rPr>
          <w:spacing w:val="1"/>
        </w:rPr>
        <w:t xml:space="preserve"> </w:t>
      </w:r>
      <w:r>
        <w:t>términos de lo dispuesto por la misma ley, hayan sido presentadas antes de la fecha en que se publique</w:t>
      </w:r>
      <w:r>
        <w:rPr>
          <w:spacing w:val="1"/>
        </w:rPr>
        <w:t xml:space="preserve"> </w:t>
      </w:r>
      <w:r>
        <w:t>en el Diario Oficial de la Federación el presente Decreto. Las autorizaciones que, en su caso se otorguen</w:t>
      </w:r>
      <w:r>
        <w:rPr>
          <w:spacing w:val="1"/>
        </w:rPr>
        <w:t xml:space="preserve"> </w:t>
      </w:r>
      <w:r>
        <w:t>solo estarán vigentes hasta la fecha en que se cumplan siete años de la publicación del presente Decreto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Federación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quedarán</w:t>
      </w:r>
      <w:r>
        <w:rPr>
          <w:spacing w:val="-2"/>
        </w:rPr>
        <w:t xml:space="preserve"> </w:t>
      </w:r>
      <w:r>
        <w:t>sujetas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dispuesto 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que antecede.</w:t>
      </w:r>
    </w:p>
    <w:p w14:paraId="3603EF40" w14:textId="77777777" w:rsidR="002F33DB" w:rsidRDefault="002F33DB">
      <w:pPr>
        <w:pStyle w:val="Textoindependiente"/>
      </w:pPr>
    </w:p>
    <w:p w14:paraId="4FFE290A" w14:textId="77777777" w:rsidR="002F33DB" w:rsidRDefault="007D5FBE">
      <w:pPr>
        <w:pStyle w:val="Textoindependiente"/>
        <w:ind w:left="118" w:right="239" w:firstLine="288"/>
        <w:jc w:val="both"/>
      </w:pPr>
      <w:r>
        <w:rPr>
          <w:b/>
        </w:rPr>
        <w:t xml:space="preserve">SÉPTIMO.- </w:t>
      </w:r>
      <w:r>
        <w:t>Las arrendadoras financieras, empresas de factoraje financiero y sociedades financieras</w:t>
      </w:r>
      <w:r>
        <w:rPr>
          <w:spacing w:val="1"/>
        </w:rPr>
        <w:t xml:space="preserve"> </w:t>
      </w:r>
      <w:r>
        <w:t>de objeto limitado que, antes de la fecha en que se cumplan siete años de la publicación del 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pretendan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financiero, factoraje financiero y otorgamiento de crédito sin sujetarse al régimen de la Ley General de</w:t>
      </w:r>
      <w:r>
        <w:rPr>
          <w:spacing w:val="1"/>
        </w:rPr>
        <w:t xml:space="preserve"> </w:t>
      </w:r>
      <w:r>
        <w:t>Organizaciones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Actividades</w:t>
      </w:r>
      <w:r>
        <w:rPr>
          <w:spacing w:val="22"/>
        </w:rPr>
        <w:t xml:space="preserve"> </w:t>
      </w:r>
      <w:r>
        <w:t>Auxiliares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Crédito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Instituciones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Crédito</w:t>
      </w:r>
      <w:r>
        <w:rPr>
          <w:spacing w:val="21"/>
        </w:rPr>
        <w:t xml:space="preserve"> </w:t>
      </w:r>
      <w:r>
        <w:t>que,</w:t>
      </w:r>
      <w:r>
        <w:rPr>
          <w:spacing w:val="20"/>
        </w:rPr>
        <w:t xml:space="preserve"> </w:t>
      </w:r>
      <w:r>
        <w:t>según</w:t>
      </w:r>
      <w:r>
        <w:rPr>
          <w:spacing w:val="-5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 caso,</w:t>
      </w:r>
      <w:r>
        <w:rPr>
          <w:spacing w:val="-1"/>
        </w:rPr>
        <w:t xml:space="preserve"> </w:t>
      </w:r>
      <w:r>
        <w:t>les sean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deberán:</w:t>
      </w:r>
    </w:p>
    <w:p w14:paraId="647946B6" w14:textId="77777777" w:rsidR="002F33DB" w:rsidRDefault="002F33DB">
      <w:pPr>
        <w:pStyle w:val="Textoindependiente"/>
        <w:spacing w:before="1"/>
      </w:pPr>
    </w:p>
    <w:p w14:paraId="1B9AAB68" w14:textId="77777777" w:rsidR="002F33DB" w:rsidRDefault="007D5FBE">
      <w:pPr>
        <w:pStyle w:val="Prrafodelista"/>
        <w:numPr>
          <w:ilvl w:val="0"/>
          <w:numId w:val="5"/>
        </w:numPr>
        <w:tabs>
          <w:tab w:val="left" w:pos="839"/>
        </w:tabs>
        <w:ind w:right="240"/>
        <w:jc w:val="both"/>
        <w:rPr>
          <w:sz w:val="20"/>
        </w:rPr>
      </w:pPr>
      <w:r>
        <w:rPr>
          <w:sz w:val="20"/>
        </w:rPr>
        <w:t>Acordar en asamblea de accionistas que las operaciones de arrendamiento financiero, factoraje</w:t>
      </w:r>
      <w:r>
        <w:rPr>
          <w:spacing w:val="1"/>
          <w:sz w:val="20"/>
        </w:rPr>
        <w:t xml:space="preserve"> </w:t>
      </w:r>
      <w:r>
        <w:rPr>
          <w:sz w:val="20"/>
        </w:rPr>
        <w:t>financiero y crédito que realicen dichas sociedades con el carácter de arrendador, factorante o</w:t>
      </w:r>
      <w:r>
        <w:rPr>
          <w:spacing w:val="1"/>
          <w:sz w:val="20"/>
        </w:rPr>
        <w:t xml:space="preserve"> </w:t>
      </w:r>
      <w:r>
        <w:rPr>
          <w:sz w:val="20"/>
        </w:rPr>
        <w:t>acreditante se sujetarán al régimen de la Ley General de Títulos y Operaciones de Crédito y, en</w:t>
      </w:r>
      <w:r>
        <w:rPr>
          <w:spacing w:val="1"/>
          <w:sz w:val="20"/>
        </w:rPr>
        <w:t xml:space="preserve"> </w:t>
      </w:r>
      <w:r>
        <w:rPr>
          <w:sz w:val="20"/>
        </w:rPr>
        <w:t>su caso, al de sociedades financieras de objeto múltiple previsto en la General de Organizaciones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2"/>
          <w:sz w:val="20"/>
        </w:rPr>
        <w:t xml:space="preserve"> </w:t>
      </w:r>
      <w:r>
        <w:rPr>
          <w:sz w:val="20"/>
        </w:rPr>
        <w:t>Auxiliares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Crédito;</w:t>
      </w:r>
    </w:p>
    <w:p w14:paraId="17AE6EDA" w14:textId="77777777" w:rsidR="002F33DB" w:rsidRDefault="002F33DB">
      <w:pPr>
        <w:pStyle w:val="Textoindependiente"/>
      </w:pPr>
    </w:p>
    <w:p w14:paraId="19DF7245" w14:textId="77777777" w:rsidR="002F33DB" w:rsidRDefault="007D5FBE">
      <w:pPr>
        <w:pStyle w:val="Prrafodelista"/>
        <w:numPr>
          <w:ilvl w:val="0"/>
          <w:numId w:val="5"/>
        </w:numPr>
        <w:tabs>
          <w:tab w:val="left" w:pos="839"/>
        </w:tabs>
        <w:spacing w:before="1"/>
        <w:ind w:right="237"/>
        <w:jc w:val="both"/>
        <w:rPr>
          <w:sz w:val="20"/>
        </w:rPr>
      </w:pPr>
      <w:r>
        <w:rPr>
          <w:sz w:val="20"/>
        </w:rPr>
        <w:t>Reformar sus estatutos sociales, a efecto de eliminar, según corresponda, cualquier referencia</w:t>
      </w:r>
      <w:r>
        <w:rPr>
          <w:spacing w:val="1"/>
          <w:sz w:val="20"/>
        </w:rPr>
        <w:t xml:space="preserve"> </w:t>
      </w:r>
      <w:r>
        <w:rPr>
          <w:sz w:val="20"/>
        </w:rPr>
        <w:t>expresa o de la cual se pueda inferir que son organizaciones auxiliares del crédito o sociedades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 de objeto limitado; que se encuentran autorizadas por la Secretaría de Hacienda y</w:t>
      </w:r>
      <w:r>
        <w:rPr>
          <w:spacing w:val="1"/>
          <w:sz w:val="20"/>
        </w:rPr>
        <w:t xml:space="preserve"> </w:t>
      </w:r>
      <w:r>
        <w:rPr>
          <w:sz w:val="20"/>
        </w:rPr>
        <w:t>Crédito Público; que, excepto que se ubiquen en el supuesto del penúltimo párrafo del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87-B de la Ley General de Organizaciones y Actividades Auxiliares del Crédito, están sujetas a la</w:t>
      </w:r>
      <w:r>
        <w:rPr>
          <w:spacing w:val="1"/>
          <w:sz w:val="20"/>
        </w:rPr>
        <w:t xml:space="preserve"> </w:t>
      </w:r>
      <w:r>
        <w:rPr>
          <w:sz w:val="20"/>
        </w:rPr>
        <w:t>supervisión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56"/>
          <w:sz w:val="20"/>
        </w:rPr>
        <w:t xml:space="preserve"> </w:t>
      </w:r>
      <w:r>
        <w:rPr>
          <w:sz w:val="20"/>
        </w:rPr>
        <w:t>organización,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operación se</w:t>
      </w:r>
      <w:r>
        <w:rPr>
          <w:spacing w:val="-2"/>
          <w:sz w:val="20"/>
        </w:rPr>
        <w:t xml:space="preserve"> </w:t>
      </w:r>
      <w:r>
        <w:rPr>
          <w:sz w:val="20"/>
        </w:rPr>
        <w:t>rigen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dicha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 Ley</w:t>
      </w:r>
      <w:r>
        <w:rPr>
          <w:spacing w:val="-4"/>
          <w:sz w:val="20"/>
        </w:rPr>
        <w:t xml:space="preserve"> </w:t>
      </w:r>
      <w:r>
        <w:rPr>
          <w:sz w:val="20"/>
        </w:rPr>
        <w:t>de Instituciones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Crédito,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14:paraId="2C2F8913" w14:textId="77777777" w:rsidR="002F33DB" w:rsidRDefault="002F33DB">
      <w:pPr>
        <w:pStyle w:val="Textoindependiente"/>
        <w:spacing w:before="10"/>
        <w:rPr>
          <w:sz w:val="19"/>
        </w:rPr>
      </w:pPr>
    </w:p>
    <w:p w14:paraId="36AA66BC" w14:textId="77777777" w:rsidR="002F33DB" w:rsidRDefault="007D5FBE">
      <w:pPr>
        <w:pStyle w:val="Prrafodelista"/>
        <w:numPr>
          <w:ilvl w:val="0"/>
          <w:numId w:val="5"/>
        </w:numPr>
        <w:tabs>
          <w:tab w:val="left" w:pos="839"/>
        </w:tabs>
        <w:spacing w:line="242" w:lineRule="auto"/>
        <w:ind w:right="240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Hacienda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Crédito</w:t>
      </w:r>
      <w:r>
        <w:rPr>
          <w:spacing w:val="12"/>
          <w:sz w:val="20"/>
        </w:rPr>
        <w:t xml:space="preserve"> </w:t>
      </w:r>
      <w:r>
        <w:rPr>
          <w:sz w:val="20"/>
        </w:rPr>
        <w:t>Público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0"/>
          <w:sz w:val="20"/>
        </w:rPr>
        <w:t xml:space="preserve"> </w:t>
      </w:r>
      <w:r>
        <w:rPr>
          <w:sz w:val="20"/>
        </w:rPr>
        <w:t>público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conste</w:t>
      </w:r>
      <w:r>
        <w:rPr>
          <w:spacing w:val="-53"/>
          <w:sz w:val="20"/>
        </w:rPr>
        <w:t xml:space="preserve"> </w:t>
      </w:r>
      <w:r>
        <w:rPr>
          <w:sz w:val="20"/>
        </w:rPr>
        <w:t>la celebración de la asamblea de accionistas señalada en la fracción I y la reforma estatutaria</w:t>
      </w:r>
      <w:r>
        <w:rPr>
          <w:spacing w:val="1"/>
          <w:sz w:val="20"/>
        </w:rPr>
        <w:t xml:space="preserve"> </w:t>
      </w:r>
      <w:r>
        <w:rPr>
          <w:sz w:val="20"/>
        </w:rPr>
        <w:t>referida en la fracción II anterior, con los datos de la respectiva inscripción en el Registro Público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Comercio.</w:t>
      </w:r>
    </w:p>
    <w:p w14:paraId="4234030D" w14:textId="77777777" w:rsidR="002F33DB" w:rsidRDefault="002F33DB">
      <w:pPr>
        <w:pStyle w:val="Textoindependiente"/>
        <w:spacing w:before="7"/>
        <w:rPr>
          <w:sz w:val="19"/>
        </w:rPr>
      </w:pPr>
    </w:p>
    <w:p w14:paraId="6065F1DF" w14:textId="77777777" w:rsidR="002F33DB" w:rsidRDefault="007D5FBE">
      <w:pPr>
        <w:pStyle w:val="Textoindependiente"/>
        <w:ind w:left="118" w:right="239" w:firstLine="288"/>
        <w:jc w:val="both"/>
      </w:pPr>
      <w:r>
        <w:t>La autorización que haya otorgado la Secretaría de Hacienda y Crédito Público, según corresponda,</w:t>
      </w:r>
      <w:r>
        <w:rPr>
          <w:spacing w:val="1"/>
        </w:rPr>
        <w:t xml:space="preserve"> </w:t>
      </w:r>
      <w:r>
        <w:t>para la constitución, operación, organización y funcionamiento de la arrendadora financiera, empresa de</w:t>
      </w:r>
      <w:r>
        <w:rPr>
          <w:spacing w:val="1"/>
        </w:rPr>
        <w:t xml:space="preserve"> </w:t>
      </w:r>
      <w:r>
        <w:t>factoraje financiero o sociedad financiera de objeto limitado de que se trate, quedará sin efecto a partir del</w:t>
      </w:r>
      <w:r>
        <w:rPr>
          <w:spacing w:val="-53"/>
        </w:rPr>
        <w:t xml:space="preserve"> </w:t>
      </w:r>
      <w:r>
        <w:lastRenderedPageBreak/>
        <w:t>día siguiente a la fecha en que se inscriba en el Registro Público de Comercio la reforma estatutaria</w:t>
      </w:r>
      <w:r>
        <w:rPr>
          <w:spacing w:val="1"/>
        </w:rPr>
        <w:t xml:space="preserve"> </w:t>
      </w:r>
      <w:r>
        <w:t>señalada en la fracción II de este artículo, sin que, por ello, la sociedad deba entrar en estado de</w:t>
      </w:r>
      <w:r>
        <w:rPr>
          <w:spacing w:val="1"/>
        </w:rPr>
        <w:t xml:space="preserve"> </w:t>
      </w:r>
      <w:r>
        <w:t>disolución y liquidación. La Secretaría de Hacienda y Crédito Público publicará en el Diario Oficial de la</w:t>
      </w:r>
      <w:r>
        <w:rPr>
          <w:spacing w:val="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quedado</w:t>
      </w:r>
      <w:r>
        <w:rPr>
          <w:spacing w:val="-1"/>
        </w:rPr>
        <w:t xml:space="preserve"> </w:t>
      </w:r>
      <w:r>
        <w:t>sin efecto.</w:t>
      </w:r>
    </w:p>
    <w:p w14:paraId="41FCE449" w14:textId="77777777" w:rsidR="002F33DB" w:rsidRDefault="002F33DB">
      <w:pPr>
        <w:pStyle w:val="Textoindependiente"/>
        <w:spacing w:before="10"/>
        <w:rPr>
          <w:sz w:val="19"/>
        </w:rPr>
      </w:pPr>
    </w:p>
    <w:p w14:paraId="1DCE8A0E" w14:textId="77777777" w:rsidR="002F33DB" w:rsidRDefault="007D5FBE">
      <w:pPr>
        <w:pStyle w:val="Textoindependiente"/>
        <w:ind w:left="118" w:right="244" w:firstLine="288"/>
        <w:jc w:val="both"/>
      </w:pPr>
      <w:r>
        <w:t>Los contratos que hayan suscrito las arrendadoras financieras, empresas de factoraje financiero o</w:t>
      </w:r>
      <w:r>
        <w:rPr>
          <w:spacing w:val="1"/>
        </w:rPr>
        <w:t xml:space="preserve"> </w:t>
      </w:r>
      <w:r>
        <w:t>sociedades financieras de objeto limitado con anterioridad a la fecha en que, conforme a lo dispuesto por</w:t>
      </w:r>
      <w:r>
        <w:rPr>
          <w:spacing w:val="1"/>
        </w:rPr>
        <w:t xml:space="preserve"> </w:t>
      </w:r>
      <w:r>
        <w:t>este artículo, queden sin efectos las autorizaciones referidas, no quedarán afectados en su existencia o</w:t>
      </w:r>
      <w:r>
        <w:rPr>
          <w:spacing w:val="1"/>
        </w:rPr>
        <w:t xml:space="preserve"> </w:t>
      </w:r>
      <w:r>
        <w:t>validez</w:t>
      </w:r>
      <w:r>
        <w:rPr>
          <w:spacing w:val="-3"/>
        </w:rPr>
        <w:t xml:space="preserve"> </w:t>
      </w:r>
      <w:r>
        <w:t>ni deberán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ratificados o</w:t>
      </w:r>
      <w:r>
        <w:rPr>
          <w:spacing w:val="-2"/>
        </w:rPr>
        <w:t xml:space="preserve"> </w:t>
      </w:r>
      <w:r>
        <w:t>convalidados por</w:t>
      </w:r>
      <w:r>
        <w:rPr>
          <w:spacing w:val="2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causa.</w:t>
      </w:r>
    </w:p>
    <w:p w14:paraId="17930425" w14:textId="77777777" w:rsidR="002F33DB" w:rsidRDefault="002F33DB">
      <w:pPr>
        <w:pStyle w:val="Textoindependiente"/>
      </w:pPr>
    </w:p>
    <w:p w14:paraId="7E12B6BC" w14:textId="77777777" w:rsidR="002F33DB" w:rsidRDefault="007D5FBE">
      <w:pPr>
        <w:pStyle w:val="Textoindependiente"/>
        <w:ind w:left="118" w:right="244" w:firstLine="288"/>
        <w:jc w:val="both"/>
      </w:pPr>
      <w:r>
        <w:t>En los contratos de arrendamiento financiero, factoraje financiero y crédito que las sociedades a que</w:t>
      </w:r>
      <w:r>
        <w:rPr>
          <w:spacing w:val="1"/>
        </w:rPr>
        <w:t xml:space="preserve"> </w:t>
      </w:r>
      <w:r>
        <w:t>se refiere este artículo celebren con posterioridad a la fecha en que la autorización de la Secretaría de</w:t>
      </w:r>
      <w:r>
        <w:rPr>
          <w:spacing w:val="1"/>
        </w:rPr>
        <w:t xml:space="preserve"> </w:t>
      </w:r>
      <w:r>
        <w:t>Hacienda y Crédito Público haya quedado sin efecto, aquellas deberán señalar expresamente que no</w:t>
      </w:r>
      <w:r>
        <w:rPr>
          <w:spacing w:val="1"/>
        </w:rPr>
        <w:t xml:space="preserve"> </w:t>
      </w:r>
      <w:r>
        <w:t>cuentan</w:t>
      </w:r>
      <w:r>
        <w:rPr>
          <w:spacing w:val="46"/>
        </w:rPr>
        <w:t xml:space="preserve"> </w:t>
      </w:r>
      <w:r>
        <w:t>autorización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Secretaría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Hacienda</w:t>
      </w:r>
      <w:r>
        <w:rPr>
          <w:spacing w:val="5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Crédito</w:t>
      </w:r>
      <w:r>
        <w:rPr>
          <w:spacing w:val="50"/>
        </w:rPr>
        <w:t xml:space="preserve"> </w:t>
      </w:r>
      <w:r>
        <w:t>Público</w:t>
      </w:r>
      <w:r>
        <w:rPr>
          <w:spacing w:val="5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que,</w:t>
      </w:r>
      <w:r>
        <w:rPr>
          <w:spacing w:val="49"/>
        </w:rPr>
        <w:t xml:space="preserve"> </w:t>
      </w:r>
      <w:r>
        <w:t>excepto</w:t>
      </w:r>
      <w:r>
        <w:rPr>
          <w:spacing w:val="49"/>
        </w:rPr>
        <w:t xml:space="preserve"> </w:t>
      </w:r>
      <w:r>
        <w:t>tratándose</w:t>
      </w:r>
      <w:r>
        <w:rPr>
          <w:spacing w:val="49"/>
        </w:rPr>
        <w:t xml:space="preserve"> </w:t>
      </w:r>
      <w:r>
        <w:t>de</w:t>
      </w:r>
    </w:p>
    <w:p w14:paraId="2CF69EE3" w14:textId="77777777" w:rsidR="002F33DB" w:rsidRDefault="002F33DB">
      <w:pPr>
        <w:pStyle w:val="Textoindependiente"/>
        <w:spacing w:before="10"/>
        <w:rPr>
          <w:sz w:val="27"/>
        </w:rPr>
      </w:pPr>
    </w:p>
    <w:p w14:paraId="0C3A2C68" w14:textId="77777777" w:rsidR="002F33DB" w:rsidRDefault="007D5FBE">
      <w:pPr>
        <w:pStyle w:val="Textoindependiente"/>
        <w:spacing w:before="93"/>
        <w:ind w:left="118" w:right="233"/>
        <w:jc w:val="both"/>
      </w:pPr>
      <w:r>
        <w:t>sociedades financieras de objeto múltiple reguladas, no están sujetas a la supervisión de la Comisión</w:t>
      </w:r>
      <w:r>
        <w:rPr>
          <w:spacing w:val="1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Bancaria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Valores.</w:t>
      </w:r>
      <w:r>
        <w:rPr>
          <w:spacing w:val="22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mención</w:t>
      </w:r>
      <w:r>
        <w:rPr>
          <w:spacing w:val="21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señalarse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que,</w:t>
      </w:r>
      <w:r>
        <w:rPr>
          <w:spacing w:val="-53"/>
        </w:rPr>
        <w:t xml:space="preserve"> </w:t>
      </w:r>
      <w:r>
        <w:t>con fines de promoción de sus servicios, utilicen las sociedades señaladas en el primer párrafo de este</w:t>
      </w:r>
      <w:r>
        <w:rPr>
          <w:spacing w:val="1"/>
        </w:rPr>
        <w:t xml:space="preserve"> </w:t>
      </w:r>
      <w:r>
        <w:t>artículo.</w:t>
      </w:r>
    </w:p>
    <w:p w14:paraId="2EC63F44" w14:textId="77777777" w:rsidR="002F33DB" w:rsidRDefault="002F33DB">
      <w:pPr>
        <w:pStyle w:val="Textoindependiente"/>
        <w:spacing w:before="8"/>
        <w:rPr>
          <w:sz w:val="19"/>
        </w:rPr>
      </w:pPr>
    </w:p>
    <w:p w14:paraId="0675D100" w14:textId="77777777" w:rsidR="002F33DB" w:rsidRDefault="007D5FBE">
      <w:pPr>
        <w:pStyle w:val="Textoindependiente"/>
        <w:spacing w:before="1"/>
        <w:ind w:left="118" w:right="237" w:firstLine="288"/>
        <w:jc w:val="both"/>
      </w:pPr>
      <w:r>
        <w:rPr>
          <w:b/>
        </w:rPr>
        <w:t xml:space="preserve">OCTAVO.- </w:t>
      </w:r>
      <w:r>
        <w:t>En tanto las autorizaciones otorgadas por la Secretaría de Hacienda y Crédito Público no</w:t>
      </w:r>
      <w:r>
        <w:rPr>
          <w:spacing w:val="1"/>
        </w:rPr>
        <w:t xml:space="preserve"> </w:t>
      </w:r>
      <w:r>
        <w:t>queden sin efecto o sean revocadas, las arrendadoras financieras, empresas de factoraje y sociedades</w:t>
      </w:r>
      <w:r>
        <w:rPr>
          <w:spacing w:val="1"/>
        </w:rPr>
        <w:t xml:space="preserve"> </w:t>
      </w:r>
      <w:r>
        <w:t>financieras de objeto limitado seguirán, según corresponda, sujetas al régimen de la Ley General de</w:t>
      </w:r>
      <w:r>
        <w:rPr>
          <w:spacing w:val="1"/>
        </w:rPr>
        <w:t xml:space="preserve"> </w:t>
      </w:r>
      <w:r>
        <w:t>Organizaciones y Actividades Auxiliares del Crédito, de la Ley de Instituciones de Crédito y demás</w:t>
      </w:r>
      <w:r>
        <w:rPr>
          <w:spacing w:val="1"/>
        </w:rPr>
        <w:t xml:space="preserve"> </w:t>
      </w:r>
      <w:r>
        <w:t>disposiciones que conforme a las mismas les resulten aplicables, así como a las demás que emitan la</w:t>
      </w:r>
      <w:r>
        <w:rPr>
          <w:spacing w:val="1"/>
        </w:rPr>
        <w:t xml:space="preserve"> </w:t>
      </w:r>
      <w:r>
        <w:t>citada</w:t>
      </w:r>
      <w:r>
        <w:rPr>
          <w:spacing w:val="-1"/>
        </w:rPr>
        <w:t xml:space="preserve"> </w:t>
      </w:r>
      <w:r>
        <w:t>Secretaría para</w:t>
      </w:r>
      <w:r>
        <w:rPr>
          <w:spacing w:val="-2"/>
        </w:rPr>
        <w:t xml:space="preserve"> </w:t>
      </w:r>
      <w:r>
        <w:t>preservar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liquidez,</w:t>
      </w:r>
      <w:r>
        <w:rPr>
          <w:spacing w:val="-2"/>
        </w:rPr>
        <w:t xml:space="preserve"> </w:t>
      </w:r>
      <w:r>
        <w:t>solvencia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estabilidad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señaladas.</w:t>
      </w:r>
    </w:p>
    <w:p w14:paraId="70DF9070" w14:textId="77777777" w:rsidR="002F33DB" w:rsidRDefault="002F33DB">
      <w:pPr>
        <w:pStyle w:val="Textoindependiente"/>
        <w:spacing w:before="1"/>
      </w:pPr>
    </w:p>
    <w:p w14:paraId="4BB515AB" w14:textId="77777777" w:rsidR="002F33DB" w:rsidRDefault="007D5FBE">
      <w:pPr>
        <w:pStyle w:val="Textoindependiente"/>
        <w:spacing w:line="242" w:lineRule="auto"/>
        <w:ind w:left="118" w:right="247" w:firstLine="288"/>
        <w:jc w:val="both"/>
      </w:pPr>
      <w:r>
        <w:rPr>
          <w:b/>
        </w:rPr>
        <w:t xml:space="preserve">NOVENO.- </w:t>
      </w:r>
      <w:r>
        <w:t>Los artículos Cuarto y Quinto de este Decreto entrarán en vigor el día siguiente al de su</w:t>
      </w:r>
      <w:r>
        <w:rPr>
          <w:spacing w:val="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D0D1A0F" w14:textId="77777777" w:rsidR="002F33DB" w:rsidRDefault="002F33DB">
      <w:pPr>
        <w:pStyle w:val="Textoindependiente"/>
        <w:spacing w:before="5"/>
        <w:rPr>
          <w:sz w:val="19"/>
        </w:rPr>
      </w:pPr>
    </w:p>
    <w:p w14:paraId="7AADA296" w14:textId="77777777" w:rsidR="002F33DB" w:rsidRDefault="007D5FBE">
      <w:pPr>
        <w:pStyle w:val="Textoindependiente"/>
        <w:spacing w:before="1" w:line="242" w:lineRule="auto"/>
        <w:ind w:left="118" w:right="243" w:firstLine="288"/>
        <w:jc w:val="both"/>
      </w:pPr>
      <w:r>
        <w:rPr>
          <w:b/>
        </w:rPr>
        <w:t xml:space="preserve">DÉCIMO.- </w:t>
      </w:r>
      <w:r>
        <w:t>El artículo Sexto de este Decreto entrará en vigor el día siguiente al de su publicación en el</w:t>
      </w:r>
      <w:r>
        <w:rPr>
          <w:spacing w:val="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2435F7B" w14:textId="77777777" w:rsidR="002F33DB" w:rsidRDefault="002F33DB">
      <w:pPr>
        <w:pStyle w:val="Textoindependiente"/>
        <w:spacing w:before="10"/>
        <w:rPr>
          <w:sz w:val="19"/>
        </w:rPr>
      </w:pPr>
    </w:p>
    <w:p w14:paraId="1DB2EFCA" w14:textId="77777777" w:rsidR="002F33DB" w:rsidRDefault="007D5FBE">
      <w:pPr>
        <w:pStyle w:val="Textoindependiente"/>
        <w:ind w:left="118" w:right="237" w:firstLine="288"/>
        <w:jc w:val="both"/>
      </w:pPr>
      <w:r>
        <w:t>Las arrendadoras financieras, empresas de factoraje financiero y sociedades financieras de objeto</w:t>
      </w:r>
      <w:r>
        <w:rPr>
          <w:spacing w:val="1"/>
        </w:rPr>
        <w:t xml:space="preserve"> </w:t>
      </w:r>
      <w:r>
        <w:t>limitado</w:t>
      </w:r>
      <w:r>
        <w:rPr>
          <w:spacing w:val="33"/>
        </w:rPr>
        <w:t xml:space="preserve"> </w:t>
      </w:r>
      <w:r>
        <w:t>cuyas</w:t>
      </w:r>
      <w:r>
        <w:rPr>
          <w:spacing w:val="34"/>
        </w:rPr>
        <w:t xml:space="preserve"> </w:t>
      </w:r>
      <w:r>
        <w:t>acciones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derecho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voto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representen,</w:t>
      </w:r>
      <w:r>
        <w:rPr>
          <w:spacing w:val="34"/>
        </w:rPr>
        <w:t xml:space="preserve"> </w:t>
      </w:r>
      <w:r>
        <w:t>cuando</w:t>
      </w:r>
      <w:r>
        <w:rPr>
          <w:spacing w:val="33"/>
        </w:rPr>
        <w:t xml:space="preserve"> </w:t>
      </w:r>
      <w:r>
        <w:t>menos,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cincuenta</w:t>
      </w:r>
      <w:r>
        <w:rPr>
          <w:spacing w:val="3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controladoras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anterioridad a la fecha en que se cumplan siete años de la publicación del presente Decreto en el Diario</w:t>
      </w:r>
      <w:r>
        <w:rPr>
          <w:spacing w:val="1"/>
        </w:rPr>
        <w:t xml:space="preserve"> </w:t>
      </w:r>
      <w:r>
        <w:t>Oficial de la Federación, serán consideradas como integrantes de dichos grupos financieros en tanto</w:t>
      </w:r>
      <w:r>
        <w:rPr>
          <w:spacing w:val="1"/>
        </w:rPr>
        <w:t xml:space="preserve"> </w:t>
      </w:r>
      <w:r>
        <w:t>continúe vigente la autorización que la Secretaría de Hacienda y Crédito Público les haya otorgado a</w:t>
      </w:r>
      <w:r>
        <w:rPr>
          <w:spacing w:val="1"/>
        </w:rPr>
        <w:t xml:space="preserve"> </w:t>
      </w:r>
      <w:r>
        <w:t>dichas entidades para constituirse, operar, organizarse y funcionar, según sea el</w:t>
      </w:r>
      <w:r>
        <w:rPr>
          <w:spacing w:val="55"/>
        </w:rPr>
        <w:t xml:space="preserve"> </w:t>
      </w:r>
      <w:r>
        <w:t>caso, con tal carácter.</w:t>
      </w:r>
      <w:r>
        <w:rPr>
          <w:spacing w:val="1"/>
        </w:rPr>
        <w:t xml:space="preserve"> </w:t>
      </w:r>
      <w:r>
        <w:t>En este supuesto, seguirá siendo aplicable en lo conducente la Ley para Regular las Agrupaciones</w:t>
      </w:r>
      <w:r>
        <w:rPr>
          <w:spacing w:val="1"/>
        </w:rPr>
        <w:t xml:space="preserve"> </w:t>
      </w:r>
      <w:r>
        <w:t>Financieras.</w:t>
      </w:r>
    </w:p>
    <w:p w14:paraId="74A5E6D4" w14:textId="77777777" w:rsidR="002F33DB" w:rsidRDefault="002F33DB">
      <w:pPr>
        <w:pStyle w:val="Textoindependiente"/>
      </w:pPr>
    </w:p>
    <w:p w14:paraId="1B955A0A" w14:textId="77777777" w:rsidR="002F33DB" w:rsidRDefault="007D5FBE">
      <w:pPr>
        <w:pStyle w:val="Textoindependiente"/>
        <w:ind w:left="118" w:right="237" w:firstLine="288"/>
        <w:jc w:val="both"/>
      </w:pPr>
      <w:r>
        <w:t>En caso que, conforme a lo dispuesto por el presente Decreto, las arrendadoras financieras, empresas</w:t>
      </w:r>
      <w:r>
        <w:rPr>
          <w:spacing w:val="-53"/>
        </w:rPr>
        <w:t xml:space="preserve"> </w:t>
      </w:r>
      <w:r>
        <w:t>de factoraje financiero y sociedades financieras de objeto limitado referidas en el párrafo anterior adopten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múltiple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representativas de, cuando menos, el cincuenta y uno por ciento de su capital social permanezca bajo la</w:t>
      </w:r>
      <w:r>
        <w:rPr>
          <w:spacing w:val="1"/>
        </w:rPr>
        <w:t xml:space="preserve"> </w:t>
      </w:r>
      <w:r>
        <w:t>propiedad de la sociedad controladora de que se trate, dichas sociedades serán consideradas como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Agrupaciones Financieras, reformado por este Decreto, siempre y cuando se inscriban en el Registro</w:t>
      </w:r>
      <w:r>
        <w:rPr>
          <w:spacing w:val="1"/>
        </w:rPr>
        <w:t xml:space="preserve"> </w:t>
      </w:r>
      <w:r>
        <w:t>Público de Comercio las reformas correspondientes a los estatutos sociales de la sociedad controladora,</w:t>
      </w:r>
      <w:r>
        <w:rPr>
          <w:spacing w:val="1"/>
        </w:rPr>
        <w:t xml:space="preserve"> </w:t>
      </w:r>
      <w:r>
        <w:t>se modifique el convenio de responsabilidades a que se refiere el artículo 28 de la misma Ley y la</w:t>
      </w:r>
      <w:r>
        <w:rPr>
          <w:spacing w:val="1"/>
        </w:rPr>
        <w:t xml:space="preserve"> </w:t>
      </w:r>
      <w:r>
        <w:t>Secretaría de Hacienda y Crédito Público apruebe la modificación a la autorización otorgada al grupo</w:t>
      </w:r>
      <w:r>
        <w:rPr>
          <w:spacing w:val="1"/>
        </w:rPr>
        <w:t xml:space="preserve"> </w:t>
      </w:r>
      <w:r>
        <w:t>financiero de que se trate para constituirse y funcionar con tal carácter. Las responsabilidades de la</w:t>
      </w:r>
      <w:r>
        <w:rPr>
          <w:spacing w:val="1"/>
        </w:rPr>
        <w:t xml:space="preserve"> </w:t>
      </w:r>
      <w:r>
        <w:t>controladora subsistirán en tanto no queden totalmente cumplidas todas las obligaciones contraídas 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dejan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arrendadoras</w:t>
      </w:r>
      <w:r>
        <w:rPr>
          <w:spacing w:val="1"/>
        </w:rPr>
        <w:t xml:space="preserve"> </w:t>
      </w:r>
      <w:r>
        <w:t>financieras,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factoraje</w:t>
      </w:r>
      <w:r>
        <w:rPr>
          <w:spacing w:val="-53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financieras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objeto limitado, antes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señalada.</w:t>
      </w:r>
    </w:p>
    <w:p w14:paraId="4BABF165" w14:textId="77777777" w:rsidR="002F33DB" w:rsidRDefault="002F33DB">
      <w:pPr>
        <w:pStyle w:val="Textoindependiente"/>
        <w:spacing w:before="8"/>
        <w:rPr>
          <w:sz w:val="19"/>
        </w:rPr>
      </w:pPr>
    </w:p>
    <w:p w14:paraId="1E589FA3" w14:textId="77777777" w:rsidR="002F33DB" w:rsidRDefault="007D5FBE">
      <w:pPr>
        <w:pStyle w:val="Textoindependiente"/>
        <w:spacing w:before="1" w:line="242" w:lineRule="auto"/>
        <w:ind w:left="118" w:right="240" w:firstLine="288"/>
        <w:jc w:val="both"/>
      </w:pPr>
      <w:r>
        <w:rPr>
          <w:b/>
        </w:rPr>
        <w:t xml:space="preserve">DÉCIMO PRIMERO.- </w:t>
      </w:r>
      <w:r>
        <w:t>Los artículos Séptimo y Octavo del presente Decreto entrarán en vigor el día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 de la</w:t>
      </w:r>
      <w:r>
        <w:rPr>
          <w:spacing w:val="1"/>
        </w:rPr>
        <w:t xml:space="preserve"> </w:t>
      </w:r>
      <w:r>
        <w:t>Federación.</w:t>
      </w:r>
    </w:p>
    <w:p w14:paraId="48F0F1ED" w14:textId="77777777" w:rsidR="002F33DB" w:rsidRDefault="002F33DB">
      <w:pPr>
        <w:pStyle w:val="Textoindependiente"/>
        <w:spacing w:before="8"/>
        <w:rPr>
          <w:sz w:val="19"/>
        </w:rPr>
      </w:pPr>
    </w:p>
    <w:p w14:paraId="5E7DF666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 xml:space="preserve">DÉCIMO SEGUNDO.- </w:t>
      </w:r>
      <w:r>
        <w:t>Las instituciones de crédito y casas de bolsa que sean propietarias de acciones</w:t>
      </w:r>
      <w:r>
        <w:rPr>
          <w:spacing w:val="-53"/>
        </w:rPr>
        <w:t xml:space="preserve"> </w:t>
      </w:r>
      <w:r>
        <w:t>representativas del capital social de arrendadoras financieras y empresas de factoraje financiero, cuya</w:t>
      </w:r>
      <w:r>
        <w:rPr>
          <w:spacing w:val="1"/>
        </w:rPr>
        <w:t xml:space="preserve"> </w:t>
      </w:r>
      <w:r>
        <w:t>autorización haya quedado sin efecto por virtud de este Decreto, podrán conservar dichas acciones</w:t>
      </w:r>
      <w:r>
        <w:rPr>
          <w:spacing w:val="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adopten el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financieras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múltiple.</w:t>
      </w:r>
    </w:p>
    <w:p w14:paraId="21629713" w14:textId="77777777" w:rsidR="002F33DB" w:rsidRDefault="002F33DB">
      <w:pPr>
        <w:pStyle w:val="Textoindependiente"/>
        <w:spacing w:before="2"/>
      </w:pPr>
    </w:p>
    <w:p w14:paraId="5E4A7C95" w14:textId="77777777" w:rsidR="002F33DB" w:rsidRDefault="007D5FBE">
      <w:pPr>
        <w:pStyle w:val="Textoindependiente"/>
        <w:ind w:left="118" w:right="246" w:firstLine="288"/>
        <w:jc w:val="both"/>
      </w:pPr>
      <w:r>
        <w:t>Las instituciones de crédito que sean propietarias de acciones representativas del capital social de</w:t>
      </w:r>
      <w:r>
        <w:rPr>
          <w:spacing w:val="1"/>
        </w:rPr>
        <w:t xml:space="preserve"> </w:t>
      </w:r>
      <w:r>
        <w:t>sociedades</w:t>
      </w:r>
      <w:r>
        <w:rPr>
          <w:spacing w:val="15"/>
        </w:rPr>
        <w:t xml:space="preserve"> </w:t>
      </w:r>
      <w:r>
        <w:t>financieras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limitado,</w:t>
      </w:r>
      <w:r>
        <w:rPr>
          <w:spacing w:val="13"/>
        </w:rPr>
        <w:t xml:space="preserve"> </w:t>
      </w:r>
      <w:r>
        <w:t>cuya</w:t>
      </w:r>
      <w:r>
        <w:rPr>
          <w:spacing w:val="15"/>
        </w:rPr>
        <w:t xml:space="preserve"> </w:t>
      </w:r>
      <w:r>
        <w:t>autorización</w:t>
      </w:r>
      <w:r>
        <w:rPr>
          <w:spacing w:val="15"/>
        </w:rPr>
        <w:t xml:space="preserve"> </w:t>
      </w:r>
      <w:r>
        <w:t>haya</w:t>
      </w:r>
      <w:r>
        <w:rPr>
          <w:spacing w:val="16"/>
        </w:rPr>
        <w:t xml:space="preserve"> </w:t>
      </w:r>
      <w:r>
        <w:t>quedado</w:t>
      </w:r>
      <w:r>
        <w:rPr>
          <w:spacing w:val="13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efecto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virtud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este</w:t>
      </w:r>
    </w:p>
    <w:p w14:paraId="3AC86418" w14:textId="77777777" w:rsidR="002F33DB" w:rsidRDefault="002F33DB">
      <w:pPr>
        <w:pStyle w:val="Textoindependiente"/>
        <w:spacing w:before="10"/>
        <w:rPr>
          <w:sz w:val="27"/>
        </w:rPr>
      </w:pPr>
    </w:p>
    <w:p w14:paraId="34B4B1E1" w14:textId="77777777" w:rsidR="002F33DB" w:rsidRDefault="007D5FBE">
      <w:pPr>
        <w:pStyle w:val="Textoindependiente"/>
        <w:spacing w:before="93"/>
        <w:ind w:left="118"/>
      </w:pPr>
      <w:r>
        <w:t>Decreto,</w:t>
      </w:r>
      <w:r>
        <w:rPr>
          <w:spacing w:val="11"/>
        </w:rPr>
        <w:t xml:space="preserve"> </w:t>
      </w:r>
      <w:r>
        <w:t>podrán</w:t>
      </w:r>
      <w:r>
        <w:rPr>
          <w:spacing w:val="8"/>
        </w:rPr>
        <w:t xml:space="preserve"> </w:t>
      </w:r>
      <w:r>
        <w:t>conservar</w:t>
      </w:r>
      <w:r>
        <w:rPr>
          <w:spacing w:val="9"/>
        </w:rPr>
        <w:t xml:space="preserve"> </w:t>
      </w:r>
      <w:r>
        <w:t>dichas</w:t>
      </w:r>
      <w:r>
        <w:rPr>
          <w:spacing w:val="12"/>
        </w:rPr>
        <w:t xml:space="preserve"> </w:t>
      </w:r>
      <w:r>
        <w:t>acciones</w:t>
      </w:r>
      <w:r>
        <w:rPr>
          <w:spacing w:val="9"/>
        </w:rPr>
        <w:t xml:space="preserve"> </w:t>
      </w:r>
      <w:r>
        <w:t>siempre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esas</w:t>
      </w:r>
      <w:r>
        <w:rPr>
          <w:spacing w:val="11"/>
        </w:rPr>
        <w:t xml:space="preserve"> </w:t>
      </w:r>
      <w:r>
        <w:t>sociedades</w:t>
      </w:r>
      <w:r>
        <w:rPr>
          <w:spacing w:val="12"/>
        </w:rPr>
        <w:t xml:space="preserve"> </w:t>
      </w:r>
      <w:r>
        <w:t>adopten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carácter</w:t>
      </w:r>
      <w:r>
        <w:rPr>
          <w:spacing w:val="1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múltiple.</w:t>
      </w:r>
    </w:p>
    <w:p w14:paraId="1318D151" w14:textId="77777777" w:rsidR="002F33DB" w:rsidRDefault="002F33DB">
      <w:pPr>
        <w:pStyle w:val="Textoindependiente"/>
        <w:spacing w:before="8"/>
        <w:rPr>
          <w:sz w:val="19"/>
        </w:rPr>
      </w:pPr>
    </w:p>
    <w:p w14:paraId="3A22DC54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r>
        <w:rPr>
          <w:b/>
        </w:rPr>
        <w:t xml:space="preserve">DÉCIMO TERCERO.- </w:t>
      </w:r>
      <w:r>
        <w:t>Los procesos de conciliación y arbitraje seguidos conforme Ley de Protección y</w:t>
      </w:r>
      <w:r>
        <w:rPr>
          <w:spacing w:val="1"/>
        </w:rPr>
        <w:t xml:space="preserve"> </w:t>
      </w:r>
      <w:r>
        <w:t>Defensa al Usuario de Servicios Financieros, que a la fecha de publicación del Presente Decreto se</w:t>
      </w:r>
      <w:r>
        <w:rPr>
          <w:spacing w:val="1"/>
        </w:rPr>
        <w:t xml:space="preserve"> </w:t>
      </w:r>
      <w:r>
        <w:t>encuentren pendientes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resolver,</w:t>
      </w:r>
      <w:r>
        <w:rPr>
          <w:spacing w:val="-2"/>
        </w:rPr>
        <w:t xml:space="preserve"> </w:t>
      </w:r>
      <w:r>
        <w:t>seguirán</w:t>
      </w:r>
      <w:r>
        <w:rPr>
          <w:spacing w:val="-2"/>
        </w:rPr>
        <w:t xml:space="preserve"> </w:t>
      </w:r>
      <w:r>
        <w:t>rigiéndose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dicha Ley, hasta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conclusión.</w:t>
      </w:r>
    </w:p>
    <w:p w14:paraId="666B5C6D" w14:textId="77777777" w:rsidR="002F33DB" w:rsidRDefault="002F33DB">
      <w:pPr>
        <w:pStyle w:val="Textoindependiente"/>
        <w:spacing w:before="6"/>
        <w:rPr>
          <w:sz w:val="19"/>
        </w:rPr>
      </w:pPr>
    </w:p>
    <w:p w14:paraId="3FC5C09A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 xml:space="preserve">DÉCIMO CUARTO.- </w:t>
      </w:r>
      <w:r>
        <w:t>Por lo que se refiere a las sociedades de ahorro y préstamo, se estará al régimen</w:t>
      </w:r>
      <w:r>
        <w:rPr>
          <w:spacing w:val="-53"/>
        </w:rPr>
        <w:t xml:space="preserve"> </w:t>
      </w:r>
      <w:r>
        <w:t>transitorio que para las mismas se prevé en el Decreto por el que se reforman, adicionan y derogan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y Crédito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el 27 de enero de 2003, así como en el Decreto por el que se reforman y adicionan diversas</w:t>
      </w:r>
      <w:r>
        <w:rPr>
          <w:spacing w:val="1"/>
        </w:rPr>
        <w:t xml:space="preserve"> </w:t>
      </w:r>
      <w:r>
        <w:t>disposiciones de la Ley de Ahorro y Crédito Popular publicadas en el mismo Diario el 27 de mayo de</w:t>
      </w:r>
      <w:r>
        <w:rPr>
          <w:spacing w:val="1"/>
        </w:rPr>
        <w:t xml:space="preserve"> </w:t>
      </w:r>
      <w:r>
        <w:t>2005.</w:t>
      </w:r>
    </w:p>
    <w:p w14:paraId="207AA937" w14:textId="77777777" w:rsidR="002F33DB" w:rsidRDefault="002F33DB">
      <w:pPr>
        <w:pStyle w:val="Textoindependiente"/>
        <w:spacing w:before="10"/>
        <w:rPr>
          <w:sz w:val="19"/>
        </w:rPr>
      </w:pPr>
    </w:p>
    <w:p w14:paraId="1CBA7195" w14:textId="77777777" w:rsidR="002F33DB" w:rsidRDefault="007D5FBE">
      <w:pPr>
        <w:pStyle w:val="Textoindependiente"/>
        <w:spacing w:line="242" w:lineRule="auto"/>
        <w:ind w:left="118" w:right="245" w:firstLine="288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QUINTO.-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múltiple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reputan</w:t>
      </w:r>
      <w:r>
        <w:rPr>
          <w:spacing w:val="1"/>
        </w:rPr>
        <w:t xml:space="preserve"> </w:t>
      </w:r>
      <w:r>
        <w:t>intermediarios</w:t>
      </w:r>
      <w:r>
        <w:rPr>
          <w:spacing w:val="1"/>
        </w:rPr>
        <w:t xml:space="preserve"> </w:t>
      </w:r>
      <w:r>
        <w:t>financieros rurales para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Financiera</w:t>
      </w:r>
      <w:r>
        <w:rPr>
          <w:spacing w:val="-1"/>
        </w:rPr>
        <w:t xml:space="preserve"> </w:t>
      </w:r>
      <w:r>
        <w:t>Rural.</w:t>
      </w:r>
    </w:p>
    <w:p w14:paraId="37A4295C" w14:textId="77777777" w:rsidR="002F33DB" w:rsidRDefault="002F33DB">
      <w:pPr>
        <w:pStyle w:val="Textoindependiente"/>
        <w:spacing w:before="8"/>
        <w:rPr>
          <w:sz w:val="19"/>
        </w:rPr>
      </w:pPr>
    </w:p>
    <w:p w14:paraId="2FD38C29" w14:textId="77777777" w:rsidR="002F33DB" w:rsidRDefault="007D5FBE">
      <w:pPr>
        <w:pStyle w:val="Textoindependiente"/>
        <w:ind w:left="118" w:right="236" w:firstLine="288"/>
        <w:jc w:val="both"/>
      </w:pPr>
      <w:r>
        <w:rPr>
          <w:b/>
        </w:rPr>
        <w:t xml:space="preserve">DECIMO SEXTO.- </w:t>
      </w:r>
      <w:r>
        <w:t>Posterior a la fecha en que entre en vigor el presente Decreto, la Secretaría de</w:t>
      </w:r>
      <w:r>
        <w:rPr>
          <w:spacing w:val="1"/>
        </w:rPr>
        <w:t xml:space="preserve"> </w:t>
      </w:r>
      <w:r>
        <w:t>Hacienda y Crédito Público podrá autorizar objetos sociales amplios que incluyan todas la operaciones de</w:t>
      </w:r>
      <w:r>
        <w:rPr>
          <w:spacing w:val="-53"/>
        </w:rPr>
        <w:t xml:space="preserve"> </w:t>
      </w:r>
      <w:r>
        <w:t>crédito del artículo 46 de la Ley de Instituciones de Crédito, de arrendamiento y de factoraje financiero a</w:t>
      </w:r>
      <w:r>
        <w:rPr>
          <w:spacing w:val="1"/>
        </w:rPr>
        <w:t xml:space="preserve"> </w:t>
      </w:r>
      <w:r>
        <w:t>las Sociedades Financieras de Objeto Limitado que así lo soliciten y mantener la regulación de la propia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Valores,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denominación</w:t>
      </w:r>
      <w:r>
        <w:rPr>
          <w:spacing w:val="-2"/>
        </w:rPr>
        <w:t xml:space="preserve"> </w:t>
      </w:r>
      <w:r>
        <w:t>correspondiente.</w:t>
      </w:r>
    </w:p>
    <w:p w14:paraId="61B4BD49" w14:textId="77777777" w:rsidR="002F33DB" w:rsidRDefault="002F33DB">
      <w:pPr>
        <w:pStyle w:val="Textoindependiente"/>
        <w:spacing w:before="3"/>
      </w:pPr>
    </w:p>
    <w:p w14:paraId="6DCE82CB" w14:textId="77777777" w:rsidR="002F33DB" w:rsidRDefault="007D5FBE">
      <w:pPr>
        <w:pStyle w:val="Textoindependiente"/>
        <w:ind w:left="118" w:right="235" w:firstLine="288"/>
        <w:jc w:val="both"/>
      </w:pPr>
      <w:r>
        <w:t>Para estos efectos, la Secretaría de Hacienda y Crédito Público podrá otorgar la autorización para la</w:t>
      </w:r>
      <w:r>
        <w:rPr>
          <w:spacing w:val="1"/>
        </w:rPr>
        <w:t xml:space="preserve"> </w:t>
      </w:r>
      <w:r>
        <w:t>transformación a Sociedad Financiera de Objeto Limitado a las empresas de arrendamiento y factoraje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 soliciten, las cuales continuarán reguladas.</w:t>
      </w:r>
    </w:p>
    <w:p w14:paraId="267C8774" w14:textId="77777777" w:rsidR="002F33DB" w:rsidRDefault="002F33DB">
      <w:pPr>
        <w:pStyle w:val="Textoindependiente"/>
        <w:spacing w:before="11"/>
        <w:rPr>
          <w:sz w:val="19"/>
        </w:rPr>
      </w:pPr>
    </w:p>
    <w:p w14:paraId="12654197" w14:textId="77777777" w:rsidR="002F33DB" w:rsidRDefault="007D5FBE">
      <w:pPr>
        <w:pStyle w:val="Textoindependiente"/>
        <w:ind w:left="118" w:right="238" w:firstLine="288"/>
        <w:jc w:val="both"/>
      </w:pPr>
      <w:r>
        <w:t>La regulación y la autorización otorgada de acuerdo a los párrafos anteriores quedará sin efecto por</w:t>
      </w:r>
      <w:r>
        <w:rPr>
          <w:spacing w:val="1"/>
        </w:rPr>
        <w:t xml:space="preserve"> </w:t>
      </w:r>
      <w:r>
        <w:t>ministerio de Ley a los tres años siguientes a la fecha de entrada en vigor del presente Decreto y las</w:t>
      </w:r>
      <w:r>
        <w:rPr>
          <w:spacing w:val="1"/>
        </w:rPr>
        <w:t xml:space="preserve"> </w:t>
      </w:r>
      <w:r>
        <w:t>sociedades que hayan obtenido dicha autorización a partir de esta fecha, quedarán sujetas a lo dispuesto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artículos tercero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quinto</w:t>
      </w:r>
      <w:r>
        <w:rPr>
          <w:spacing w:val="-1"/>
        </w:rPr>
        <w:t xml:space="preserve"> </w:t>
      </w:r>
      <w:r>
        <w:t>transitorio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Decreto.</w:t>
      </w:r>
    </w:p>
    <w:p w14:paraId="5191E62B" w14:textId="77777777" w:rsidR="002F33DB" w:rsidRDefault="002F33DB">
      <w:pPr>
        <w:pStyle w:val="Textoindependiente"/>
        <w:spacing w:before="9"/>
        <w:rPr>
          <w:sz w:val="19"/>
        </w:rPr>
      </w:pPr>
    </w:p>
    <w:p w14:paraId="6537CED1" w14:textId="77777777" w:rsidR="002F33DB" w:rsidRDefault="007D5FBE">
      <w:pPr>
        <w:ind w:left="118" w:right="232" w:firstLine="288"/>
        <w:jc w:val="both"/>
        <w:rPr>
          <w:b/>
          <w:sz w:val="20"/>
        </w:rPr>
      </w:pPr>
      <w:r>
        <w:rPr>
          <w:sz w:val="20"/>
        </w:rPr>
        <w:t xml:space="preserve">México, D.F., a 27 de abril de 2006.- Dip. </w:t>
      </w:r>
      <w:r>
        <w:rPr>
          <w:b/>
          <w:sz w:val="20"/>
        </w:rPr>
        <w:t>Marcela González Salas P.</w:t>
      </w:r>
      <w:r>
        <w:rPr>
          <w:sz w:val="20"/>
        </w:rPr>
        <w:t xml:space="preserve">, Presidenta.-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Ma. Sara Rocha Medina</w:t>
      </w:r>
      <w:r>
        <w:rPr>
          <w:sz w:val="20"/>
        </w:rPr>
        <w:t xml:space="preserve">, Secretaria.-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 w14:paraId="290627E8" w14:textId="77777777" w:rsidR="002F33DB" w:rsidRDefault="002F33DB">
      <w:pPr>
        <w:pStyle w:val="Textoindependiente"/>
        <w:spacing w:before="4"/>
        <w:rPr>
          <w:b/>
        </w:rPr>
      </w:pPr>
    </w:p>
    <w:p w14:paraId="6C35AC0C" w14:textId="77777777" w:rsidR="002F33DB" w:rsidRDefault="007D5FBE">
      <w:pPr>
        <w:pStyle w:val="Textoindependiente"/>
        <w:ind w:left="118" w:right="232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doce días del mes</w:t>
      </w:r>
      <w:r>
        <w:rPr>
          <w:spacing w:val="-53"/>
        </w:rPr>
        <w:t xml:space="preserve"> </w:t>
      </w:r>
      <w:r>
        <w:t xml:space="preserve">de julio de dos mil seis.- </w:t>
      </w:r>
      <w:r>
        <w:rPr>
          <w:b/>
        </w:rPr>
        <w:t>Vicente Fox Quesada</w:t>
      </w:r>
      <w:r>
        <w:t xml:space="preserve">.- Rúbrica.- El Secretario de Gobernación, </w:t>
      </w:r>
      <w:r>
        <w:rPr>
          <w:b/>
        </w:rPr>
        <w:t>Carlos María</w:t>
      </w:r>
      <w:r>
        <w:rPr>
          <w:b/>
          <w:spacing w:val="1"/>
        </w:rPr>
        <w:t xml:space="preserve"> </w:t>
      </w:r>
      <w:r>
        <w:rPr>
          <w:b/>
        </w:rPr>
        <w:t>Abascal</w:t>
      </w:r>
      <w:r>
        <w:rPr>
          <w:b/>
          <w:spacing w:val="-2"/>
        </w:rPr>
        <w:t xml:space="preserve"> </w:t>
      </w:r>
      <w:r>
        <w:rPr>
          <w:b/>
        </w:rPr>
        <w:t>Carranza</w:t>
      </w:r>
      <w:r>
        <w:t>.- Rúbrica.</w:t>
      </w:r>
    </w:p>
    <w:p w14:paraId="07F3DBCA" w14:textId="77777777" w:rsidR="002F33DB" w:rsidRDefault="002F33DB">
      <w:pPr>
        <w:pStyle w:val="Textoindependiente"/>
        <w:spacing w:before="5"/>
        <w:rPr>
          <w:sz w:val="27"/>
        </w:rPr>
      </w:pPr>
    </w:p>
    <w:p w14:paraId="31439246" w14:textId="77777777" w:rsidR="002F33DB" w:rsidRDefault="007D5FBE">
      <w:pPr>
        <w:pStyle w:val="Ttulo2"/>
        <w:ind w:right="229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sobre la Renta, del Código Fiscal de la Federación, de la Ley del Impuesto</w:t>
      </w:r>
      <w:r>
        <w:rPr>
          <w:spacing w:val="1"/>
        </w:rPr>
        <w:t xml:space="preserve"> </w:t>
      </w:r>
      <w:r>
        <w:lastRenderedPageBreak/>
        <w:t>Especial sobre Producción y Servicios y de la Ley del Impuesto al Valor Agregado, y se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Subsidio para el</w:t>
      </w:r>
      <w:r>
        <w:rPr>
          <w:spacing w:val="-1"/>
        </w:rPr>
        <w:t xml:space="preserve"> </w:t>
      </w:r>
      <w:r>
        <w:t>Empleo.</w:t>
      </w:r>
    </w:p>
    <w:p w14:paraId="084F629F" w14:textId="77777777" w:rsidR="002F33DB" w:rsidRDefault="002F33DB">
      <w:pPr>
        <w:pStyle w:val="Textoindependiente"/>
        <w:spacing w:before="3"/>
        <w:rPr>
          <w:b/>
        </w:rPr>
      </w:pPr>
    </w:p>
    <w:p w14:paraId="68872369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1º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octubre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2007</w:t>
      </w:r>
    </w:p>
    <w:p w14:paraId="23664F15" w14:textId="77777777" w:rsidR="002F33DB" w:rsidRDefault="002F33DB">
      <w:pPr>
        <w:pStyle w:val="Textoindependiente"/>
        <w:spacing w:before="11"/>
        <w:rPr>
          <w:sz w:val="19"/>
        </w:rPr>
      </w:pPr>
    </w:p>
    <w:p w14:paraId="26F4AD99" w14:textId="77777777" w:rsidR="002F33DB" w:rsidRDefault="007D5FBE">
      <w:pPr>
        <w:pStyle w:val="Textoindependiente"/>
        <w:spacing w:line="242" w:lineRule="auto"/>
        <w:ind w:left="118" w:right="194" w:firstLine="288"/>
      </w:pPr>
      <w:r>
        <w:rPr>
          <w:b/>
        </w:rPr>
        <w:t>ARTÍCULO</w:t>
      </w:r>
      <w:r>
        <w:rPr>
          <w:b/>
          <w:spacing w:val="11"/>
        </w:rPr>
        <w:t xml:space="preserve"> </w:t>
      </w:r>
      <w:r>
        <w:rPr>
          <w:b/>
        </w:rPr>
        <w:t>NOVENO.</w:t>
      </w:r>
      <w:r>
        <w:rPr>
          <w:b/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b/>
        </w:rPr>
        <w:t>REFORMA</w:t>
      </w:r>
      <w:r>
        <w:rPr>
          <w:b/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2-A</w:t>
      </w:r>
      <w:r>
        <w:rPr>
          <w:spacing w:val="13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último</w:t>
      </w:r>
      <w:r>
        <w:rPr>
          <w:spacing w:val="10"/>
        </w:rPr>
        <w:t xml:space="preserve"> </w:t>
      </w:r>
      <w:r>
        <w:t>párrafo,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 siguientes:</w:t>
      </w:r>
    </w:p>
    <w:p w14:paraId="13B49FAD" w14:textId="77777777" w:rsidR="002F33DB" w:rsidRDefault="002F33DB">
      <w:pPr>
        <w:pStyle w:val="Textoindependiente"/>
        <w:spacing w:before="7"/>
        <w:rPr>
          <w:sz w:val="11"/>
        </w:rPr>
      </w:pPr>
    </w:p>
    <w:p w14:paraId="26EA1AC4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..........</w:t>
      </w:r>
    </w:p>
    <w:p w14:paraId="7E119BAE" w14:textId="53FD52D6" w:rsidR="002F33DB" w:rsidRDefault="002F33DB">
      <w:pPr>
        <w:rPr>
          <w:sz w:val="24"/>
        </w:rPr>
      </w:pPr>
    </w:p>
    <w:p w14:paraId="048E512F" w14:textId="77777777" w:rsidR="002F33DB" w:rsidRDefault="002F33DB">
      <w:pPr>
        <w:pStyle w:val="Textoindependiente"/>
        <w:spacing w:before="10"/>
        <w:rPr>
          <w:sz w:val="23"/>
        </w:rPr>
      </w:pPr>
    </w:p>
    <w:p w14:paraId="62CD2BFF" w14:textId="77777777" w:rsidR="002F33DB" w:rsidRDefault="007D5FBE">
      <w:pPr>
        <w:pStyle w:val="Ttulo1"/>
        <w:jc w:val="left"/>
      </w:pPr>
      <w:r>
        <w:t>TRANSITORIO</w:t>
      </w:r>
    </w:p>
    <w:p w14:paraId="36EC52ED" w14:textId="77777777" w:rsidR="002F33DB" w:rsidRDefault="002F33DB">
      <w:pPr>
        <w:pStyle w:val="Textoindependiente"/>
        <w:rPr>
          <w:b/>
          <w:sz w:val="12"/>
        </w:rPr>
      </w:pPr>
    </w:p>
    <w:p w14:paraId="23361EA6" w14:textId="77777777" w:rsidR="002F33DB" w:rsidRDefault="007D5FBE">
      <w:pPr>
        <w:pStyle w:val="Textoindependiente"/>
        <w:spacing w:before="93" w:line="242" w:lineRule="auto"/>
        <w:ind w:left="118" w:right="233" w:firstLine="288"/>
        <w:jc w:val="both"/>
      </w:pP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Decreto entrará 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 de enero</w:t>
      </w:r>
      <w:r>
        <w:rPr>
          <w:spacing w:val="1"/>
        </w:rPr>
        <w:t xml:space="preserve"> </w:t>
      </w:r>
      <w:r>
        <w:t>de 2008,</w:t>
      </w:r>
      <w:r>
        <w:rPr>
          <w:spacing w:val="55"/>
        </w:rPr>
        <w:t xml:space="preserve"> </w:t>
      </w:r>
      <w:r>
        <w:t>salvo la reforma al</w:t>
      </w:r>
      <w:r>
        <w:rPr>
          <w:spacing w:val="1"/>
        </w:rPr>
        <w:t xml:space="preserve"> </w:t>
      </w:r>
      <w:r>
        <w:t>artículo 109, fracción XXVI de la Ley del Impuesto sobre la Renta, la cual entrará en vigor al día siguiente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6E4283E5" w14:textId="77777777" w:rsidR="002F33DB" w:rsidRDefault="002F33DB">
      <w:pPr>
        <w:pStyle w:val="Textoindependiente"/>
        <w:spacing w:before="4"/>
        <w:rPr>
          <w:sz w:val="19"/>
        </w:rPr>
      </w:pPr>
    </w:p>
    <w:p w14:paraId="08CACDDF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14 de septiembre de 2007.- Dip. </w:t>
      </w:r>
      <w:r>
        <w:rPr>
          <w:b/>
          <w:sz w:val="20"/>
        </w:rPr>
        <w:t>Ruth Zavaleta Salgado</w:t>
      </w:r>
      <w:r>
        <w:rPr>
          <w:sz w:val="20"/>
        </w:rPr>
        <w:t xml:space="preserve">, Presidenta.- Sen.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Creel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Xavier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Lopez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Adame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Claudia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Sofía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Corichi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”</w:t>
      </w:r>
    </w:p>
    <w:p w14:paraId="6748AA38" w14:textId="77777777" w:rsidR="002F33DB" w:rsidRDefault="002F33DB">
      <w:pPr>
        <w:pStyle w:val="Textoindependiente"/>
        <w:spacing w:before="4"/>
        <w:rPr>
          <w:b/>
        </w:rPr>
      </w:pPr>
    </w:p>
    <w:p w14:paraId="69B707C0" w14:textId="77777777" w:rsidR="002F33DB" w:rsidRDefault="007D5FBE">
      <w:pPr>
        <w:pStyle w:val="Textoindependiente"/>
        <w:ind w:left="118" w:right="2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t>Ejecutivo</w:t>
      </w:r>
      <w:r>
        <w:rPr>
          <w:spacing w:val="18"/>
        </w:rPr>
        <w:t xml:space="preserve"> </w:t>
      </w:r>
      <w:r>
        <w:t>Federal,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Ciudad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México,</w:t>
      </w:r>
      <w:r>
        <w:rPr>
          <w:spacing w:val="19"/>
        </w:rPr>
        <w:t xml:space="preserve"> </w:t>
      </w:r>
      <w:r>
        <w:t>Distrito</w:t>
      </w:r>
      <w:r>
        <w:rPr>
          <w:spacing w:val="18"/>
        </w:rPr>
        <w:t xml:space="preserve"> </w:t>
      </w:r>
      <w:r>
        <w:t>Federal,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veintiocho</w:t>
      </w:r>
      <w:r>
        <w:rPr>
          <w:spacing w:val="20"/>
        </w:rPr>
        <w:t xml:space="preserve"> </w:t>
      </w:r>
      <w:r>
        <w:t>días</w:t>
      </w:r>
      <w:r>
        <w:rPr>
          <w:spacing w:val="-53"/>
        </w:rPr>
        <w:t xml:space="preserve"> </w:t>
      </w:r>
      <w:r>
        <w:t xml:space="preserve">del mes de septiembre de dos mil siete.- </w:t>
      </w:r>
      <w:r>
        <w:rPr>
          <w:b/>
        </w:rPr>
        <w:t>Felipe de Jesús Calderón Hinojosa</w:t>
      </w:r>
      <w:r>
        <w:t>.-</w:t>
      </w:r>
      <w:r>
        <w:rPr>
          <w:spacing w:val="55"/>
        </w:rPr>
        <w:t xml:space="preserve"> </w:t>
      </w:r>
      <w:r>
        <w:t>Rúbrica.- El 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Gobernación, </w:t>
      </w:r>
      <w:r>
        <w:rPr>
          <w:b/>
        </w:rPr>
        <w:t>Francisco Javier</w:t>
      </w:r>
      <w:r>
        <w:rPr>
          <w:b/>
          <w:spacing w:val="-2"/>
        </w:rPr>
        <w:t xml:space="preserve"> </w:t>
      </w:r>
      <w:r>
        <w:rPr>
          <w:b/>
        </w:rPr>
        <w:t>Ramírez</w:t>
      </w:r>
      <w:r>
        <w:rPr>
          <w:b/>
          <w:spacing w:val="3"/>
        </w:rPr>
        <w:t xml:space="preserve"> </w:t>
      </w:r>
      <w:r>
        <w:rPr>
          <w:b/>
        </w:rPr>
        <w:t>Acuña</w:t>
      </w:r>
      <w:r>
        <w:t>.-</w:t>
      </w:r>
      <w:r>
        <w:rPr>
          <w:spacing w:val="3"/>
        </w:rPr>
        <w:t xml:space="preserve"> </w:t>
      </w:r>
      <w:r>
        <w:t>Rúbrica.</w:t>
      </w:r>
    </w:p>
    <w:p w14:paraId="017F2BBD" w14:textId="77777777" w:rsidR="002F33DB" w:rsidRDefault="002F33DB">
      <w:pPr>
        <w:pStyle w:val="Textoindependiente"/>
        <w:spacing w:before="5"/>
        <w:rPr>
          <w:sz w:val="27"/>
        </w:rPr>
      </w:pPr>
    </w:p>
    <w:p w14:paraId="06BD9900" w14:textId="77777777" w:rsidR="002F33DB" w:rsidRDefault="007D5FBE">
      <w:pPr>
        <w:pStyle w:val="Ttulo2"/>
        <w:ind w:right="230"/>
        <w:jc w:val="both"/>
      </w:pPr>
      <w:r>
        <w:t>DECRETO por el que se reforman, adicionan y derogan diversas disposiciones de 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 Renta,</w:t>
      </w:r>
      <w:r>
        <w:rPr>
          <w:spacing w:val="1"/>
        </w:rPr>
        <w:t xml:space="preserve"> </w:t>
      </w:r>
      <w:r>
        <w:t>del Impuesto a los Depósitos</w:t>
      </w:r>
      <w:r>
        <w:rPr>
          <w:spacing w:val="1"/>
        </w:rPr>
        <w:t xml:space="preserve"> </w:t>
      </w:r>
      <w:r>
        <w:t>en Efectivo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 al Valor Agregado, del Código Fiscal de la Federación y del Decreto por el que</w:t>
      </w:r>
      <w:r>
        <w:rPr>
          <w:spacing w:val="1"/>
        </w:rPr>
        <w:t xml:space="preserve"> </w:t>
      </w:r>
      <w:r>
        <w:t>se establecen las obligaciones que podrán denominarse en Unidades de Inversión; y</w:t>
      </w:r>
      <w:r>
        <w:rPr>
          <w:spacing w:val="1"/>
        </w:rPr>
        <w:t xml:space="preserve"> </w:t>
      </w:r>
      <w:r>
        <w:t>reforma y adiciona diversas disposiciones del Código Fiscal de la Federación y de la Ley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sobre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 abril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1995.</w:t>
      </w:r>
    </w:p>
    <w:p w14:paraId="32A35657" w14:textId="77777777" w:rsidR="002F33DB" w:rsidRDefault="002F33DB">
      <w:pPr>
        <w:pStyle w:val="Textoindependiente"/>
        <w:spacing w:before="3"/>
        <w:rPr>
          <w:b/>
        </w:rPr>
      </w:pPr>
    </w:p>
    <w:p w14:paraId="3F341592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7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2009</w:t>
      </w:r>
    </w:p>
    <w:p w14:paraId="4C2C4895" w14:textId="77777777" w:rsidR="002F33DB" w:rsidRDefault="002F33DB">
      <w:pPr>
        <w:pStyle w:val="Textoindependiente"/>
      </w:pPr>
    </w:p>
    <w:p w14:paraId="59E969AC" w14:textId="77777777" w:rsidR="002F33DB" w:rsidRDefault="007D5FBE">
      <w:pPr>
        <w:pStyle w:val="Ttulo3"/>
        <w:ind w:left="1223" w:right="1345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6A87DAC0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78DFEDD5" w14:textId="77777777" w:rsidR="002F33DB" w:rsidRDefault="007D5FBE">
      <w:pPr>
        <w:pStyle w:val="Textoindependiente"/>
        <w:spacing w:before="1" w:line="242" w:lineRule="auto"/>
        <w:ind w:left="118" w:right="235" w:firstLine="288"/>
        <w:jc w:val="both"/>
      </w:pPr>
      <w:r>
        <w:rPr>
          <w:b/>
        </w:rPr>
        <w:t xml:space="preserve">ARTÍCULO SÉPTIMO. </w:t>
      </w:r>
      <w:r>
        <w:t xml:space="preserve">Se </w:t>
      </w:r>
      <w:r>
        <w:rPr>
          <w:b/>
        </w:rPr>
        <w:t xml:space="preserve">REFORMAN </w:t>
      </w:r>
      <w:r>
        <w:t>los artículos 1o., segundo párrafo; 1o.-C, fracciones IV, V,</w:t>
      </w:r>
      <w:r>
        <w:rPr>
          <w:spacing w:val="1"/>
        </w:rPr>
        <w:t xml:space="preserve"> </w:t>
      </w:r>
      <w:r>
        <w:t>primer párrafo y VI, primer párrafo; 2o., primero, segundo y tercer párrafos; 2o.-A, fracción I, último</w:t>
      </w:r>
      <w:r>
        <w:rPr>
          <w:spacing w:val="1"/>
        </w:rPr>
        <w:t xml:space="preserve"> </w:t>
      </w:r>
      <w:r>
        <w:t>párrafo;</w:t>
      </w:r>
      <w:r>
        <w:rPr>
          <w:spacing w:val="6"/>
        </w:rPr>
        <w:t xml:space="preserve"> </w:t>
      </w:r>
      <w:r>
        <w:t>5o.,</w:t>
      </w:r>
      <w:r>
        <w:rPr>
          <w:spacing w:val="10"/>
        </w:rPr>
        <w:t xml:space="preserve"> </w:t>
      </w:r>
      <w:r>
        <w:t>último</w:t>
      </w:r>
      <w:r>
        <w:rPr>
          <w:spacing w:val="7"/>
        </w:rPr>
        <w:t xml:space="preserve"> </w:t>
      </w:r>
      <w:r>
        <w:t>párrafo;</w:t>
      </w:r>
      <w:r>
        <w:rPr>
          <w:spacing w:val="7"/>
        </w:rPr>
        <w:t xml:space="preserve"> </w:t>
      </w:r>
      <w:r>
        <w:t>15,</w:t>
      </w:r>
      <w:r>
        <w:rPr>
          <w:spacing w:val="8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X,</w:t>
      </w:r>
      <w:r>
        <w:rPr>
          <w:spacing w:val="9"/>
        </w:rPr>
        <w:t xml:space="preserve"> </w:t>
      </w:r>
      <w:r>
        <w:t>inciso</w:t>
      </w:r>
      <w:r>
        <w:rPr>
          <w:spacing w:val="10"/>
        </w:rPr>
        <w:t xml:space="preserve"> </w:t>
      </w:r>
      <w:r>
        <w:t>b)</w:t>
      </w:r>
      <w:r>
        <w:rPr>
          <w:spacing w:val="7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t>párrafo,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32,</w:t>
      </w:r>
      <w:r>
        <w:rPr>
          <w:spacing w:val="8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III,</w:t>
      </w:r>
      <w:r>
        <w:rPr>
          <w:spacing w:val="9"/>
        </w:rPr>
        <w:t xml:space="preserve"> </w:t>
      </w:r>
      <w:r>
        <w:t>tercer</w:t>
      </w:r>
      <w:r>
        <w:rPr>
          <w:spacing w:val="10"/>
        </w:rPr>
        <w:t xml:space="preserve"> </w:t>
      </w:r>
      <w:r>
        <w:t>párrafo,</w:t>
      </w:r>
      <w:r>
        <w:rPr>
          <w:spacing w:val="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 Agregado,</w:t>
      </w:r>
      <w:r>
        <w:rPr>
          <w:spacing w:val="1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41B40EC6" w14:textId="77777777" w:rsidR="002F33DB" w:rsidRDefault="002F33DB">
      <w:pPr>
        <w:pStyle w:val="Textoindependiente"/>
        <w:spacing w:before="4"/>
        <w:rPr>
          <w:sz w:val="19"/>
        </w:rPr>
      </w:pPr>
    </w:p>
    <w:p w14:paraId="33A7884A" w14:textId="77777777" w:rsidR="002F33DB" w:rsidRDefault="007D5FBE">
      <w:pPr>
        <w:ind w:left="406"/>
        <w:rPr>
          <w:sz w:val="20"/>
        </w:rPr>
      </w:pPr>
      <w:r>
        <w:rPr>
          <w:sz w:val="20"/>
        </w:rPr>
        <w:t>……….</w:t>
      </w:r>
    </w:p>
    <w:p w14:paraId="3D2447DD" w14:textId="77777777" w:rsidR="002F33DB" w:rsidRDefault="002F33DB">
      <w:pPr>
        <w:pStyle w:val="Textoindependiente"/>
        <w:spacing w:before="8"/>
        <w:rPr>
          <w:sz w:val="19"/>
        </w:rPr>
      </w:pPr>
    </w:p>
    <w:p w14:paraId="33E5BFFA" w14:textId="77777777" w:rsidR="002F33DB" w:rsidRDefault="007D5FBE">
      <w:pPr>
        <w:pStyle w:val="Ttulo1"/>
        <w:ind w:left="101" w:right="226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</w:p>
    <w:p w14:paraId="1002B9BB" w14:textId="77777777" w:rsidR="002F33DB" w:rsidRDefault="002F33DB">
      <w:pPr>
        <w:pStyle w:val="Textoindependiente"/>
        <w:spacing w:before="1"/>
        <w:rPr>
          <w:b/>
        </w:rPr>
      </w:pPr>
    </w:p>
    <w:p w14:paraId="539C0197" w14:textId="77777777" w:rsidR="002F33DB" w:rsidRDefault="007D5FBE">
      <w:pPr>
        <w:pStyle w:val="Textoindependiente"/>
        <w:spacing w:line="242" w:lineRule="auto"/>
        <w:ind w:left="118" w:right="244" w:firstLine="288"/>
        <w:jc w:val="both"/>
      </w:pPr>
      <w:r>
        <w:rPr>
          <w:b/>
        </w:rPr>
        <w:t xml:space="preserve">ARTÍCULO OCTAVO. </w:t>
      </w:r>
      <w:r>
        <w:t>En relación con las modificaciones a que se refiere el Artículo Séptimo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22F5E2B6" w14:textId="77777777" w:rsidR="002F33DB" w:rsidRDefault="002F33DB">
      <w:pPr>
        <w:pStyle w:val="Textoindependiente"/>
        <w:spacing w:before="8"/>
        <w:rPr>
          <w:sz w:val="19"/>
        </w:rPr>
      </w:pPr>
    </w:p>
    <w:p w14:paraId="4E072653" w14:textId="77777777" w:rsidR="002F33DB" w:rsidRDefault="007D5FBE">
      <w:pPr>
        <w:pStyle w:val="Prrafodelista"/>
        <w:numPr>
          <w:ilvl w:val="0"/>
          <w:numId w:val="4"/>
        </w:numPr>
        <w:tabs>
          <w:tab w:val="left" w:pos="839"/>
        </w:tabs>
        <w:ind w:right="245"/>
        <w:jc w:val="both"/>
        <w:rPr>
          <w:sz w:val="20"/>
        </w:rPr>
      </w:pPr>
      <w:r>
        <w:rPr>
          <w:sz w:val="20"/>
        </w:rPr>
        <w:t>La reforma al artículo 15, fracción X, inciso b), segundo párrafo de la Ley del Impuesto al 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Agregado, entrará en vigor a partir del 1 de julio de 2010 y la reforma al artículo 32, fracción III,</w:t>
      </w:r>
      <w:r>
        <w:rPr>
          <w:spacing w:val="1"/>
          <w:sz w:val="20"/>
        </w:rPr>
        <w:t xml:space="preserve"> </w:t>
      </w:r>
      <w:r>
        <w:rPr>
          <w:sz w:val="20"/>
        </w:rPr>
        <w:t>tercer</w:t>
      </w:r>
      <w:r>
        <w:rPr>
          <w:spacing w:val="-2"/>
          <w:sz w:val="20"/>
        </w:rPr>
        <w:t xml:space="preserve"> </w:t>
      </w:r>
      <w:r>
        <w:rPr>
          <w:sz w:val="20"/>
        </w:rPr>
        <w:t>párrafo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citado ordenamiento,</w:t>
      </w:r>
      <w:r>
        <w:rPr>
          <w:spacing w:val="-1"/>
          <w:sz w:val="20"/>
        </w:rPr>
        <w:t xml:space="preserve"> </w:t>
      </w:r>
      <w:r>
        <w:rPr>
          <w:sz w:val="20"/>
        </w:rPr>
        <w:t>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de enero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2011.</w:t>
      </w:r>
    </w:p>
    <w:p w14:paraId="03561F90" w14:textId="77777777" w:rsidR="002F33DB" w:rsidRDefault="002F33DB">
      <w:pPr>
        <w:pStyle w:val="Textoindependiente"/>
      </w:pPr>
    </w:p>
    <w:p w14:paraId="1A058FE3" w14:textId="77777777" w:rsidR="002F33DB" w:rsidRDefault="007D5FBE">
      <w:pPr>
        <w:pStyle w:val="Prrafodelista"/>
        <w:numPr>
          <w:ilvl w:val="0"/>
          <w:numId w:val="4"/>
        </w:numPr>
        <w:tabs>
          <w:tab w:val="left" w:pos="839"/>
        </w:tabs>
        <w:ind w:right="234"/>
        <w:jc w:val="both"/>
        <w:rPr>
          <w:sz w:val="20"/>
        </w:rPr>
      </w:pPr>
      <w:r>
        <w:rPr>
          <w:sz w:val="20"/>
        </w:rPr>
        <w:t>Para los efectos del artículo 15, fracción X, inciso b), segundo párrafo, de la Ley del Impuesto al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Valor Agregado, vigente a partir del 1 de julio de 2010, las personas físicas a que se refiere dicho</w:t>
      </w:r>
      <w:r>
        <w:rPr>
          <w:spacing w:val="1"/>
          <w:sz w:val="20"/>
        </w:rPr>
        <w:t xml:space="preserve"> </w:t>
      </w:r>
      <w:r>
        <w:rPr>
          <w:sz w:val="20"/>
        </w:rPr>
        <w:t>precepto deberán proporcionar a la institución del sistema financiero de que se trate, entre el 1 de</w:t>
      </w:r>
      <w:r>
        <w:rPr>
          <w:spacing w:val="-53"/>
          <w:sz w:val="20"/>
        </w:rPr>
        <w:t xml:space="preserve"> </w:t>
      </w:r>
      <w:r>
        <w:rPr>
          <w:sz w:val="20"/>
        </w:rPr>
        <w:t>enero y el 1 de julio de 2010, su clave de inscripción en el Registro Federal de Contribuyentes, a</w:t>
      </w:r>
      <w:r>
        <w:rPr>
          <w:spacing w:val="1"/>
          <w:sz w:val="20"/>
        </w:rPr>
        <w:t xml:space="preserve"> </w:t>
      </w:r>
      <w:r>
        <w:rPr>
          <w:sz w:val="20"/>
        </w:rPr>
        <w:t>efecto de que dichas instituciones verifiquen con el Servicio de Administración Tributaria que las</w:t>
      </w:r>
      <w:r>
        <w:rPr>
          <w:spacing w:val="1"/>
          <w:sz w:val="20"/>
        </w:rPr>
        <w:t xml:space="preserve"> </w:t>
      </w:r>
      <w:r>
        <w:rPr>
          <w:sz w:val="20"/>
        </w:rPr>
        <w:t>citadas personas físicas se encuentran inscritas en el citado registro y que no son 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que optaron por pagar el impuesto al valor agregado en los términos del artículo 2o.-C de la Ley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al Valor</w:t>
      </w:r>
      <w:r>
        <w:rPr>
          <w:spacing w:val="2"/>
          <w:sz w:val="20"/>
        </w:rPr>
        <w:t xml:space="preserve"> </w:t>
      </w:r>
      <w:r>
        <w:rPr>
          <w:sz w:val="20"/>
        </w:rPr>
        <w:t>Agregado.</w:t>
      </w:r>
    </w:p>
    <w:p w14:paraId="626DB042" w14:textId="77777777" w:rsidR="002F33DB" w:rsidRDefault="002F33DB">
      <w:pPr>
        <w:pStyle w:val="Textoindependiente"/>
        <w:spacing w:before="4"/>
      </w:pPr>
    </w:p>
    <w:p w14:paraId="250FC80B" w14:textId="77777777" w:rsidR="002F33DB" w:rsidRDefault="007D5FBE">
      <w:pPr>
        <w:pStyle w:val="Textoindependiente"/>
        <w:ind w:left="838" w:right="236"/>
        <w:jc w:val="both"/>
      </w:pPr>
      <w:r>
        <w:t>Cuando las personas físicas no proporcionen su clave de inscripción en el Registro Federal de</w:t>
      </w:r>
      <w:r>
        <w:rPr>
          <w:spacing w:val="1"/>
        </w:rPr>
        <w:t xml:space="preserve"> </w:t>
      </w:r>
      <w:r>
        <w:t>Contribuyentes en los términos del párrafo anterior, se presumirá que no están inscritas en dicho</w:t>
      </w:r>
      <w:r>
        <w:rPr>
          <w:spacing w:val="1"/>
        </w:rPr>
        <w:t xml:space="preserve"> </w:t>
      </w:r>
      <w:r>
        <w:t>registro o que optaron por pagar el impuesto al valor agregado en los términos del artículo 2o.-C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Agregado.</w:t>
      </w:r>
    </w:p>
    <w:p w14:paraId="697A0F55" w14:textId="77777777" w:rsidR="002F33DB" w:rsidRDefault="002F33DB">
      <w:pPr>
        <w:pStyle w:val="Textoindependiente"/>
        <w:spacing w:before="9"/>
        <w:rPr>
          <w:sz w:val="19"/>
        </w:rPr>
      </w:pPr>
    </w:p>
    <w:p w14:paraId="0AAB18B5" w14:textId="77777777" w:rsidR="002F33DB" w:rsidRDefault="007D5FBE">
      <w:pPr>
        <w:pStyle w:val="Prrafodelista"/>
        <w:numPr>
          <w:ilvl w:val="0"/>
          <w:numId w:val="4"/>
        </w:numPr>
        <w:tabs>
          <w:tab w:val="left" w:pos="839"/>
        </w:tabs>
        <w:ind w:right="237"/>
        <w:jc w:val="both"/>
        <w:rPr>
          <w:sz w:val="20"/>
        </w:rPr>
      </w:pPr>
      <w:r>
        <w:rPr>
          <w:sz w:val="20"/>
        </w:rPr>
        <w:t>Tratándose de la enajenación de bienes, de la prestación de servicios o del otorgamiento del uso</w:t>
      </w:r>
      <w:r>
        <w:rPr>
          <w:spacing w:val="1"/>
          <w:sz w:val="20"/>
        </w:rPr>
        <w:t xml:space="preserve"> </w:t>
      </w:r>
      <w:r>
        <w:rPr>
          <w:sz w:val="20"/>
        </w:rPr>
        <w:t>o goce temporal de bienes, que se hayan celebrado con anterioridad a la fecha de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cobren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posterioridad a la fecha mencionada, estarán afectas al pago del impuesto al valor agregado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 disposiciones vigentes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cobro.</w:t>
      </w:r>
    </w:p>
    <w:p w14:paraId="60DF8FA6" w14:textId="77777777" w:rsidR="002F33DB" w:rsidRDefault="002F33DB">
      <w:pPr>
        <w:pStyle w:val="Textoindependiente"/>
        <w:spacing w:before="3"/>
      </w:pPr>
    </w:p>
    <w:p w14:paraId="7B96C079" w14:textId="77777777" w:rsidR="002F33DB" w:rsidRDefault="007D5FBE">
      <w:pPr>
        <w:pStyle w:val="Textoindependiente"/>
        <w:ind w:left="838"/>
        <w:jc w:val="both"/>
      </w:pPr>
      <w:r>
        <w:t>No</w:t>
      </w:r>
      <w:r>
        <w:rPr>
          <w:spacing w:val="-4"/>
        </w:rPr>
        <w:t xml:space="preserve"> </w:t>
      </w:r>
      <w:r>
        <w:t>obstante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3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contribuyentes</w:t>
      </w:r>
      <w:r>
        <w:rPr>
          <w:spacing w:val="-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acogerse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6162D4BF" w14:textId="77777777" w:rsidR="002F33DB" w:rsidRDefault="002F33DB">
      <w:pPr>
        <w:pStyle w:val="Textoindependiente"/>
        <w:spacing w:before="7"/>
        <w:rPr>
          <w:sz w:val="19"/>
        </w:rPr>
      </w:pPr>
    </w:p>
    <w:p w14:paraId="278887B8" w14:textId="77777777" w:rsidR="002F33DB" w:rsidRDefault="007D5FBE">
      <w:pPr>
        <w:pStyle w:val="Prrafodelista"/>
        <w:numPr>
          <w:ilvl w:val="1"/>
          <w:numId w:val="4"/>
        </w:numPr>
        <w:tabs>
          <w:tab w:val="left" w:pos="1271"/>
        </w:tabs>
        <w:spacing w:line="242" w:lineRule="auto"/>
        <w:ind w:right="239"/>
        <w:jc w:val="both"/>
        <w:rPr>
          <w:sz w:val="20"/>
        </w:rPr>
      </w:pPr>
      <w:r>
        <w:rPr>
          <w:sz w:val="20"/>
        </w:rPr>
        <w:t>Tratándose de la enajenación de bienes y de la prestación de servicios que con anterioridad</w:t>
      </w:r>
      <w:r>
        <w:rPr>
          <w:spacing w:val="1"/>
          <w:sz w:val="20"/>
        </w:rPr>
        <w:t xml:space="preserve"> </w:t>
      </w:r>
      <w:r>
        <w:rPr>
          <w:sz w:val="20"/>
        </w:rPr>
        <w:t>a la fecha de la entrada en vigor del presente Decreto hayan estado afectas a una tasa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49"/>
          <w:sz w:val="20"/>
        </w:rPr>
        <w:t xml:space="preserve"> </w:t>
      </w:r>
      <w:r>
        <w:rPr>
          <w:sz w:val="20"/>
        </w:rPr>
        <w:t>valor</w:t>
      </w:r>
      <w:r>
        <w:rPr>
          <w:spacing w:val="47"/>
          <w:sz w:val="20"/>
        </w:rPr>
        <w:t xml:space="preserve"> </w:t>
      </w:r>
      <w:r>
        <w:rPr>
          <w:sz w:val="20"/>
        </w:rPr>
        <w:t>agregado</w:t>
      </w:r>
      <w:r>
        <w:rPr>
          <w:spacing w:val="45"/>
          <w:sz w:val="20"/>
        </w:rPr>
        <w:t xml:space="preserve"> </w:t>
      </w:r>
      <w:r>
        <w:rPr>
          <w:sz w:val="20"/>
        </w:rPr>
        <w:t>menor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deban</w:t>
      </w:r>
      <w:r>
        <w:rPr>
          <w:spacing w:val="47"/>
          <w:sz w:val="20"/>
        </w:rPr>
        <w:t xml:space="preserve"> </w:t>
      </w:r>
      <w:r>
        <w:rPr>
          <w:sz w:val="20"/>
        </w:rPr>
        <w:t>aplicar</w:t>
      </w:r>
      <w:r>
        <w:rPr>
          <w:spacing w:val="46"/>
          <w:sz w:val="20"/>
        </w:rPr>
        <w:t xml:space="preserve"> </w:t>
      </w:r>
      <w:r>
        <w:rPr>
          <w:sz w:val="20"/>
        </w:rPr>
        <w:t>con</w:t>
      </w:r>
      <w:r>
        <w:rPr>
          <w:spacing w:val="48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  <w:r>
        <w:rPr>
          <w:spacing w:val="47"/>
          <w:sz w:val="20"/>
        </w:rPr>
        <w:t xml:space="preserve"> </w:t>
      </w:r>
      <w:r>
        <w:rPr>
          <w:sz w:val="20"/>
        </w:rPr>
        <w:t>fecha</w:t>
      </w:r>
    </w:p>
    <w:p w14:paraId="033A9A1C" w14:textId="77777777" w:rsidR="002F33DB" w:rsidRDefault="002F33DB">
      <w:pPr>
        <w:pStyle w:val="Textoindependiente"/>
        <w:spacing w:before="10"/>
        <w:rPr>
          <w:sz w:val="27"/>
        </w:rPr>
      </w:pPr>
    </w:p>
    <w:p w14:paraId="7A36DA1E" w14:textId="77777777" w:rsidR="002F33DB" w:rsidRDefault="007D5FBE">
      <w:pPr>
        <w:pStyle w:val="Textoindependiente"/>
        <w:spacing w:before="93"/>
        <w:ind w:left="1270" w:right="239"/>
        <w:jc w:val="both"/>
      </w:pPr>
      <w:r>
        <w:t>mencionada,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 conforme a las disposiciones vigentes con anterioridad a la fecha de entrada en</w:t>
      </w:r>
      <w:r>
        <w:rPr>
          <w:spacing w:val="-53"/>
        </w:rPr>
        <w:t xml:space="preserve"> </w:t>
      </w:r>
      <w:r>
        <w:t>vigor del presente Decreto, siempre que los bienes o los servicios se hayan entregado o</w:t>
      </w:r>
      <w:r>
        <w:rPr>
          <w:spacing w:val="1"/>
        </w:rPr>
        <w:t xml:space="preserve"> </w:t>
      </w:r>
      <w:r>
        <w:t>proporcionado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realice 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diez</w:t>
      </w:r>
      <w:r>
        <w:rPr>
          <w:spacing w:val="-4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 inmediatos</w:t>
      </w:r>
      <w:r>
        <w:rPr>
          <w:spacing w:val="-2"/>
        </w:rPr>
        <w:t xml:space="preserve"> </w:t>
      </w:r>
      <w:r>
        <w:t>posteriores a</w:t>
      </w:r>
      <w:r>
        <w:rPr>
          <w:spacing w:val="-1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fecha.</w:t>
      </w:r>
    </w:p>
    <w:p w14:paraId="255AA8B7" w14:textId="77777777" w:rsidR="002F33DB" w:rsidRDefault="002F33DB">
      <w:pPr>
        <w:pStyle w:val="Textoindependiente"/>
      </w:pPr>
    </w:p>
    <w:p w14:paraId="2207299B" w14:textId="77777777" w:rsidR="002F33DB" w:rsidRDefault="007D5FBE">
      <w:pPr>
        <w:pStyle w:val="Textoindependiente"/>
        <w:ind w:left="1270" w:right="243"/>
        <w:jc w:val="both"/>
      </w:pPr>
      <w:r>
        <w:t>Se exceptúa del tratamiento establecido en el párrafo anterior a las operaciones que se</w:t>
      </w:r>
      <w:r>
        <w:rPr>
          <w:spacing w:val="1"/>
        </w:rPr>
        <w:t xml:space="preserve"> </w:t>
      </w:r>
      <w:r>
        <w:t>lleven a cabo entre contribuyentes que sean partes relacionadas de conformidad con lo</w:t>
      </w:r>
      <w:r>
        <w:rPr>
          <w:spacing w:val="1"/>
        </w:rPr>
        <w:t xml:space="preserve"> </w:t>
      </w:r>
      <w:r>
        <w:t>dispuesto por el artículo 215 de la Ley del Impuesto sobre la Renta, sean o no residentes en</w:t>
      </w:r>
      <w:r>
        <w:rPr>
          <w:spacing w:val="1"/>
        </w:rPr>
        <w:t xml:space="preserve"> </w:t>
      </w:r>
      <w:r>
        <w:t>México.</w:t>
      </w:r>
    </w:p>
    <w:p w14:paraId="07D3F0D6" w14:textId="77777777" w:rsidR="002F33DB" w:rsidRDefault="002F33DB">
      <w:pPr>
        <w:pStyle w:val="Textoindependiente"/>
        <w:spacing w:before="9"/>
        <w:rPr>
          <w:sz w:val="19"/>
        </w:rPr>
      </w:pPr>
    </w:p>
    <w:p w14:paraId="68CAE6D4" w14:textId="77777777" w:rsidR="002F33DB" w:rsidRDefault="007D5FBE">
      <w:pPr>
        <w:pStyle w:val="Prrafodelista"/>
        <w:numPr>
          <w:ilvl w:val="1"/>
          <w:numId w:val="4"/>
        </w:numPr>
        <w:tabs>
          <w:tab w:val="left" w:pos="1271"/>
        </w:tabs>
        <w:ind w:right="235"/>
        <w:jc w:val="both"/>
        <w:rPr>
          <w:sz w:val="20"/>
        </w:rPr>
      </w:pPr>
      <w:r>
        <w:rPr>
          <w:sz w:val="20"/>
        </w:rPr>
        <w:t>Tratándose del otorgamiento del uso o goce temporal de bienes, lo dispuesto en el inciso</w:t>
      </w:r>
      <w:r>
        <w:rPr>
          <w:spacing w:val="1"/>
          <w:sz w:val="20"/>
        </w:rPr>
        <w:t xml:space="preserve"> </w:t>
      </w:r>
      <w:r>
        <w:rPr>
          <w:sz w:val="20"/>
        </w:rPr>
        <w:t>anterior se podrá aplicar a las contraprestaciones que correspondan al periodo en el que 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 mencionada estuvo afecta al pago del impuesto al valor agregado conforme a la</w:t>
      </w:r>
      <w:r>
        <w:rPr>
          <w:spacing w:val="1"/>
          <w:sz w:val="20"/>
        </w:rPr>
        <w:t xml:space="preserve"> </w:t>
      </w:r>
      <w:r>
        <w:rPr>
          <w:sz w:val="20"/>
        </w:rPr>
        <w:t>tasa menor, siempre que los bienes se hayan entregado antes de la fecha de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vigor del presente Decreto y el pago de las contraprestaciones respectivas se realice 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diez</w:t>
      </w:r>
      <w:r>
        <w:rPr>
          <w:spacing w:val="-2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naturales</w:t>
      </w:r>
      <w:r>
        <w:rPr>
          <w:spacing w:val="2"/>
          <w:sz w:val="20"/>
        </w:rPr>
        <w:t xml:space="preserve"> </w:t>
      </w:r>
      <w:r>
        <w:rPr>
          <w:sz w:val="20"/>
        </w:rPr>
        <w:t>inmediatos posteriores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fecha.</w:t>
      </w:r>
    </w:p>
    <w:p w14:paraId="4B064FD9" w14:textId="77777777" w:rsidR="002F33DB" w:rsidRDefault="002F33DB">
      <w:pPr>
        <w:pStyle w:val="Textoindependiente"/>
        <w:spacing w:before="10"/>
        <w:rPr>
          <w:sz w:val="19"/>
        </w:rPr>
      </w:pPr>
    </w:p>
    <w:p w14:paraId="4C3202D6" w14:textId="77777777" w:rsidR="002F33DB" w:rsidRDefault="007D5FBE">
      <w:pPr>
        <w:pStyle w:val="Ttulo2"/>
        <w:spacing w:before="0"/>
        <w:ind w:left="1224" w:right="1337"/>
        <w:jc w:val="center"/>
      </w:pPr>
      <w:r>
        <w:t>Transitorio</w:t>
      </w:r>
    </w:p>
    <w:p w14:paraId="35A39EC4" w14:textId="77777777" w:rsidR="002F33DB" w:rsidRDefault="002F33DB">
      <w:pPr>
        <w:pStyle w:val="Textoindependiente"/>
        <w:spacing w:before="2"/>
        <w:rPr>
          <w:b/>
        </w:rPr>
      </w:pPr>
    </w:p>
    <w:p w14:paraId="610E8291" w14:textId="77777777" w:rsidR="002F33DB" w:rsidRDefault="007D5FBE">
      <w:pPr>
        <w:pStyle w:val="Textoindependiente"/>
        <w:ind w:left="406"/>
      </w:pPr>
      <w:r>
        <w:rPr>
          <w:b/>
        </w:rPr>
        <w:t>Único</w:t>
      </w:r>
      <w:r>
        <w:t>.-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 el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2010.</w:t>
      </w:r>
    </w:p>
    <w:p w14:paraId="04B3EBD1" w14:textId="77777777" w:rsidR="002F33DB" w:rsidRDefault="002F33DB">
      <w:pPr>
        <w:pStyle w:val="Textoindependiente"/>
      </w:pPr>
    </w:p>
    <w:p w14:paraId="056A5D10" w14:textId="77777777" w:rsidR="002F33DB" w:rsidRDefault="007D5FBE">
      <w:pPr>
        <w:spacing w:before="1"/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México, D.F., a 5 de noviembre de 2009.- Dip. </w:t>
      </w:r>
      <w:r>
        <w:rPr>
          <w:b/>
          <w:sz w:val="20"/>
        </w:rPr>
        <w:t>Francisco Javier Ramirez Acuña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Carlos Navarrete Ruiz</w:t>
      </w:r>
      <w:r>
        <w:rPr>
          <w:sz w:val="20"/>
        </w:rPr>
        <w:t xml:space="preserve">, Presidente.- Dip. </w:t>
      </w:r>
      <w:r>
        <w:rPr>
          <w:b/>
          <w:sz w:val="20"/>
        </w:rPr>
        <w:t>Jaime Arturo Vazquez Aguilar</w:t>
      </w:r>
      <w:r>
        <w:rPr>
          <w:sz w:val="20"/>
        </w:rPr>
        <w:t xml:space="preserve">, Secretario.- Sen. </w:t>
      </w:r>
      <w:r>
        <w:rPr>
          <w:b/>
          <w:sz w:val="20"/>
        </w:rPr>
        <w:t>Adrián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Rivera Pérez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2"/>
          <w:sz w:val="20"/>
        </w:rPr>
        <w:t xml:space="preserve"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 w14:paraId="5C80E1C3" w14:textId="77777777" w:rsidR="002F33DB" w:rsidRDefault="002F33DB">
      <w:pPr>
        <w:pStyle w:val="Textoindependiente"/>
        <w:spacing w:before="2"/>
        <w:rPr>
          <w:b/>
        </w:rPr>
      </w:pPr>
    </w:p>
    <w:p w14:paraId="5761E375" w14:textId="77777777" w:rsidR="002F33DB" w:rsidRDefault="007D5FBE">
      <w:pPr>
        <w:pStyle w:val="Textoindependiente"/>
        <w:ind w:left="118" w:right="2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cuatro de diciembre</w:t>
      </w:r>
      <w:r>
        <w:rPr>
          <w:spacing w:val="1"/>
        </w:rPr>
        <w:t xml:space="preserve"> </w:t>
      </w:r>
      <w:r>
        <w:t xml:space="preserve">de dos mil nueve.- </w:t>
      </w:r>
      <w:r>
        <w:rPr>
          <w:b/>
        </w:rPr>
        <w:t>Felipe de Jesús Calderón Hinojosa</w:t>
      </w:r>
      <w:r>
        <w:t>.- Rúbrica.- El Secretario de Gobernación, Lic.</w:t>
      </w:r>
      <w:r>
        <w:rPr>
          <w:spacing w:val="1"/>
        </w:rPr>
        <w:t xml:space="preserve"> </w:t>
      </w:r>
      <w:r>
        <w:rPr>
          <w:b/>
        </w:rPr>
        <w:t>Fernando</w:t>
      </w:r>
      <w:r>
        <w:rPr>
          <w:b/>
          <w:spacing w:val="-1"/>
        </w:rPr>
        <w:t xml:space="preserve"> </w:t>
      </w:r>
      <w:r>
        <w:rPr>
          <w:b/>
        </w:rPr>
        <w:t>Francisco</w:t>
      </w:r>
      <w:r>
        <w:rPr>
          <w:b/>
          <w:spacing w:val="-1"/>
        </w:rPr>
        <w:t xml:space="preserve"> </w:t>
      </w:r>
      <w:r>
        <w:rPr>
          <w:b/>
        </w:rPr>
        <w:t>Gómez Mont Urueta</w:t>
      </w:r>
      <w:r>
        <w:t>.- Rúbrica.</w:t>
      </w:r>
    </w:p>
    <w:p w14:paraId="396345A0" w14:textId="77777777" w:rsidR="002F33DB" w:rsidRDefault="002F33DB">
      <w:pPr>
        <w:pStyle w:val="Textoindependiente"/>
        <w:spacing w:before="5"/>
        <w:rPr>
          <w:sz w:val="27"/>
        </w:rPr>
      </w:pPr>
    </w:p>
    <w:p w14:paraId="3072EF88" w14:textId="77777777" w:rsidR="002F33DB" w:rsidRDefault="007D5FBE">
      <w:pPr>
        <w:pStyle w:val="Ttulo2"/>
        <w:ind w:right="234"/>
        <w:jc w:val="both"/>
      </w:pPr>
      <w:r>
        <w:lastRenderedPageBreak/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al Valor Agregado; de la Ley del Impuesto Especial sobre Producción y</w:t>
      </w:r>
      <w:r>
        <w:rPr>
          <w:spacing w:val="1"/>
        </w:rPr>
        <w:t xml:space="preserve"> </w:t>
      </w:r>
      <w:r>
        <w:t>Servicios; de la Ley Federal de Derechos, se expide la Ley del Impuesto sobre la Renta, y</w:t>
      </w:r>
      <w:r>
        <w:rPr>
          <w:spacing w:val="1"/>
        </w:rPr>
        <w:t xml:space="preserve"> </w:t>
      </w:r>
      <w:r>
        <w:t>se abrogan la Ley del Impuesto Empresarial a Tasa Única, y la Ley del Impuesto a los</w:t>
      </w:r>
      <w:r>
        <w:rPr>
          <w:spacing w:val="1"/>
        </w:rPr>
        <w:t xml:space="preserve"> </w:t>
      </w:r>
      <w:r>
        <w:t>Depósitos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Efectivo.</w:t>
      </w:r>
    </w:p>
    <w:p w14:paraId="445BF72B" w14:textId="77777777" w:rsidR="002F33DB" w:rsidRDefault="002F33DB">
      <w:pPr>
        <w:pStyle w:val="Textoindependiente"/>
        <w:spacing w:before="4"/>
        <w:rPr>
          <w:b/>
        </w:rPr>
      </w:pPr>
    </w:p>
    <w:p w14:paraId="17260065" w14:textId="77777777" w:rsidR="002F33DB" w:rsidRDefault="007D5FBE">
      <w:pPr>
        <w:ind w:left="1224" w:right="1342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11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2013</w:t>
      </w:r>
    </w:p>
    <w:p w14:paraId="27E9D904" w14:textId="77777777" w:rsidR="002F33DB" w:rsidRDefault="002F33DB">
      <w:pPr>
        <w:pStyle w:val="Textoindependiente"/>
        <w:spacing w:before="9"/>
        <w:rPr>
          <w:sz w:val="19"/>
        </w:rPr>
      </w:pPr>
    </w:p>
    <w:p w14:paraId="51373C61" w14:textId="77777777" w:rsidR="002F33DB" w:rsidRDefault="007D5FBE">
      <w:pPr>
        <w:pStyle w:val="Textoindependiente"/>
        <w:ind w:left="118" w:right="234" w:firstLine="288"/>
        <w:jc w:val="both"/>
      </w:pPr>
      <w:r>
        <w:rPr>
          <w:b/>
        </w:rPr>
        <w:t xml:space="preserve">ARTÍCULO PRIMERO. </w:t>
      </w:r>
      <w:r>
        <w:t>Se reforman los artículos 1o.-A, cuarto párrafo; 1o.-C, fracciones IV, V, primer</w:t>
      </w:r>
      <w:r>
        <w:rPr>
          <w:spacing w:val="1"/>
        </w:rPr>
        <w:t xml:space="preserve"> </w:t>
      </w:r>
      <w:r>
        <w:t>párrafo y VI, primer párrafo; 2o.-A, fracción I, inciso a), primer párrafo, y último párrafo; 5o., fracciones I,</w:t>
      </w:r>
      <w:r>
        <w:rPr>
          <w:spacing w:val="1"/>
        </w:rPr>
        <w:t xml:space="preserve"> </w:t>
      </w:r>
      <w:r>
        <w:t>primer párrafo, II y IV; 5o.-C, fracción II y último párrafo; 5o.-D, primer párrafo; 7o., último párrafo; 9o.,</w:t>
      </w:r>
      <w:r>
        <w:rPr>
          <w:spacing w:val="1"/>
        </w:rPr>
        <w:t xml:space="preserve"> </w:t>
      </w:r>
      <w:r>
        <w:t>fracción IX; 15, fracciones V y X, inciso b), primer y segundo párrafos; 18-A, primer párrafo; 25, fracción I,</w:t>
      </w:r>
      <w:r>
        <w:rPr>
          <w:spacing w:val="1"/>
        </w:rPr>
        <w:t xml:space="preserve"> </w:t>
      </w:r>
      <w:r>
        <w:t>segundo párrafo; 27, primer párrafo; 29, fracción VI; 32, fracciones I, III y V, primer párrafo; 33; 41,</w:t>
      </w:r>
      <w:r>
        <w:rPr>
          <w:spacing w:val="1"/>
        </w:rPr>
        <w:t xml:space="preserve"> </w:t>
      </w:r>
      <w:r>
        <w:t>fracción II, y 43, fracción I, segundo párrafo y antepenúltimo párrafo; se adicionan los artículos 2o.-A,</w:t>
      </w:r>
      <w:r>
        <w:rPr>
          <w:spacing w:val="1"/>
        </w:rPr>
        <w:t xml:space="preserve"> </w:t>
      </w:r>
      <w:r>
        <w:t>fracción I, inciso b), con los numerales 5 y 6; 5o.-E; 5o.-F; 7o., con un segundo párrafo, pasando los</w:t>
      </w:r>
      <w:r>
        <w:rPr>
          <w:spacing w:val="1"/>
        </w:rPr>
        <w:t xml:space="preserve"> </w:t>
      </w:r>
      <w:r>
        <w:t>actuales segundo y tercer párrafos a ser tercer y cuarto párrafos, respectivamente; 11, con un último</w:t>
      </w:r>
      <w:r>
        <w:rPr>
          <w:spacing w:val="1"/>
        </w:rPr>
        <w:t xml:space="preserve"> </w:t>
      </w:r>
      <w:r>
        <w:t>párrafo;</w:t>
      </w:r>
      <w:r>
        <w:rPr>
          <w:spacing w:val="9"/>
        </w:rPr>
        <w:t xml:space="preserve"> </w:t>
      </w:r>
      <w:r>
        <w:t>17,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último</w:t>
      </w:r>
      <w:r>
        <w:rPr>
          <w:spacing w:val="10"/>
        </w:rPr>
        <w:t xml:space="preserve"> </w:t>
      </w:r>
      <w:r>
        <w:t>párrafo;</w:t>
      </w:r>
      <w:r>
        <w:rPr>
          <w:spacing w:val="9"/>
        </w:rPr>
        <w:t xml:space="preserve"> </w:t>
      </w:r>
      <w:r>
        <w:t>24,</w:t>
      </w:r>
      <w:r>
        <w:rPr>
          <w:spacing w:val="11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tercer</w:t>
      </w:r>
      <w:r>
        <w:rPr>
          <w:spacing w:val="13"/>
        </w:rPr>
        <w:t xml:space="preserve"> </w:t>
      </w:r>
      <w:r>
        <w:t>párrafos;</w:t>
      </w:r>
      <w:r>
        <w:rPr>
          <w:spacing w:val="10"/>
        </w:rPr>
        <w:t xml:space="preserve"> </w:t>
      </w:r>
      <w:r>
        <w:t>25,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fracción</w:t>
      </w:r>
      <w:r>
        <w:rPr>
          <w:spacing w:val="-53"/>
        </w:rPr>
        <w:t xml:space="preserve"> </w:t>
      </w:r>
      <w:r>
        <w:t>IX; 27, con un segundo párrafo, pasando los actuales segundo y tercer párrafos a ser tercer y cuarto</w:t>
      </w:r>
      <w:r>
        <w:rPr>
          <w:spacing w:val="1"/>
        </w:rPr>
        <w:t xml:space="preserve"> </w:t>
      </w:r>
      <w:r>
        <w:t>párrafos, respectivamente; 28, con un segundo párrafo, pasando los actuales segundo, tercer y cuarto</w:t>
      </w:r>
      <w:r>
        <w:rPr>
          <w:spacing w:val="1"/>
        </w:rPr>
        <w:t xml:space="preserve"> </w:t>
      </w:r>
      <w:r>
        <w:t>párrafos a ser tercer, cuarto y quinto párrafos, respectivamente; 28-A, y 30, con un segundo párrafo,</w:t>
      </w:r>
      <w:r>
        <w:rPr>
          <w:spacing w:val="1"/>
        </w:rPr>
        <w:t xml:space="preserve"> </w:t>
      </w:r>
      <w:r>
        <w:t>pasando el actual segundo párrafo a ser tercer párrafo, y se derogan los artículos 1o.-A, fracción IV; 2o.;</w:t>
      </w:r>
      <w:r>
        <w:rPr>
          <w:spacing w:val="1"/>
        </w:rPr>
        <w:t xml:space="preserve"> </w:t>
      </w:r>
      <w:r>
        <w:t>2o.-C; 5o., último párrafo; 9o., último párrafo; 29, fracción VII, y 43, fracción IV, cuarto párrafo, de la Ley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2"/>
        </w:rPr>
        <w:t xml:space="preserve"> </w:t>
      </w:r>
      <w:r>
        <w:t>Agregado,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4F142B7B" w14:textId="77777777" w:rsidR="002F33DB" w:rsidRDefault="002F33DB">
      <w:pPr>
        <w:pStyle w:val="Textoindependiente"/>
        <w:spacing w:before="2"/>
      </w:pPr>
    </w:p>
    <w:p w14:paraId="53D4EA25" w14:textId="77777777" w:rsidR="002F33DB" w:rsidRDefault="007D5FBE">
      <w:pPr>
        <w:spacing w:before="1"/>
        <w:ind w:left="406"/>
        <w:rPr>
          <w:sz w:val="20"/>
        </w:rPr>
      </w:pPr>
      <w:r>
        <w:rPr>
          <w:sz w:val="20"/>
        </w:rPr>
        <w:t>………</w:t>
      </w:r>
    </w:p>
    <w:p w14:paraId="2A276CD4" w14:textId="77777777" w:rsidR="002F33DB" w:rsidRDefault="002F33DB">
      <w:pPr>
        <w:pStyle w:val="Textoindependiente"/>
        <w:spacing w:before="10"/>
        <w:rPr>
          <w:sz w:val="19"/>
        </w:rPr>
      </w:pPr>
    </w:p>
    <w:p w14:paraId="4586BD42" w14:textId="77777777" w:rsidR="002F33DB" w:rsidRDefault="007D5FBE">
      <w:pPr>
        <w:pStyle w:val="Ttulo3"/>
        <w:ind w:left="101" w:right="226"/>
        <w:jc w:val="center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1"/>
        </w:rPr>
        <w:t xml:space="preserve"> </w:t>
      </w:r>
      <w:r>
        <w:t>AGREGADO</w:t>
      </w:r>
    </w:p>
    <w:p w14:paraId="5D176850" w14:textId="77777777" w:rsidR="002F33DB" w:rsidRDefault="002F33DB">
      <w:pPr>
        <w:pStyle w:val="Textoindependiente"/>
        <w:spacing w:before="1"/>
        <w:rPr>
          <w:b/>
        </w:rPr>
      </w:pPr>
    </w:p>
    <w:p w14:paraId="6609AF02" w14:textId="77777777" w:rsidR="002F33DB" w:rsidRDefault="007D5FBE">
      <w:pPr>
        <w:pStyle w:val="Textoindependiente"/>
        <w:spacing w:line="242" w:lineRule="auto"/>
        <w:ind w:left="118" w:right="242" w:firstLine="28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SEGUNDO.</w:t>
      </w:r>
      <w:r>
        <w:rPr>
          <w:b/>
          <w:spacing w:val="1"/>
        </w:rPr>
        <w:t xml:space="preserve"> </w:t>
      </w:r>
      <w:r>
        <w:t>En relación con las modificaciones a que se refiere</w:t>
      </w:r>
      <w:r>
        <w:rPr>
          <w:spacing w:val="55"/>
        </w:rPr>
        <w:t xml:space="preserve"> </w:t>
      </w:r>
      <w:r>
        <w:t>el Artículo Primero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Decreto,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C8BD9CA" w14:textId="77777777" w:rsidR="002F33DB" w:rsidRDefault="002F33DB">
      <w:pPr>
        <w:pStyle w:val="Textoindependiente"/>
        <w:spacing w:before="5"/>
        <w:rPr>
          <w:sz w:val="19"/>
        </w:rPr>
      </w:pPr>
    </w:p>
    <w:p w14:paraId="3C2EC9BD" w14:textId="77777777" w:rsidR="002F33DB" w:rsidRDefault="007D5FBE">
      <w:pPr>
        <w:pStyle w:val="Prrafodelista"/>
        <w:numPr>
          <w:ilvl w:val="0"/>
          <w:numId w:val="3"/>
        </w:numPr>
        <w:tabs>
          <w:tab w:val="left" w:pos="1055"/>
        </w:tabs>
        <w:spacing w:before="1"/>
        <w:ind w:right="241"/>
        <w:jc w:val="both"/>
        <w:rPr>
          <w:sz w:val="20"/>
        </w:rPr>
      </w:pPr>
      <w:r>
        <w:rPr>
          <w:sz w:val="20"/>
        </w:rPr>
        <w:t>Tratándose de la enajenación de bienes, de la prestación de servicios o del otorgamiento del</w:t>
      </w:r>
      <w:r>
        <w:rPr>
          <w:spacing w:val="1"/>
          <w:sz w:val="20"/>
        </w:rPr>
        <w:t xml:space="preserve"> </w:t>
      </w:r>
      <w:r>
        <w:rPr>
          <w:sz w:val="20"/>
        </w:rPr>
        <w:t>uso o goce temporal de bienes, que se hayan celebrado con anterioridad a la fecha de la</w:t>
      </w:r>
      <w:r>
        <w:rPr>
          <w:spacing w:val="1"/>
          <w:sz w:val="20"/>
        </w:rPr>
        <w:t xml:space="preserve"> </w:t>
      </w:r>
      <w:r>
        <w:rPr>
          <w:sz w:val="20"/>
        </w:rPr>
        <w:t>entrada en vigor del presente Decreto, las contraprestaciones correspondientes que se cobren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mencionada,</w:t>
      </w:r>
      <w:r>
        <w:rPr>
          <w:spacing w:val="1"/>
          <w:sz w:val="20"/>
        </w:rPr>
        <w:t xml:space="preserve"> </w:t>
      </w:r>
      <w:r>
        <w:rPr>
          <w:sz w:val="20"/>
        </w:rPr>
        <w:t>estarán</w:t>
      </w:r>
      <w:r>
        <w:rPr>
          <w:spacing w:val="1"/>
          <w:sz w:val="20"/>
        </w:rPr>
        <w:t xml:space="preserve"> </w:t>
      </w:r>
      <w:r>
        <w:rPr>
          <w:sz w:val="20"/>
        </w:rPr>
        <w:t>afectas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 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vigentes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cobro.</w:t>
      </w:r>
    </w:p>
    <w:p w14:paraId="69FE29B4" w14:textId="77777777" w:rsidR="002F33DB" w:rsidRDefault="002F33DB">
      <w:pPr>
        <w:pStyle w:val="Textoindependiente"/>
        <w:spacing w:before="2"/>
      </w:pPr>
    </w:p>
    <w:p w14:paraId="5692DA9F" w14:textId="77777777" w:rsidR="002F33DB" w:rsidRDefault="007D5FBE">
      <w:pPr>
        <w:pStyle w:val="Textoindependiente"/>
        <w:ind w:left="1054"/>
      </w:pPr>
      <w:r>
        <w:t>No</w:t>
      </w:r>
      <w:r>
        <w:rPr>
          <w:spacing w:val="-4"/>
        </w:rPr>
        <w:t xml:space="preserve"> </w:t>
      </w:r>
      <w:r>
        <w:t>obstante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 podrán</w:t>
      </w:r>
      <w:r>
        <w:rPr>
          <w:spacing w:val="-4"/>
        </w:rPr>
        <w:t xml:space="preserve"> </w:t>
      </w:r>
      <w:r>
        <w:t>acogerse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5AD9E5BE" w14:textId="77777777" w:rsidR="002F33DB" w:rsidRDefault="002F33DB">
      <w:pPr>
        <w:pStyle w:val="Textoindependiente"/>
        <w:spacing w:before="10"/>
        <w:rPr>
          <w:sz w:val="19"/>
        </w:rPr>
      </w:pPr>
    </w:p>
    <w:p w14:paraId="744F9E02" w14:textId="77777777" w:rsidR="002F33DB" w:rsidRDefault="007D5FBE">
      <w:pPr>
        <w:pStyle w:val="Prrafodelista"/>
        <w:numPr>
          <w:ilvl w:val="1"/>
          <w:numId w:val="3"/>
        </w:numPr>
        <w:tabs>
          <w:tab w:val="left" w:pos="1487"/>
        </w:tabs>
        <w:spacing w:before="1"/>
        <w:ind w:right="241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 a la fecha de la entrada en vigor del presente Decreto hayan estado afectas a</w:t>
      </w:r>
      <w:r>
        <w:rPr>
          <w:spacing w:val="-53"/>
          <w:sz w:val="20"/>
        </w:rPr>
        <w:t xml:space="preserve"> </w:t>
      </w:r>
      <w:r>
        <w:rPr>
          <w:sz w:val="20"/>
        </w:rPr>
        <w:t>una tasa del impuesto al valor agregado menor a la que deban aplicar con posterioridad a</w:t>
      </w:r>
      <w:r>
        <w:rPr>
          <w:spacing w:val="1"/>
          <w:sz w:val="20"/>
        </w:rPr>
        <w:t xml:space="preserve"> </w:t>
      </w:r>
      <w:r>
        <w:rPr>
          <w:sz w:val="20"/>
        </w:rPr>
        <w:t>la fecha mencionada, se podrá calcular el impuesto al valor agregado aplicando la tasa</w:t>
      </w:r>
      <w:r>
        <w:rPr>
          <w:spacing w:val="1"/>
          <w:sz w:val="20"/>
        </w:rPr>
        <w:t xml:space="preserve"> </w:t>
      </w:r>
      <w:r>
        <w:rPr>
          <w:sz w:val="20"/>
        </w:rPr>
        <w:t>que corresponda conforme a las disposiciones vigentes con anterioridad a la fecha de</w:t>
      </w:r>
      <w:r>
        <w:rPr>
          <w:spacing w:val="1"/>
          <w:sz w:val="20"/>
        </w:rPr>
        <w:t xml:space="preserve"> </w:t>
      </w:r>
      <w:r>
        <w:rPr>
          <w:sz w:val="20"/>
        </w:rPr>
        <w:t>entrada en vigor del presente Decreto, siempre que los bienes o los servicios se hayan</w:t>
      </w:r>
      <w:r>
        <w:rPr>
          <w:spacing w:val="1"/>
          <w:sz w:val="20"/>
        </w:rPr>
        <w:t xml:space="preserve"> </w:t>
      </w:r>
      <w:r>
        <w:rPr>
          <w:sz w:val="20"/>
        </w:rPr>
        <w:t>entregado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proporcionado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mencionada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 respectivas se realice dentro de los diez días naturales inmediatos</w:t>
      </w:r>
      <w:r>
        <w:rPr>
          <w:spacing w:val="1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fecha.</w:t>
      </w:r>
    </w:p>
    <w:p w14:paraId="2D6DB9D3" w14:textId="77777777" w:rsidR="002F33DB" w:rsidRDefault="002F33DB">
      <w:pPr>
        <w:pStyle w:val="Textoindependiente"/>
        <w:spacing w:before="10"/>
        <w:rPr>
          <w:sz w:val="19"/>
        </w:rPr>
      </w:pPr>
    </w:p>
    <w:p w14:paraId="657E9A4F" w14:textId="77777777" w:rsidR="002F33DB" w:rsidRDefault="007D5FBE">
      <w:pPr>
        <w:pStyle w:val="Prrafodelista"/>
        <w:numPr>
          <w:ilvl w:val="1"/>
          <w:numId w:val="3"/>
        </w:numPr>
        <w:tabs>
          <w:tab w:val="left" w:pos="1487"/>
        </w:tabs>
        <w:spacing w:line="242" w:lineRule="auto"/>
        <w:ind w:right="237"/>
        <w:jc w:val="both"/>
        <w:rPr>
          <w:sz w:val="20"/>
        </w:rPr>
      </w:pPr>
      <w:r>
        <w:rPr>
          <w:sz w:val="20"/>
        </w:rPr>
        <w:t>Tratándose del otorgamiento del uso o goce temporal de bienes, lo dispuesto en el inciso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podrá</w:t>
      </w:r>
      <w:r>
        <w:rPr>
          <w:spacing w:val="14"/>
          <w:sz w:val="20"/>
        </w:rPr>
        <w:t xml:space="preserve"> </w:t>
      </w:r>
      <w:r>
        <w:rPr>
          <w:sz w:val="20"/>
        </w:rPr>
        <w:t>aplicar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contraprestaciones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periodo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actividad</w:t>
      </w:r>
      <w:r>
        <w:rPr>
          <w:spacing w:val="5"/>
          <w:sz w:val="20"/>
        </w:rPr>
        <w:t xml:space="preserve"> </w:t>
      </w:r>
      <w:r>
        <w:rPr>
          <w:sz w:val="20"/>
        </w:rPr>
        <w:t>mencionada</w:t>
      </w:r>
      <w:r>
        <w:rPr>
          <w:spacing w:val="5"/>
          <w:sz w:val="20"/>
        </w:rPr>
        <w:t xml:space="preserve"> </w:t>
      </w:r>
      <w:r>
        <w:rPr>
          <w:sz w:val="20"/>
        </w:rPr>
        <w:t>estuvo</w:t>
      </w:r>
      <w:r>
        <w:rPr>
          <w:spacing w:val="5"/>
          <w:sz w:val="20"/>
        </w:rPr>
        <w:t xml:space="preserve"> </w:t>
      </w:r>
      <w:r>
        <w:rPr>
          <w:sz w:val="20"/>
        </w:rPr>
        <w:t>afecta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pago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impuesto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valor</w:t>
      </w:r>
      <w:r>
        <w:rPr>
          <w:spacing w:val="6"/>
          <w:sz w:val="20"/>
        </w:rPr>
        <w:t xml:space="preserve"> </w:t>
      </w:r>
      <w:r>
        <w:rPr>
          <w:sz w:val="20"/>
        </w:rPr>
        <w:t>agregado</w:t>
      </w:r>
      <w:r>
        <w:rPr>
          <w:spacing w:val="5"/>
          <w:sz w:val="20"/>
        </w:rPr>
        <w:t xml:space="preserve"> </w:t>
      </w:r>
      <w:r>
        <w:rPr>
          <w:sz w:val="20"/>
        </w:rPr>
        <w:t>conforme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14:paraId="2CF8E6CC" w14:textId="77777777" w:rsidR="002F33DB" w:rsidRDefault="002F33DB">
      <w:pPr>
        <w:pStyle w:val="Textoindependiente"/>
        <w:spacing w:before="10"/>
        <w:rPr>
          <w:sz w:val="27"/>
        </w:rPr>
      </w:pPr>
    </w:p>
    <w:p w14:paraId="63BADB27" w14:textId="77777777" w:rsidR="002F33DB" w:rsidRDefault="007D5FBE">
      <w:pPr>
        <w:pStyle w:val="Textoindependiente"/>
        <w:spacing w:before="93"/>
        <w:ind w:left="1486" w:right="238"/>
        <w:jc w:val="both"/>
      </w:pPr>
      <w:r>
        <w:t>la tasa menor, siempre que los bienes se hayan entregado antes de la fecha de la entrada</w:t>
      </w:r>
      <w:r>
        <w:rPr>
          <w:spacing w:val="-53"/>
        </w:rPr>
        <w:t xml:space="preserve"> </w:t>
      </w:r>
      <w:r>
        <w:t>en vigor del presente Decreto y el pago de las contraprestaciones respectivas se realice</w:t>
      </w:r>
      <w:r>
        <w:rPr>
          <w:spacing w:val="1"/>
        </w:rPr>
        <w:t xml:space="preserve"> </w:t>
      </w:r>
      <w:r>
        <w:t>dentro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2"/>
        </w:rPr>
        <w:t xml:space="preserve"> </w:t>
      </w:r>
      <w:r>
        <w:t>inmediatos</w:t>
      </w:r>
      <w:r>
        <w:rPr>
          <w:spacing w:val="1"/>
        </w:rPr>
        <w:t xml:space="preserve"> </w:t>
      </w:r>
      <w:r>
        <w:t>posteriores a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fecha.</w:t>
      </w:r>
    </w:p>
    <w:p w14:paraId="1276461B" w14:textId="77777777" w:rsidR="002F33DB" w:rsidRDefault="002F33DB">
      <w:pPr>
        <w:pStyle w:val="Textoindependiente"/>
        <w:spacing w:before="8"/>
        <w:rPr>
          <w:sz w:val="19"/>
        </w:rPr>
      </w:pPr>
    </w:p>
    <w:p w14:paraId="5E6C329A" w14:textId="77777777" w:rsidR="002F33DB" w:rsidRDefault="007D5FBE">
      <w:pPr>
        <w:pStyle w:val="Prrafodelista"/>
        <w:numPr>
          <w:ilvl w:val="1"/>
          <w:numId w:val="3"/>
        </w:numPr>
        <w:tabs>
          <w:tab w:val="left" w:pos="1487"/>
        </w:tabs>
        <w:ind w:right="238"/>
        <w:jc w:val="both"/>
        <w:rPr>
          <w:sz w:val="20"/>
        </w:rPr>
      </w:pPr>
      <w:r>
        <w:rPr>
          <w:sz w:val="20"/>
        </w:rPr>
        <w:t>En el caso de actos o actividades que con anterioridad a la fecha de</w:t>
      </w:r>
      <w:r>
        <w:rPr>
          <w:spacing w:val="55"/>
          <w:sz w:val="20"/>
        </w:rPr>
        <w:t xml:space="preserve"> </w:t>
      </w:r>
      <w:r>
        <w:rPr>
          <w:sz w:val="20"/>
        </w:rPr>
        <w:t>la entrada en vigor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 Decreto no hayan estado afectas al pago del impuesto al valor agregado y</w:t>
      </w:r>
      <w:r>
        <w:rPr>
          <w:spacing w:val="1"/>
          <w:sz w:val="20"/>
        </w:rPr>
        <w:t xml:space="preserve"> </w:t>
      </w:r>
      <w:r>
        <w:rPr>
          <w:sz w:val="20"/>
        </w:rPr>
        <w:t>que con posterioridad a la fecha mencionada queden afectas al pago de dicho impuesto,</w:t>
      </w:r>
      <w:r>
        <w:rPr>
          <w:spacing w:val="1"/>
          <w:sz w:val="20"/>
        </w:rPr>
        <w:t xml:space="preserve"> </w:t>
      </w:r>
      <w:r>
        <w:rPr>
          <w:sz w:val="20"/>
        </w:rPr>
        <w:t>no se estará obligado al pago del citado impuesto, siempre que los bienes o los servicios</w:t>
      </w:r>
      <w:r>
        <w:rPr>
          <w:spacing w:val="1"/>
          <w:sz w:val="20"/>
        </w:rPr>
        <w:t xml:space="preserve"> </w:t>
      </w:r>
      <w:r>
        <w:rPr>
          <w:sz w:val="20"/>
        </w:rPr>
        <w:t>se hayan entregado o proporcionado antes de la fecha mencionada y el pago de 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 respectivas se realice dentro de los diez días naturales inmediatos</w:t>
      </w:r>
      <w:r>
        <w:rPr>
          <w:spacing w:val="1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fecha.</w:t>
      </w:r>
    </w:p>
    <w:p w14:paraId="77DE3202" w14:textId="77777777" w:rsidR="002F33DB" w:rsidRDefault="002F33DB">
      <w:pPr>
        <w:pStyle w:val="Textoindependiente"/>
        <w:spacing w:before="2"/>
      </w:pPr>
    </w:p>
    <w:p w14:paraId="22315E6E" w14:textId="77777777" w:rsidR="002F33DB" w:rsidRDefault="007D5FBE">
      <w:pPr>
        <w:pStyle w:val="Prrafodelista"/>
        <w:numPr>
          <w:ilvl w:val="1"/>
          <w:numId w:val="3"/>
        </w:numPr>
        <w:tabs>
          <w:tab w:val="left" w:pos="1487"/>
        </w:tabs>
        <w:ind w:right="242"/>
        <w:jc w:val="both"/>
        <w:rPr>
          <w:sz w:val="20"/>
        </w:rPr>
      </w:pPr>
      <w:r>
        <w:rPr>
          <w:sz w:val="20"/>
        </w:rPr>
        <w:t>Tratándose de la prestación 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 de hotelería</w:t>
      </w:r>
      <w:r>
        <w:rPr>
          <w:spacing w:val="55"/>
          <w:sz w:val="20"/>
        </w:rPr>
        <w:t xml:space="preserve"> </w:t>
      </w:r>
      <w:r>
        <w:rPr>
          <w:sz w:val="20"/>
        </w:rPr>
        <w:t>y conexos a que se refiere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 VII del artículo 29 de la Ley del Impuesto al Valor Agregado que se deroga</w:t>
      </w:r>
      <w:r>
        <w:rPr>
          <w:spacing w:val="1"/>
          <w:sz w:val="20"/>
        </w:rPr>
        <w:t xml:space="preserve"> </w:t>
      </w:r>
      <w:r>
        <w:rPr>
          <w:sz w:val="20"/>
        </w:rPr>
        <w:t>mediante el Artículo Primero del presente Decreto, cuyos contratos para 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dichos servicios hayan sido celebrados con anterioridad al 8 de septiembre de 2013, 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 que se perciban durante los primeros seis meses de 2014 estarán</w:t>
      </w:r>
      <w:r>
        <w:rPr>
          <w:spacing w:val="1"/>
          <w:sz w:val="20"/>
        </w:rPr>
        <w:t xml:space="preserve"> </w:t>
      </w:r>
      <w:r>
        <w:rPr>
          <w:sz w:val="20"/>
        </w:rPr>
        <w:t>sujetas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2"/>
          <w:sz w:val="20"/>
        </w:rPr>
        <w:t xml:space="preserve"> </w:t>
      </w:r>
      <w:r>
        <w:rPr>
          <w:sz w:val="20"/>
        </w:rPr>
        <w:t>vigentes</w:t>
      </w:r>
      <w:r>
        <w:rPr>
          <w:spacing w:val="-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de diciembre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2013.</w:t>
      </w:r>
    </w:p>
    <w:p w14:paraId="5B00646C" w14:textId="77777777" w:rsidR="002F33DB" w:rsidRDefault="002F33DB">
      <w:pPr>
        <w:pStyle w:val="Textoindependiente"/>
        <w:spacing w:before="3"/>
      </w:pPr>
    </w:p>
    <w:p w14:paraId="3919617F" w14:textId="77777777" w:rsidR="002F33DB" w:rsidRDefault="007D5FBE">
      <w:pPr>
        <w:pStyle w:val="Textoindependiente"/>
        <w:ind w:left="1054" w:right="241"/>
        <w:jc w:val="both"/>
      </w:pPr>
      <w:r>
        <w:t>Se</w:t>
      </w:r>
      <w:r>
        <w:rPr>
          <w:spacing w:val="1"/>
        </w:rPr>
        <w:t xml:space="preserve"> </w:t>
      </w:r>
      <w:r>
        <w:t>exceptúa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lo dispuesto por la Ley del Impuesto sobre la Renta, sean o no residentes en</w:t>
      </w:r>
      <w:r>
        <w:rPr>
          <w:spacing w:val="1"/>
        </w:rPr>
        <w:t xml:space="preserve"> </w:t>
      </w:r>
      <w:r>
        <w:t>México.</w:t>
      </w:r>
    </w:p>
    <w:p w14:paraId="1DBE0BF2" w14:textId="77777777" w:rsidR="002F33DB" w:rsidRDefault="002F33DB">
      <w:pPr>
        <w:pStyle w:val="Textoindependiente"/>
        <w:spacing w:before="8"/>
        <w:rPr>
          <w:sz w:val="19"/>
        </w:rPr>
      </w:pPr>
    </w:p>
    <w:p w14:paraId="1EDD0F58" w14:textId="77777777" w:rsidR="002F33DB" w:rsidRDefault="007D5FBE">
      <w:pPr>
        <w:pStyle w:val="Prrafodelista"/>
        <w:numPr>
          <w:ilvl w:val="0"/>
          <w:numId w:val="3"/>
        </w:numPr>
        <w:tabs>
          <w:tab w:val="left" w:pos="1055"/>
        </w:tabs>
        <w:ind w:right="237"/>
        <w:jc w:val="both"/>
        <w:rPr>
          <w:sz w:val="20"/>
        </w:rPr>
      </w:pPr>
      <w:r>
        <w:rPr>
          <w:sz w:val="20"/>
        </w:rPr>
        <w:t>Tratándose de insumos destinados hasta antes de la entrada en vigor de los artículos 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 la fracción III de este artículo a los regímenes aduaneros de importación temporal para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maquila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exportación;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depósito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ensamble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fabricación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vehículos;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éstos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incorporen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mercancías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lleven</w:t>
      </w:r>
      <w:r>
        <w:rPr>
          <w:spacing w:val="1"/>
          <w:sz w:val="20"/>
        </w:rPr>
        <w:t xml:space="preserve"> </w:t>
      </w:r>
      <w:r>
        <w:rPr>
          <w:sz w:val="20"/>
        </w:rPr>
        <w:t>incorporados insumos por los que se haya pagado el impuesto al valor agregado al destinarlos</w:t>
      </w:r>
      <w:r>
        <w:rPr>
          <w:spacing w:val="1"/>
          <w:sz w:val="20"/>
        </w:rPr>
        <w:t xml:space="preserve"> </w:t>
      </w:r>
      <w:r>
        <w:rPr>
          <w:sz w:val="20"/>
        </w:rPr>
        <w:t>a los regímenes mencionados, cuando se</w:t>
      </w:r>
      <w:r>
        <w:rPr>
          <w:spacing w:val="55"/>
          <w:sz w:val="20"/>
        </w:rPr>
        <w:t xml:space="preserve"> </w:t>
      </w:r>
      <w:r>
        <w:rPr>
          <w:sz w:val="20"/>
        </w:rPr>
        <w:t>importe en definitiva dicha mercancía estará sujeta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pago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impuesto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valor</w:t>
      </w:r>
      <w:r>
        <w:rPr>
          <w:spacing w:val="8"/>
          <w:sz w:val="20"/>
        </w:rPr>
        <w:t xml:space="preserve"> </w:t>
      </w:r>
      <w:r>
        <w:rPr>
          <w:sz w:val="20"/>
        </w:rPr>
        <w:t>agregado</w:t>
      </w:r>
      <w:r>
        <w:rPr>
          <w:spacing w:val="7"/>
          <w:sz w:val="20"/>
        </w:rPr>
        <w:t xml:space="preserve"> </w:t>
      </w:r>
      <w:r>
        <w:rPr>
          <w:sz w:val="20"/>
        </w:rPr>
        <w:t>conforme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8"/>
          <w:sz w:val="20"/>
        </w:rPr>
        <w:t xml:space="preserve"> </w:t>
      </w:r>
      <w:r>
        <w:rPr>
          <w:sz w:val="20"/>
        </w:rPr>
        <w:t>vigentes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anterioridad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vigor.</w:t>
      </w:r>
    </w:p>
    <w:p w14:paraId="21A260F0" w14:textId="77777777" w:rsidR="002F33DB" w:rsidRDefault="002F33DB">
      <w:pPr>
        <w:pStyle w:val="Textoindependiente"/>
        <w:spacing w:before="3"/>
      </w:pPr>
    </w:p>
    <w:p w14:paraId="6D6D92FA" w14:textId="77777777" w:rsidR="002F33DB" w:rsidRDefault="007D5FBE">
      <w:pPr>
        <w:pStyle w:val="Textoindependiente"/>
        <w:ind w:left="1054" w:right="239"/>
        <w:jc w:val="both"/>
      </w:pPr>
      <w:r>
        <w:t>Para los</w:t>
      </w:r>
      <w:r>
        <w:rPr>
          <w:spacing w:val="1"/>
        </w:rPr>
        <w:t xml:space="preserve"> </w:t>
      </w:r>
      <w:r>
        <w:t>efectos del párrafo anterior, se considerará que, en las</w:t>
      </w:r>
      <w:r>
        <w:rPr>
          <w:spacing w:val="55"/>
        </w:rPr>
        <w:t xml:space="preserve"> </w:t>
      </w:r>
      <w:r>
        <w:t>mercancías que se importen</w:t>
      </w:r>
      <w:r>
        <w:rPr>
          <w:spacing w:val="1"/>
        </w:rPr>
        <w:t xml:space="preserve"> </w:t>
      </w:r>
      <w:r>
        <w:t>en definitiva, fueron incorporados en primer lugar los insumos que tengan mayor antigüedad de</w:t>
      </w:r>
      <w:r>
        <w:rPr>
          <w:spacing w:val="-53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genéricos que no estén identificados individualmente. Para ello, el inventario de los insumos</w:t>
      </w:r>
      <w:r>
        <w:rPr>
          <w:spacing w:val="1"/>
        </w:rPr>
        <w:t xml:space="preserve"> </w:t>
      </w:r>
      <w:r>
        <w:t>mencionados</w:t>
      </w:r>
      <w:r>
        <w:rPr>
          <w:spacing w:val="-2"/>
        </w:rPr>
        <w:t xml:space="preserve"> </w:t>
      </w:r>
      <w:r>
        <w:t>deberá controlarse</w:t>
      </w:r>
      <w:r>
        <w:rPr>
          <w:spacing w:val="-3"/>
        </w:rPr>
        <w:t xml:space="preserve"> </w:t>
      </w:r>
      <w:r>
        <w:t>utilizando el</w:t>
      </w:r>
      <w:r>
        <w:rPr>
          <w:spacing w:val="-4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primeras</w:t>
      </w:r>
      <w:r>
        <w:rPr>
          <w:spacing w:val="-1"/>
        </w:rPr>
        <w:t xml:space="preserve"> </w:t>
      </w:r>
      <w:r>
        <w:t>entradas</w:t>
      </w:r>
      <w:r>
        <w:rPr>
          <w:spacing w:val="-2"/>
        </w:rPr>
        <w:t xml:space="preserve"> </w:t>
      </w:r>
      <w:r>
        <w:t>primeras</w:t>
      </w:r>
      <w:r>
        <w:rPr>
          <w:spacing w:val="-1"/>
        </w:rPr>
        <w:t xml:space="preserve"> </w:t>
      </w:r>
      <w:r>
        <w:t>salidas.</w:t>
      </w:r>
    </w:p>
    <w:p w14:paraId="1FAC7F14" w14:textId="77777777" w:rsidR="002F33DB" w:rsidRDefault="002F33DB">
      <w:pPr>
        <w:pStyle w:val="Textoindependiente"/>
        <w:spacing w:before="10"/>
        <w:rPr>
          <w:sz w:val="19"/>
        </w:rPr>
      </w:pPr>
    </w:p>
    <w:p w14:paraId="3793D84A" w14:textId="77777777" w:rsidR="002F33DB" w:rsidRDefault="007D5FBE">
      <w:pPr>
        <w:pStyle w:val="Prrafodelista"/>
        <w:numPr>
          <w:ilvl w:val="0"/>
          <w:numId w:val="3"/>
        </w:numPr>
        <w:tabs>
          <w:tab w:val="left" w:pos="1055"/>
        </w:tabs>
        <w:ind w:right="237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</w:t>
      </w:r>
      <w:r>
        <w:rPr>
          <w:spacing w:val="1"/>
          <w:sz w:val="20"/>
        </w:rPr>
        <w:t xml:space="preserve"> </w:t>
      </w:r>
      <w:r>
        <w:rPr>
          <w:sz w:val="20"/>
        </w:rPr>
        <w:t>24,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tercer</w:t>
      </w:r>
      <w:r>
        <w:rPr>
          <w:spacing w:val="1"/>
          <w:sz w:val="20"/>
        </w:rPr>
        <w:t xml:space="preserve"> </w:t>
      </w:r>
      <w:r>
        <w:rPr>
          <w:sz w:val="20"/>
        </w:rPr>
        <w:t>párrafos;</w:t>
      </w:r>
      <w:r>
        <w:rPr>
          <w:spacing w:val="1"/>
          <w:sz w:val="20"/>
        </w:rPr>
        <w:t xml:space="preserve"> </w:t>
      </w:r>
      <w:r>
        <w:rPr>
          <w:sz w:val="20"/>
        </w:rPr>
        <w:t>25,</w:t>
      </w:r>
      <w:r>
        <w:rPr>
          <w:spacing w:val="55"/>
          <w:sz w:val="20"/>
        </w:rPr>
        <w:t xml:space="preserve"> </w:t>
      </w:r>
      <w:r>
        <w:rPr>
          <w:sz w:val="20"/>
        </w:rPr>
        <w:t>fracciones</w:t>
      </w:r>
      <w:r>
        <w:rPr>
          <w:spacing w:val="56"/>
          <w:sz w:val="20"/>
        </w:rPr>
        <w:t xml:space="preserve"> </w:t>
      </w:r>
      <w:r>
        <w:rPr>
          <w:sz w:val="20"/>
        </w:rPr>
        <w:t>I,</w:t>
      </w:r>
      <w:r>
        <w:rPr>
          <w:spacing w:val="-53"/>
          <w:sz w:val="20"/>
        </w:rPr>
        <w:t xml:space="preserve"> </w:t>
      </w:r>
      <w:r>
        <w:rPr>
          <w:sz w:val="20"/>
        </w:rPr>
        <w:t>segundo párrafo y IX; 27, segundo párrafo; 28, segundo párrafo; 28-A, y 30, segundo párrafo,</w:t>
      </w:r>
      <w:r>
        <w:rPr>
          <w:spacing w:val="1"/>
          <w:sz w:val="20"/>
        </w:rPr>
        <w:t xml:space="preserve"> </w:t>
      </w:r>
      <w:r>
        <w:rPr>
          <w:sz w:val="20"/>
        </w:rPr>
        <w:t>de la Ley del Impuesto al Valor Agregado, entrará en vigor un año después de que se hayan</w:t>
      </w:r>
      <w:r>
        <w:rPr>
          <w:spacing w:val="1"/>
          <w:sz w:val="20"/>
        </w:rPr>
        <w:t xml:space="preserve"> </w:t>
      </w:r>
      <w:r>
        <w:rPr>
          <w:sz w:val="20"/>
        </w:rPr>
        <w:t>publicado en el Diario Oficial de la Federación las reglas sobre certificación a que se refiere el</w:t>
      </w:r>
      <w:r>
        <w:rPr>
          <w:spacing w:val="1"/>
          <w:sz w:val="20"/>
        </w:rPr>
        <w:t xml:space="preserve"> </w:t>
      </w:r>
      <w:r>
        <w:rPr>
          <w:sz w:val="20"/>
        </w:rPr>
        <w:t>citado 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28-A.</w:t>
      </w:r>
    </w:p>
    <w:p w14:paraId="3DDD674C" w14:textId="77777777" w:rsidR="002F33DB" w:rsidRDefault="002F33DB">
      <w:pPr>
        <w:pStyle w:val="Textoindependiente"/>
        <w:spacing w:before="2"/>
        <w:rPr>
          <w:sz w:val="12"/>
        </w:rPr>
      </w:pPr>
    </w:p>
    <w:p w14:paraId="6EC97F34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t>……….</w:t>
      </w:r>
    </w:p>
    <w:p w14:paraId="4321DB83" w14:textId="385FB163" w:rsidR="002F33DB" w:rsidRDefault="002F33DB">
      <w:pPr>
        <w:rPr>
          <w:sz w:val="24"/>
        </w:rPr>
      </w:pPr>
    </w:p>
    <w:p w14:paraId="04EF008B" w14:textId="77777777" w:rsidR="002F33DB" w:rsidRDefault="002F33DB">
      <w:pPr>
        <w:pStyle w:val="Textoindependiente"/>
        <w:spacing w:before="8"/>
        <w:rPr>
          <w:sz w:val="23"/>
        </w:rPr>
      </w:pPr>
    </w:p>
    <w:p w14:paraId="5FF480B4" w14:textId="77777777" w:rsidR="002F33DB" w:rsidRDefault="007D5FBE">
      <w:pPr>
        <w:pStyle w:val="Ttulo1"/>
        <w:jc w:val="left"/>
      </w:pPr>
      <w:r>
        <w:t>TRANSITORIOS</w:t>
      </w:r>
    </w:p>
    <w:p w14:paraId="3C4F04FC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3E7F07CC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enero de 2014.</w:t>
      </w:r>
    </w:p>
    <w:p w14:paraId="7C175899" w14:textId="77777777" w:rsidR="002F33DB" w:rsidRDefault="002F33DB">
      <w:pPr>
        <w:pStyle w:val="Textoindependiente"/>
        <w:spacing w:before="8"/>
        <w:rPr>
          <w:sz w:val="27"/>
        </w:rPr>
      </w:pPr>
    </w:p>
    <w:p w14:paraId="26AED095" w14:textId="77777777" w:rsidR="002F33DB" w:rsidRDefault="007D5FBE">
      <w:pPr>
        <w:pStyle w:val="Textoindependiente"/>
        <w:spacing w:before="92" w:line="242" w:lineRule="auto"/>
        <w:ind w:left="118" w:right="245" w:firstLine="288"/>
        <w:jc w:val="both"/>
      </w:pPr>
      <w:r>
        <w:rPr>
          <w:b/>
        </w:rPr>
        <w:t>Segundo</w:t>
      </w:r>
      <w:r>
        <w:t>. A la entrada en vigor del presente Decreto quedarán abrogadas la Ley del Impuesto Sobre</w:t>
      </w:r>
      <w:r>
        <w:rPr>
          <w:spacing w:val="1"/>
        </w:rPr>
        <w:t xml:space="preserve"> </w:t>
      </w:r>
      <w:r>
        <w:t>la Renta, publicada en el Diario Oficial de la Federación el 1 de enero de 2002; la Ley del Impuesto</w:t>
      </w:r>
      <w:r>
        <w:rPr>
          <w:spacing w:val="1"/>
        </w:rPr>
        <w:t xml:space="preserve"> </w:t>
      </w:r>
      <w:r>
        <w:t>Empresarial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 los</w:t>
      </w:r>
      <w:r>
        <w:rPr>
          <w:spacing w:val="2"/>
        </w:rPr>
        <w:t xml:space="preserve"> </w:t>
      </w:r>
      <w:r>
        <w:t>Depósitos en</w:t>
      </w:r>
      <w:r>
        <w:rPr>
          <w:spacing w:val="1"/>
        </w:rPr>
        <w:t xml:space="preserve"> </w:t>
      </w:r>
      <w:r>
        <w:t>Efectivo.</w:t>
      </w:r>
    </w:p>
    <w:p w14:paraId="1B84A64B" w14:textId="77777777" w:rsidR="002F33DB" w:rsidRDefault="002F33DB">
      <w:pPr>
        <w:pStyle w:val="Textoindependiente"/>
        <w:spacing w:before="4"/>
        <w:rPr>
          <w:sz w:val="19"/>
        </w:rPr>
      </w:pPr>
    </w:p>
    <w:p w14:paraId="4AEC4DA2" w14:textId="77777777" w:rsidR="002F33DB" w:rsidRDefault="007D5FBE">
      <w:pPr>
        <w:ind w:left="118" w:right="235" w:firstLine="288"/>
        <w:jc w:val="both"/>
        <w:rPr>
          <w:b/>
          <w:sz w:val="20"/>
        </w:rPr>
      </w:pPr>
      <w:r>
        <w:rPr>
          <w:sz w:val="20"/>
        </w:rPr>
        <w:t xml:space="preserve">México, D.F., a 31 de octubre de 2013.- Sen. </w:t>
      </w:r>
      <w:r>
        <w:rPr>
          <w:b/>
          <w:sz w:val="20"/>
        </w:rPr>
        <w:t>Raúl Cervantes Andrade</w:t>
      </w:r>
      <w:r>
        <w:rPr>
          <w:sz w:val="20"/>
        </w:rPr>
        <w:t xml:space="preserve">, Presidente.- Dip. </w:t>
      </w:r>
      <w:r>
        <w:rPr>
          <w:b/>
          <w:sz w:val="20"/>
        </w:rPr>
        <w:t>Ricardo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Anaya Cortés</w:t>
      </w:r>
      <w:r>
        <w:rPr>
          <w:sz w:val="20"/>
        </w:rPr>
        <w:t xml:space="preserve">, Presidente.- Sen. </w:t>
      </w:r>
      <w:r>
        <w:rPr>
          <w:b/>
          <w:sz w:val="20"/>
        </w:rPr>
        <w:t>Lilia Guadalupe Merodio Reza</w:t>
      </w:r>
      <w:r>
        <w:rPr>
          <w:sz w:val="20"/>
        </w:rPr>
        <w:t xml:space="preserve">, Secretaria.- Dip. </w:t>
      </w:r>
      <w:r>
        <w:rPr>
          <w:b/>
          <w:sz w:val="20"/>
        </w:rPr>
        <w:t>Magdalena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Socorro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Núñez Monreal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666B1724" w14:textId="77777777" w:rsidR="002F33DB" w:rsidRDefault="002F33DB">
      <w:pPr>
        <w:pStyle w:val="Textoindependiente"/>
        <w:spacing w:before="2"/>
        <w:rPr>
          <w:b/>
        </w:rPr>
      </w:pPr>
    </w:p>
    <w:p w14:paraId="3563B15F" w14:textId="77777777" w:rsidR="002F33DB" w:rsidRDefault="007D5FBE">
      <w:pPr>
        <w:pStyle w:val="Textoindependiente"/>
        <w:ind w:left="118" w:right="2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seis de diciembre de</w:t>
      </w:r>
      <w:r>
        <w:rPr>
          <w:spacing w:val="1"/>
        </w:rPr>
        <w:t xml:space="preserve"> </w:t>
      </w:r>
      <w:r>
        <w:t xml:space="preserve">dos mil trece.- </w:t>
      </w:r>
      <w:r>
        <w:rPr>
          <w:b/>
        </w:rPr>
        <w:t>Enrique Peña Nieto</w:t>
      </w:r>
      <w:r>
        <w:t xml:space="preserve"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 xml:space="preserve"> </w:t>
      </w:r>
      <w:r>
        <w:rPr>
          <w:b/>
        </w:rPr>
        <w:t>Chong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0B175D2B" w14:textId="77777777" w:rsidR="002F33DB" w:rsidRDefault="002F33DB">
      <w:pPr>
        <w:pStyle w:val="Textoindependiente"/>
        <w:spacing w:before="5"/>
        <w:rPr>
          <w:sz w:val="27"/>
        </w:rPr>
      </w:pPr>
    </w:p>
    <w:p w14:paraId="1A5DE4A9" w14:textId="77777777" w:rsidR="002F33DB" w:rsidRDefault="007D5FBE">
      <w:pPr>
        <w:pStyle w:val="Ttulo2"/>
        <w:ind w:right="235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sobre la Renta, de la Ley del Impuesto al Valor Agregado, del Código Fiscal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 y</w:t>
      </w:r>
      <w:r>
        <w:rPr>
          <w:spacing w:val="-4"/>
        </w:rPr>
        <w:t xml:space="preserve"> </w:t>
      </w:r>
      <w:r>
        <w:t>de la Ley</w:t>
      </w:r>
      <w:r>
        <w:rPr>
          <w:spacing w:val="-6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 sobre</w:t>
      </w:r>
      <w:r>
        <w:rPr>
          <w:spacing w:val="1"/>
        </w:rPr>
        <w:t xml:space="preserve"> </w:t>
      </w:r>
      <w:r>
        <w:t>Automóviles Nuevos.</w:t>
      </w:r>
    </w:p>
    <w:p w14:paraId="1F19D70D" w14:textId="77777777" w:rsidR="002F33DB" w:rsidRDefault="002F33DB">
      <w:pPr>
        <w:pStyle w:val="Textoindependiente"/>
        <w:spacing w:before="4"/>
        <w:rPr>
          <w:b/>
        </w:rPr>
      </w:pPr>
    </w:p>
    <w:p w14:paraId="3D5BD548" w14:textId="77777777" w:rsidR="002F33DB" w:rsidRDefault="007D5FBE">
      <w:pPr>
        <w:ind w:left="1223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2016</w:t>
      </w:r>
    </w:p>
    <w:p w14:paraId="0711F08B" w14:textId="77777777" w:rsidR="002F33DB" w:rsidRDefault="002F33DB">
      <w:pPr>
        <w:pStyle w:val="Textoindependiente"/>
        <w:spacing w:before="8"/>
        <w:rPr>
          <w:sz w:val="19"/>
        </w:rPr>
      </w:pPr>
    </w:p>
    <w:p w14:paraId="5645BF9D" w14:textId="77777777" w:rsidR="002F33DB" w:rsidRDefault="007D5FBE">
      <w:pPr>
        <w:pStyle w:val="Ttulo3"/>
        <w:spacing w:before="1"/>
        <w:ind w:left="1223" w:right="1345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4CD4CFF0" w14:textId="77777777" w:rsidR="002F33DB" w:rsidRDefault="002F33DB">
      <w:pPr>
        <w:pStyle w:val="Textoindependiente"/>
        <w:rPr>
          <w:b/>
        </w:rPr>
      </w:pPr>
    </w:p>
    <w:p w14:paraId="1B3A053A" w14:textId="77777777" w:rsidR="002F33DB" w:rsidRDefault="007D5FBE">
      <w:pPr>
        <w:pStyle w:val="Textoindependiente"/>
        <w:ind w:left="118" w:right="231" w:firstLine="288"/>
        <w:jc w:val="both"/>
      </w:pPr>
      <w:r>
        <w:rPr>
          <w:b/>
        </w:rPr>
        <w:t xml:space="preserve">Artículo Tercero.- </w:t>
      </w:r>
      <w:r>
        <w:t xml:space="preserve">Se </w:t>
      </w:r>
      <w:r>
        <w:rPr>
          <w:b/>
        </w:rPr>
        <w:t xml:space="preserve">reforman </w:t>
      </w:r>
      <w:r>
        <w:t>los artículos 5o., fracción II; 5o.-B, segundo párrafo; 24, fracción IV;</w:t>
      </w:r>
      <w:r>
        <w:rPr>
          <w:spacing w:val="1"/>
        </w:rPr>
        <w:t xml:space="preserve"> </w:t>
      </w:r>
      <w:r>
        <w:t xml:space="preserve">26, fracción IV; 27, tercer párrafo, y 32, fracción VIII; se </w:t>
      </w:r>
      <w:r>
        <w:rPr>
          <w:b/>
        </w:rPr>
        <w:t xml:space="preserve">adicionan </w:t>
      </w:r>
      <w:r>
        <w:t>los artículos 5o., con una fracción VI;</w:t>
      </w:r>
      <w:r>
        <w:rPr>
          <w:spacing w:val="1"/>
        </w:rPr>
        <w:t xml:space="preserve"> </w:t>
      </w:r>
      <w:r>
        <w:t>5o.-B, con un tercer y un cuarto párrafos, pasando los actuales tercer y cuarto párrafos a ser quinto y</w:t>
      </w:r>
      <w:r>
        <w:rPr>
          <w:spacing w:val="1"/>
        </w:rPr>
        <w:t xml:space="preserve"> </w:t>
      </w:r>
      <w:r>
        <w:t>sexto párrafos, respectivamente, y 29, fracción IV, con un inciso i), y se</w:t>
      </w:r>
      <w:r>
        <w:rPr>
          <w:spacing w:val="55"/>
        </w:rPr>
        <w:t xml:space="preserve"> </w:t>
      </w:r>
      <w:r>
        <w:rPr>
          <w:b/>
        </w:rPr>
        <w:t xml:space="preserve">derogan </w:t>
      </w:r>
      <w:r>
        <w:t>los artículos 5o.,</w:t>
      </w:r>
      <w:r>
        <w:rPr>
          <w:spacing w:val="1"/>
        </w:rPr>
        <w:t xml:space="preserve"> </w:t>
      </w:r>
      <w:r>
        <w:t>fracción I, segundo párrafo y 20, fracción IV de la Ley del Impuesto al Valor Agregado, para quedar como</w:t>
      </w:r>
      <w:r>
        <w:rPr>
          <w:spacing w:val="1"/>
        </w:rPr>
        <w:t xml:space="preserve"> </w:t>
      </w:r>
      <w:r>
        <w:t>sigue:</w:t>
      </w:r>
    </w:p>
    <w:p w14:paraId="1BE75026" w14:textId="77777777" w:rsidR="002F33DB" w:rsidRDefault="002F33DB">
      <w:pPr>
        <w:pStyle w:val="Textoindependiente"/>
        <w:spacing w:before="4"/>
      </w:pPr>
    </w:p>
    <w:p w14:paraId="13FA7FA0" w14:textId="77777777" w:rsidR="002F33DB" w:rsidRDefault="007D5FBE">
      <w:pPr>
        <w:ind w:left="406"/>
        <w:rPr>
          <w:sz w:val="20"/>
        </w:rPr>
      </w:pPr>
      <w:r>
        <w:rPr>
          <w:sz w:val="20"/>
        </w:rPr>
        <w:t>………..</w:t>
      </w:r>
    </w:p>
    <w:p w14:paraId="0BFECAFC" w14:textId="77777777" w:rsidR="002F33DB" w:rsidRDefault="002F33DB">
      <w:pPr>
        <w:pStyle w:val="Textoindependiente"/>
        <w:spacing w:before="10"/>
        <w:rPr>
          <w:sz w:val="19"/>
        </w:rPr>
      </w:pPr>
    </w:p>
    <w:p w14:paraId="48BDDF51" w14:textId="77777777" w:rsidR="002F33DB" w:rsidRDefault="007D5FBE">
      <w:pPr>
        <w:pStyle w:val="Ttulo3"/>
        <w:ind w:left="101" w:right="226"/>
        <w:jc w:val="center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1"/>
        </w:rPr>
        <w:t xml:space="preserve"> </w:t>
      </w:r>
      <w:r>
        <w:t>AGREGADO</w:t>
      </w:r>
    </w:p>
    <w:p w14:paraId="372D01FD" w14:textId="77777777" w:rsidR="002F33DB" w:rsidRDefault="002F33DB">
      <w:pPr>
        <w:pStyle w:val="Textoindependiente"/>
        <w:spacing w:before="10"/>
        <w:rPr>
          <w:b/>
          <w:sz w:val="19"/>
        </w:rPr>
      </w:pPr>
    </w:p>
    <w:p w14:paraId="54B21F66" w14:textId="77777777" w:rsidR="002F33DB" w:rsidRDefault="007D5FBE">
      <w:pPr>
        <w:pStyle w:val="Textoindependiente"/>
        <w:spacing w:line="242" w:lineRule="auto"/>
        <w:ind w:left="118" w:right="243" w:firstLine="288"/>
        <w:jc w:val="both"/>
      </w:pPr>
      <w:r>
        <w:rPr>
          <w:b/>
        </w:rPr>
        <w:t xml:space="preserve">Artículo Cuarto.- </w:t>
      </w:r>
      <w:r>
        <w:t>En relación con las modificaciones a las que se refiere el Artículo Tercero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506B79C0" w14:textId="77777777" w:rsidR="002F33DB" w:rsidRDefault="002F33DB">
      <w:pPr>
        <w:pStyle w:val="Textoindependiente"/>
        <w:spacing w:before="8"/>
        <w:rPr>
          <w:sz w:val="19"/>
        </w:rPr>
      </w:pPr>
    </w:p>
    <w:p w14:paraId="462A9198" w14:textId="77777777" w:rsidR="002F33DB" w:rsidRDefault="007D5FBE">
      <w:pPr>
        <w:pStyle w:val="Prrafodelista"/>
        <w:numPr>
          <w:ilvl w:val="0"/>
          <w:numId w:val="2"/>
        </w:numPr>
        <w:tabs>
          <w:tab w:val="left" w:pos="1127"/>
        </w:tabs>
        <w:ind w:right="242"/>
        <w:jc w:val="both"/>
        <w:rPr>
          <w:sz w:val="20"/>
        </w:rPr>
      </w:pPr>
      <w:r>
        <w:rPr>
          <w:sz w:val="20"/>
        </w:rPr>
        <w:t>Para los efectos de lo dispuesto en el artículo 5o., fracción VI de la Ley del Impuesto al 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Agregado, el acreditamiento del impuesto en el periodo preoperativo correspondiente a los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inversiones</w:t>
      </w:r>
      <w:r>
        <w:rPr>
          <w:spacing w:val="1"/>
          <w:sz w:val="20"/>
        </w:rPr>
        <w:t xml:space="preserve"> </w:t>
      </w:r>
      <w:r>
        <w:rPr>
          <w:sz w:val="20"/>
        </w:rPr>
        <w:t>realizados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2016,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55"/>
          <w:sz w:val="20"/>
        </w:rPr>
        <w:t xml:space="preserve"> </w:t>
      </w:r>
      <w:r>
        <w:rPr>
          <w:sz w:val="20"/>
        </w:rPr>
        <w:t>efectuarse</w:t>
      </w:r>
      <w:r>
        <w:rPr>
          <w:spacing w:val="1"/>
          <w:sz w:val="20"/>
        </w:rPr>
        <w:t xml:space="preserve"> </w:t>
      </w:r>
      <w:r>
        <w:rPr>
          <w:sz w:val="20"/>
        </w:rPr>
        <w:t>conforme a las disposiciones vigentes hasta dicha fecha, siempre que a la fecha mencionada</w:t>
      </w:r>
      <w:r>
        <w:rPr>
          <w:spacing w:val="1"/>
          <w:sz w:val="20"/>
        </w:rPr>
        <w:t xml:space="preserve"> </w:t>
      </w:r>
      <w:r>
        <w:rPr>
          <w:sz w:val="20"/>
        </w:rPr>
        <w:t>cumplan con los requisitos que para la procedencia del acreditamiento establece la Ley 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al Valor</w:t>
      </w:r>
      <w:r>
        <w:rPr>
          <w:spacing w:val="-1"/>
          <w:sz w:val="20"/>
        </w:rPr>
        <w:t xml:space="preserve"> </w:t>
      </w:r>
      <w:r>
        <w:rPr>
          <w:sz w:val="20"/>
        </w:rPr>
        <w:t>Agregado.</w:t>
      </w:r>
    </w:p>
    <w:p w14:paraId="6A203BB3" w14:textId="77777777" w:rsidR="002F33DB" w:rsidRDefault="002F33DB">
      <w:pPr>
        <w:pStyle w:val="Textoindependiente"/>
        <w:spacing w:before="10"/>
        <w:rPr>
          <w:sz w:val="19"/>
        </w:rPr>
      </w:pPr>
    </w:p>
    <w:p w14:paraId="719F26CE" w14:textId="77777777" w:rsidR="002F33DB" w:rsidRDefault="007D5FBE">
      <w:pPr>
        <w:pStyle w:val="Prrafodelista"/>
        <w:numPr>
          <w:ilvl w:val="0"/>
          <w:numId w:val="2"/>
        </w:numPr>
        <w:tabs>
          <w:tab w:val="left" w:pos="1127"/>
        </w:tabs>
        <w:spacing w:line="242" w:lineRule="auto"/>
        <w:ind w:right="240"/>
        <w:jc w:val="both"/>
        <w:rPr>
          <w:sz w:val="20"/>
        </w:rPr>
      </w:pPr>
      <w:r>
        <w:rPr>
          <w:sz w:val="20"/>
        </w:rPr>
        <w:t>Para los efectos de lo dispuesto en el artículo 5o.-B, párrafos segundo, tercero y cuarto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acreditamiento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realicen a</w:t>
      </w:r>
      <w:r>
        <w:rPr>
          <w:spacing w:val="-1"/>
          <w:sz w:val="20"/>
        </w:rPr>
        <w:t xml:space="preserve"> </w:t>
      </w:r>
      <w:r>
        <w:rPr>
          <w:sz w:val="20"/>
        </w:rPr>
        <w:t>partir del</w:t>
      </w:r>
      <w:r>
        <w:rPr>
          <w:spacing w:val="-2"/>
          <w:sz w:val="20"/>
        </w:rPr>
        <w:t xml:space="preserve"> </w:t>
      </w:r>
      <w:r>
        <w:rPr>
          <w:sz w:val="20"/>
        </w:rPr>
        <w:t>1 de</w:t>
      </w:r>
      <w:r>
        <w:rPr>
          <w:spacing w:val="1"/>
          <w:sz w:val="20"/>
        </w:rPr>
        <w:t xml:space="preserve"> </w:t>
      </w:r>
      <w:r>
        <w:rPr>
          <w:sz w:val="20"/>
        </w:rPr>
        <w:t>enero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2017.</w:t>
      </w:r>
    </w:p>
    <w:p w14:paraId="01A09271" w14:textId="77777777" w:rsidR="002F33DB" w:rsidRDefault="002F33DB">
      <w:pPr>
        <w:pStyle w:val="Textoindependiente"/>
        <w:spacing w:before="8"/>
        <w:rPr>
          <w:sz w:val="11"/>
        </w:rPr>
      </w:pPr>
    </w:p>
    <w:p w14:paraId="1D8DF48B" w14:textId="77777777" w:rsidR="002F33DB" w:rsidRDefault="007D5FBE">
      <w:pPr>
        <w:spacing w:before="93"/>
        <w:ind w:left="550"/>
        <w:rPr>
          <w:sz w:val="20"/>
        </w:rPr>
      </w:pPr>
      <w:r>
        <w:rPr>
          <w:sz w:val="20"/>
        </w:rPr>
        <w:t>……….</w:t>
      </w:r>
    </w:p>
    <w:p w14:paraId="69EB4050" w14:textId="4A24EE0B" w:rsidR="002F33DB" w:rsidRDefault="002F33DB">
      <w:pPr>
        <w:rPr>
          <w:sz w:val="24"/>
        </w:rPr>
      </w:pPr>
    </w:p>
    <w:p w14:paraId="010F2E05" w14:textId="77777777" w:rsidR="002F33DB" w:rsidRDefault="002F33DB">
      <w:pPr>
        <w:pStyle w:val="Textoindependiente"/>
        <w:spacing w:before="9"/>
        <w:rPr>
          <w:sz w:val="23"/>
        </w:rPr>
      </w:pPr>
    </w:p>
    <w:p w14:paraId="3E6535A8" w14:textId="77777777" w:rsidR="002F33DB" w:rsidRDefault="007D5FBE">
      <w:pPr>
        <w:pStyle w:val="Ttulo2"/>
        <w:spacing w:before="0"/>
        <w:ind w:left="550"/>
      </w:pPr>
      <w:r>
        <w:t>Transitorio</w:t>
      </w:r>
    </w:p>
    <w:p w14:paraId="5C15A32F" w14:textId="77777777" w:rsidR="002F33DB" w:rsidRDefault="002F33DB">
      <w:pPr>
        <w:pStyle w:val="Textoindependiente"/>
        <w:rPr>
          <w:b/>
          <w:sz w:val="12"/>
        </w:rPr>
      </w:pPr>
    </w:p>
    <w:p w14:paraId="45221FBC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Decreto</w:t>
      </w:r>
      <w:r>
        <w:rPr>
          <w:spacing w:val="-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 de enero</w:t>
      </w:r>
      <w:r>
        <w:rPr>
          <w:spacing w:val="-3"/>
        </w:rPr>
        <w:t xml:space="preserve"> </w:t>
      </w:r>
      <w:r>
        <w:t>de 2017.</w:t>
      </w:r>
    </w:p>
    <w:p w14:paraId="49284B15" w14:textId="77777777" w:rsidR="002F33DB" w:rsidRDefault="002F33DB">
      <w:pPr>
        <w:pStyle w:val="Textoindependiente"/>
        <w:spacing w:before="10"/>
        <w:rPr>
          <w:sz w:val="19"/>
        </w:rPr>
      </w:pPr>
    </w:p>
    <w:p w14:paraId="29D55207" w14:textId="77777777" w:rsidR="002F33DB" w:rsidRDefault="007D5FBE">
      <w:pPr>
        <w:spacing w:before="1"/>
        <w:ind w:left="118" w:right="234" w:firstLine="288"/>
        <w:jc w:val="both"/>
        <w:rPr>
          <w:sz w:val="20"/>
        </w:rPr>
      </w:pPr>
      <w:r>
        <w:rPr>
          <w:sz w:val="20"/>
        </w:rPr>
        <w:t xml:space="preserve">Ciudad de México, a 26 de octubre de 2016.- Dip. </w:t>
      </w:r>
      <w:r>
        <w:rPr>
          <w:b/>
          <w:sz w:val="20"/>
        </w:rPr>
        <w:t>Edmundo Javier Bolaños Aguilar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Pablo Escudero Morales</w:t>
      </w:r>
      <w:r>
        <w:rPr>
          <w:sz w:val="20"/>
        </w:rPr>
        <w:t xml:space="preserve">, Presidente.- Dip. </w:t>
      </w:r>
      <w:r>
        <w:rPr>
          <w:b/>
          <w:sz w:val="20"/>
        </w:rPr>
        <w:t>Raúl Domínguez Rex</w:t>
      </w:r>
      <w:r>
        <w:rPr>
          <w:sz w:val="20"/>
        </w:rPr>
        <w:t>, Secretario.- Sen</w:t>
      </w:r>
      <w:r>
        <w:rPr>
          <w:b/>
          <w:sz w:val="20"/>
        </w:rPr>
        <w:t>. Itzel S. Ríos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Mora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2"/>
          <w:sz w:val="20"/>
        </w:rPr>
        <w:t xml:space="preserve"> </w:t>
      </w:r>
      <w:r>
        <w:rPr>
          <w:sz w:val="20"/>
        </w:rPr>
        <w:t>Rúbricas."</w:t>
      </w:r>
    </w:p>
    <w:p w14:paraId="77B89182" w14:textId="77777777" w:rsidR="002F33DB" w:rsidRDefault="002F33DB">
      <w:pPr>
        <w:pStyle w:val="Textoindependiente"/>
        <w:spacing w:before="4"/>
      </w:pPr>
    </w:p>
    <w:p w14:paraId="7EB3268D" w14:textId="77777777" w:rsidR="002F33DB" w:rsidRDefault="007D5FBE">
      <w:pPr>
        <w:pStyle w:val="Textoindependiente"/>
        <w:ind w:left="118" w:right="2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a veintiocho de noviembre de dos mil</w:t>
      </w:r>
      <w:r>
        <w:rPr>
          <w:spacing w:val="1"/>
        </w:rPr>
        <w:t xml:space="preserve"> </w:t>
      </w:r>
      <w:r>
        <w:t xml:space="preserve">dieciséis.- </w:t>
      </w:r>
      <w:r>
        <w:rPr>
          <w:b/>
        </w:rPr>
        <w:t>Enrique Peña Nieto</w:t>
      </w:r>
      <w:r>
        <w:t xml:space="preserve">.- Rúbrica.- El Secretario de Gobernación, </w:t>
      </w:r>
      <w:r>
        <w:rPr>
          <w:b/>
        </w:rPr>
        <w:t>Miguel Ángel Osorio Chong</w:t>
      </w:r>
      <w:r>
        <w:t>.-</w:t>
      </w:r>
      <w:r>
        <w:rPr>
          <w:spacing w:val="1"/>
        </w:rPr>
        <w:t xml:space="preserve"> </w:t>
      </w:r>
      <w:r>
        <w:t>Rúbrica.</w:t>
      </w:r>
    </w:p>
    <w:p w14:paraId="208FE9CB" w14:textId="77777777" w:rsidR="002F33DB" w:rsidRDefault="002F33DB">
      <w:pPr>
        <w:pStyle w:val="Textoindependiente"/>
        <w:spacing w:before="5"/>
        <w:rPr>
          <w:sz w:val="27"/>
        </w:rPr>
      </w:pPr>
    </w:p>
    <w:p w14:paraId="4C08D455" w14:textId="77777777" w:rsidR="002F33DB" w:rsidRDefault="007D5FBE">
      <w:pPr>
        <w:pStyle w:val="Ttulo2"/>
        <w:ind w:right="235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lastRenderedPageBreak/>
        <w:t>del Impuesto sobre la Renta, de la Ley del Impuesto al Valor Agregado, de la Ley 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Código Fiscal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09C69494" w14:textId="77777777" w:rsidR="002F33DB" w:rsidRDefault="002F33DB">
      <w:pPr>
        <w:pStyle w:val="Textoindependiente"/>
        <w:spacing w:before="4"/>
        <w:rPr>
          <w:b/>
        </w:rPr>
      </w:pPr>
    </w:p>
    <w:p w14:paraId="223EA11F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9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2019</w:t>
      </w:r>
    </w:p>
    <w:p w14:paraId="57B7F44F" w14:textId="77777777" w:rsidR="002F33DB" w:rsidRDefault="002F33DB">
      <w:pPr>
        <w:pStyle w:val="Textoindependiente"/>
        <w:spacing w:before="8"/>
        <w:rPr>
          <w:sz w:val="19"/>
        </w:rPr>
      </w:pPr>
    </w:p>
    <w:p w14:paraId="47245091" w14:textId="77777777" w:rsidR="002F33DB" w:rsidRDefault="007D5FBE">
      <w:pPr>
        <w:pStyle w:val="Ttulo3"/>
        <w:spacing w:before="1"/>
        <w:ind w:left="1689" w:right="1808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 AGREGADO</w:t>
      </w:r>
    </w:p>
    <w:p w14:paraId="5733AAA8" w14:textId="77777777" w:rsidR="002F33DB" w:rsidRDefault="002F33DB">
      <w:pPr>
        <w:pStyle w:val="Textoindependiente"/>
        <w:rPr>
          <w:b/>
        </w:rPr>
      </w:pPr>
    </w:p>
    <w:p w14:paraId="7426E304" w14:textId="77777777" w:rsidR="002F33DB" w:rsidRDefault="007D5FBE">
      <w:pPr>
        <w:pStyle w:val="Textoindependiente"/>
        <w:ind w:left="118" w:right="231" w:firstLine="288"/>
        <w:jc w:val="both"/>
      </w:pPr>
      <w:r>
        <w:rPr>
          <w:b/>
        </w:rPr>
        <w:t xml:space="preserve">Artículo Tercero.- </w:t>
      </w:r>
      <w:r>
        <w:t xml:space="preserve">Se </w:t>
      </w:r>
      <w:r>
        <w:rPr>
          <w:b/>
        </w:rPr>
        <w:t xml:space="preserve">reforman </w:t>
      </w:r>
      <w:r>
        <w:t>los artículos 1o., tercer párrafo; 5o., fracciones II y IV; 6o., primer y</w:t>
      </w:r>
      <w:r>
        <w:rPr>
          <w:spacing w:val="1"/>
        </w:rPr>
        <w:t xml:space="preserve"> </w:t>
      </w:r>
      <w:r>
        <w:t>segundo párrafos; 7o., último párrafo; 8o., último párrafo; 15, fracción V; 17, segundo párrafo; 26, fracción</w:t>
      </w:r>
      <w:r>
        <w:rPr>
          <w:spacing w:val="-53"/>
        </w:rPr>
        <w:t xml:space="preserve"> </w:t>
      </w:r>
      <w:r>
        <w:t xml:space="preserve">IV; 29, fracción VI; 32, fracción VIII, y 33, primer párrafo, y se </w:t>
      </w:r>
      <w:r>
        <w:rPr>
          <w:b/>
        </w:rPr>
        <w:t xml:space="preserve">adicionan </w:t>
      </w:r>
      <w:r>
        <w:t>los artículos 1o.-A, con una</w:t>
      </w:r>
      <w:r>
        <w:rPr>
          <w:spacing w:val="1"/>
        </w:rPr>
        <w:t xml:space="preserve"> </w:t>
      </w:r>
      <w:r>
        <w:t>fracción IV; 1o.-A BIS; 9o., con una fracción X; 15, con una fracción VII; 16, con un cuarto párrafo,</w:t>
      </w:r>
      <w:r>
        <w:rPr>
          <w:spacing w:val="1"/>
        </w:rPr>
        <w:t xml:space="preserve"> </w:t>
      </w:r>
      <w:r>
        <w:t>pasando el actual cuarto párrafo a ser quinto párrafo; un Capítulo III BIS denominado “De la prestación de</w:t>
      </w:r>
      <w:r>
        <w:rPr>
          <w:spacing w:val="-53"/>
        </w:rPr>
        <w:t xml:space="preserve"> </w:t>
      </w:r>
      <w:r>
        <w:t>servicios digitales por residentes en el extranjero sin establecimiento en México”, con una Sección I</w:t>
      </w:r>
      <w:r>
        <w:rPr>
          <w:spacing w:val="1"/>
        </w:rPr>
        <w:t xml:space="preserve"> </w:t>
      </w:r>
      <w:r>
        <w:t>“Disposiciones generales” que comprende los artículos 18-B, 18-C, 18-D, 18-E, 18-F, 18-G, 18-H y 18-I, y</w:t>
      </w:r>
      <w:r>
        <w:rPr>
          <w:spacing w:val="1"/>
        </w:rPr>
        <w:t xml:space="preserve"> </w:t>
      </w:r>
      <w:r>
        <w:t>una Sección II “De los servicios digitales de intermediación entre terceros” que comprende los artículos</w:t>
      </w:r>
      <w:r>
        <w:rPr>
          <w:spacing w:val="1"/>
        </w:rPr>
        <w:t xml:space="preserve"> </w:t>
      </w:r>
      <w:r>
        <w:t>18-J, 18-K, 18-L y 18-M; 20, con una fracción I; 32, fracción V, con un tercer párrafo y 33, con un tercer</w:t>
      </w:r>
      <w:r>
        <w:rPr>
          <w:spacing w:val="1"/>
        </w:rPr>
        <w:t xml:space="preserve"> </w:t>
      </w:r>
      <w:r>
        <w:t>párrafo,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2E0178D" w14:textId="77777777" w:rsidR="002F33DB" w:rsidRDefault="002F33DB">
      <w:pPr>
        <w:pStyle w:val="Textoindependiente"/>
        <w:spacing w:before="3"/>
      </w:pPr>
    </w:p>
    <w:p w14:paraId="39F442E1" w14:textId="77777777" w:rsidR="002F33DB" w:rsidRDefault="007D5FBE">
      <w:pPr>
        <w:ind w:left="406"/>
        <w:rPr>
          <w:sz w:val="20"/>
        </w:rPr>
      </w:pPr>
      <w:r>
        <w:rPr>
          <w:sz w:val="20"/>
        </w:rPr>
        <w:t>………</w:t>
      </w:r>
    </w:p>
    <w:p w14:paraId="6AB69697" w14:textId="77777777" w:rsidR="002F33DB" w:rsidRDefault="002F33DB">
      <w:pPr>
        <w:pStyle w:val="Textoindependiente"/>
        <w:spacing w:before="8"/>
        <w:rPr>
          <w:sz w:val="19"/>
        </w:rPr>
      </w:pPr>
    </w:p>
    <w:p w14:paraId="79BC0B6C" w14:textId="77777777" w:rsidR="002F33DB" w:rsidRDefault="007D5FBE">
      <w:pPr>
        <w:pStyle w:val="Ttulo1"/>
        <w:ind w:left="101" w:right="226"/>
      </w:pPr>
      <w:r>
        <w:t>DISPOSICIONES</w:t>
      </w:r>
      <w:r>
        <w:rPr>
          <w:spacing w:val="-4"/>
        </w:rPr>
        <w:t xml:space="preserve"> </w:t>
      </w:r>
      <w:r>
        <w:t>TRANSITORIAS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</w:p>
    <w:p w14:paraId="3E0F3601" w14:textId="77777777" w:rsidR="002F33DB" w:rsidRDefault="002F33DB">
      <w:pPr>
        <w:pStyle w:val="Textoindependiente"/>
        <w:spacing w:before="1"/>
        <w:rPr>
          <w:b/>
        </w:rPr>
      </w:pPr>
    </w:p>
    <w:p w14:paraId="6897A34C" w14:textId="77777777" w:rsidR="002F33DB" w:rsidRDefault="007D5FBE">
      <w:pPr>
        <w:pStyle w:val="Textoindependiente"/>
        <w:spacing w:before="1" w:line="242" w:lineRule="auto"/>
        <w:ind w:left="118" w:right="245" w:firstLine="288"/>
        <w:jc w:val="both"/>
      </w:pPr>
      <w:r>
        <w:rPr>
          <w:b/>
        </w:rPr>
        <w:t xml:space="preserve">Artículo Cuarto.- </w:t>
      </w:r>
      <w:r>
        <w:t>En relación con las modificaciones a que se refiere el Artículo Tercero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C6079C5" w14:textId="77777777" w:rsidR="002F33DB" w:rsidRDefault="002F33DB">
      <w:pPr>
        <w:pStyle w:val="Textoindependiente"/>
        <w:spacing w:before="8"/>
        <w:rPr>
          <w:sz w:val="19"/>
        </w:rPr>
      </w:pPr>
    </w:p>
    <w:p w14:paraId="3C2C4845" w14:textId="77777777" w:rsidR="002F33DB" w:rsidRDefault="007D5FBE">
      <w:pPr>
        <w:pStyle w:val="Prrafodelista"/>
        <w:numPr>
          <w:ilvl w:val="0"/>
          <w:numId w:val="1"/>
        </w:numPr>
        <w:tabs>
          <w:tab w:val="left" w:pos="983"/>
        </w:tabs>
        <w:ind w:right="239"/>
        <w:jc w:val="both"/>
        <w:rPr>
          <w:sz w:val="20"/>
        </w:rPr>
      </w:pPr>
      <w:r>
        <w:rPr>
          <w:sz w:val="20"/>
        </w:rPr>
        <w:t>Las adiciones del artículo 1o.-A BIS, un cuarto párrafo al artículo 16 y el Capítulo III BIS a la Ley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Agregado</w:t>
      </w:r>
      <w:r>
        <w:rPr>
          <w:spacing w:val="1"/>
          <w:sz w:val="20"/>
        </w:rPr>
        <w:t xml:space="preserve"> </w:t>
      </w:r>
      <w:r>
        <w:rPr>
          <w:sz w:val="20"/>
        </w:rPr>
        <w:t>entrarán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 el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junio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14:paraId="09DD4068" w14:textId="77777777" w:rsidR="002F33DB" w:rsidRDefault="002F33DB">
      <w:pPr>
        <w:pStyle w:val="Textoindependiente"/>
        <w:spacing w:before="10"/>
        <w:rPr>
          <w:sz w:val="19"/>
        </w:rPr>
      </w:pPr>
    </w:p>
    <w:p w14:paraId="07FC983F" w14:textId="77777777" w:rsidR="002F33DB" w:rsidRDefault="007D5FBE">
      <w:pPr>
        <w:pStyle w:val="Prrafodelista"/>
        <w:numPr>
          <w:ilvl w:val="0"/>
          <w:numId w:val="1"/>
        </w:numPr>
        <w:tabs>
          <w:tab w:val="left" w:pos="983"/>
        </w:tabs>
        <w:spacing w:before="1" w:line="242" w:lineRule="auto"/>
        <w:ind w:right="245"/>
        <w:jc w:val="both"/>
        <w:rPr>
          <w:sz w:val="20"/>
        </w:rPr>
      </w:pPr>
      <w:r>
        <w:rPr>
          <w:sz w:val="20"/>
        </w:rPr>
        <w:t>El Servicio de Administración Tributaria emitirá las reglas de carácter general a que se refiere el</w:t>
      </w:r>
      <w:r>
        <w:rPr>
          <w:spacing w:val="-53"/>
          <w:sz w:val="20"/>
        </w:rPr>
        <w:t xml:space="preserve"> </w:t>
      </w:r>
      <w:r>
        <w:rPr>
          <w:sz w:val="20"/>
        </w:rPr>
        <w:t>Capítulo III BIS</w:t>
      </w:r>
      <w:r>
        <w:rPr>
          <w:spacing w:val="-2"/>
          <w:sz w:val="20"/>
        </w:rPr>
        <w:t xml:space="preserve"> </w:t>
      </w:r>
      <w:r>
        <w:rPr>
          <w:sz w:val="20"/>
        </w:rPr>
        <w:t>de la Ley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Agregado a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tardar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14:paraId="006960CA" w14:textId="77777777" w:rsidR="002F33DB" w:rsidRDefault="002F33DB">
      <w:pPr>
        <w:pStyle w:val="Textoindependiente"/>
        <w:spacing w:before="5"/>
        <w:rPr>
          <w:sz w:val="19"/>
        </w:rPr>
      </w:pPr>
    </w:p>
    <w:p w14:paraId="65B2C5D3" w14:textId="77777777" w:rsidR="002F33DB" w:rsidRDefault="007D5FBE">
      <w:pPr>
        <w:pStyle w:val="Prrafodelista"/>
        <w:numPr>
          <w:ilvl w:val="0"/>
          <w:numId w:val="1"/>
        </w:numPr>
        <w:tabs>
          <w:tab w:val="left" w:pos="983"/>
        </w:tabs>
        <w:ind w:right="236"/>
        <w:jc w:val="both"/>
        <w:rPr>
          <w:sz w:val="20"/>
        </w:rPr>
      </w:pPr>
      <w:r>
        <w:rPr>
          <w:sz w:val="20"/>
        </w:rPr>
        <w:t>Para los efectos de lo dispuesto en el artículo 18-D de la Ley del Impuesto al Valor Agregado,</w:t>
      </w:r>
      <w:r>
        <w:rPr>
          <w:spacing w:val="1"/>
          <w:sz w:val="20"/>
        </w:rPr>
        <w:t xml:space="preserve"> </w:t>
      </w:r>
      <w:r>
        <w:rPr>
          <w:sz w:val="20"/>
        </w:rPr>
        <w:t>los residentes en el extranjero sin establecimiento en México que a la fecha de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vigor de las disposiciones a que se refiere la fracción I de este artículo, ya estén prestando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digitales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receptores</w:t>
      </w:r>
      <w:r>
        <w:rPr>
          <w:spacing w:val="1"/>
          <w:sz w:val="20"/>
        </w:rPr>
        <w:t xml:space="preserve"> </w:t>
      </w:r>
      <w:r>
        <w:rPr>
          <w:sz w:val="20"/>
        </w:rPr>
        <w:t>ubicados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 a que se refieren las fracciones I y VI del artículo 18-D, a más tardar el 30 de junio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14:paraId="165C2272" w14:textId="77777777" w:rsidR="002F33DB" w:rsidRDefault="002F33DB">
      <w:pPr>
        <w:pStyle w:val="Textoindependiente"/>
        <w:spacing w:before="1"/>
      </w:pPr>
    </w:p>
    <w:p w14:paraId="67A23BC4" w14:textId="77777777" w:rsidR="002F33DB" w:rsidRDefault="007D5FBE">
      <w:pPr>
        <w:pStyle w:val="Prrafodelista"/>
        <w:numPr>
          <w:ilvl w:val="0"/>
          <w:numId w:val="1"/>
        </w:numPr>
        <w:tabs>
          <w:tab w:val="left" w:pos="983"/>
        </w:tabs>
        <w:ind w:right="234"/>
        <w:jc w:val="both"/>
        <w:rPr>
          <w:sz w:val="20"/>
        </w:rPr>
      </w:pPr>
      <w:r>
        <w:rPr>
          <w:sz w:val="20"/>
        </w:rPr>
        <w:t>Para los efectos de lo dispuesto en el artículo 18-M, fracción V de la Ley del Impuesto al Valor</w:t>
      </w:r>
      <w:r>
        <w:rPr>
          <w:spacing w:val="1"/>
          <w:sz w:val="20"/>
        </w:rPr>
        <w:t xml:space="preserve"> </w:t>
      </w:r>
      <w:r>
        <w:rPr>
          <w:sz w:val="20"/>
        </w:rPr>
        <w:t>Agregado,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fecha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entrada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vigor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5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se refiere la fracción I de este artículo ya estén recibiendo cobros por las actividades celebradas</w:t>
      </w:r>
      <w:r>
        <w:rPr>
          <w:spacing w:val="-53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18-J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el aviso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más tardar el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junio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55DBAB90" w14:textId="77777777" w:rsidR="002F33DB" w:rsidRDefault="002F33DB">
      <w:pPr>
        <w:pStyle w:val="Textoindependiente"/>
      </w:pPr>
    </w:p>
    <w:p w14:paraId="67519996" w14:textId="77777777" w:rsidR="002F33DB" w:rsidRDefault="007D5FBE">
      <w:pPr>
        <w:pStyle w:val="Prrafodelista"/>
        <w:numPr>
          <w:ilvl w:val="0"/>
          <w:numId w:val="1"/>
        </w:numPr>
        <w:tabs>
          <w:tab w:val="left" w:pos="983"/>
        </w:tabs>
        <w:spacing w:before="1"/>
        <w:ind w:right="238"/>
        <w:jc w:val="both"/>
        <w:rPr>
          <w:sz w:val="20"/>
        </w:rPr>
      </w:pP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efectos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lo</w:t>
      </w:r>
      <w:r>
        <w:rPr>
          <w:spacing w:val="10"/>
          <w:sz w:val="20"/>
        </w:rPr>
        <w:t xml:space="preserve"> </w:t>
      </w:r>
      <w:r>
        <w:rPr>
          <w:sz w:val="20"/>
        </w:rPr>
        <w:t>dispuesto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artículo</w:t>
      </w:r>
      <w:r>
        <w:rPr>
          <w:spacing w:val="10"/>
          <w:sz w:val="20"/>
        </w:rPr>
        <w:t xml:space="preserve"> </w:t>
      </w:r>
      <w:r>
        <w:rPr>
          <w:sz w:val="20"/>
        </w:rPr>
        <w:t>18-J,</w:t>
      </w:r>
      <w:r>
        <w:rPr>
          <w:spacing w:val="7"/>
          <w:sz w:val="20"/>
        </w:rPr>
        <w:t xml:space="preserve"> </w:t>
      </w:r>
      <w:r>
        <w:rPr>
          <w:sz w:val="20"/>
        </w:rPr>
        <w:t>fracción</w:t>
      </w:r>
      <w:r>
        <w:rPr>
          <w:spacing w:val="7"/>
          <w:sz w:val="20"/>
        </w:rPr>
        <w:t xml:space="preserve"> </w:t>
      </w:r>
      <w:r>
        <w:rPr>
          <w:sz w:val="20"/>
        </w:rPr>
        <w:t>II,</w:t>
      </w:r>
      <w:r>
        <w:rPr>
          <w:spacing w:val="9"/>
          <w:sz w:val="20"/>
        </w:rPr>
        <w:t xml:space="preserve"> </w:t>
      </w:r>
      <w:r>
        <w:rPr>
          <w:sz w:val="20"/>
        </w:rPr>
        <w:t>inciso</w:t>
      </w:r>
      <w:r>
        <w:rPr>
          <w:spacing w:val="7"/>
          <w:sz w:val="20"/>
        </w:rPr>
        <w:t xml:space="preserve"> </w:t>
      </w:r>
      <w:r>
        <w:rPr>
          <w:sz w:val="20"/>
        </w:rPr>
        <w:t>c)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Ley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Impuesto</w:t>
      </w:r>
      <w:r>
        <w:rPr>
          <w:spacing w:val="-54"/>
          <w:sz w:val="20"/>
        </w:rPr>
        <w:t xml:space="preserve"> </w:t>
      </w:r>
      <w:r>
        <w:rPr>
          <w:sz w:val="20"/>
        </w:rPr>
        <w:t>al Valor Agregado, durante 2020 los residentes en el extranjero sin establecimiento en México</w:t>
      </w:r>
      <w:r>
        <w:rPr>
          <w:spacing w:val="1"/>
          <w:sz w:val="20"/>
        </w:rPr>
        <w:t xml:space="preserve"> </w:t>
      </w:r>
      <w:r>
        <w:rPr>
          <w:sz w:val="20"/>
        </w:rPr>
        <w:t>que proporcionen los servicios a que se refiere el artículo 18-B, fracción II de dicha Ley, en</w:t>
      </w:r>
      <w:r>
        <w:rPr>
          <w:spacing w:val="1"/>
          <w:sz w:val="20"/>
        </w:rPr>
        <w:t xml:space="preserve"> </w:t>
      </w:r>
      <w:r>
        <w:rPr>
          <w:sz w:val="20"/>
        </w:rPr>
        <w:t>sustitución del comprobante fiscal digital por Internet de Retenciones e información de pagos,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expedir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comprobante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retención</w:t>
      </w:r>
      <w:r>
        <w:rPr>
          <w:spacing w:val="1"/>
          <w:sz w:val="20"/>
        </w:rPr>
        <w:t xml:space="preserve"> </w:t>
      </w:r>
      <w:r>
        <w:rPr>
          <w:sz w:val="20"/>
        </w:rPr>
        <w:t>efectuada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reúna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 el Servicio de Administración Tributaria mediante reglas de carácter general 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 identificar, entre otros aspectos, el monto, concepto, el tipo de operación y el registro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persona</w:t>
      </w:r>
      <w:r>
        <w:rPr>
          <w:spacing w:val="-1"/>
          <w:sz w:val="20"/>
        </w:rPr>
        <w:t xml:space="preserve"> </w:t>
      </w:r>
      <w:r>
        <w:rPr>
          <w:sz w:val="20"/>
        </w:rPr>
        <w:t>a quien</w:t>
      </w:r>
      <w:r>
        <w:rPr>
          <w:spacing w:val="-1"/>
          <w:sz w:val="20"/>
        </w:rPr>
        <w:t xml:space="preserve"> </w:t>
      </w:r>
      <w:r>
        <w:rPr>
          <w:sz w:val="20"/>
        </w:rPr>
        <w:t>se le</w:t>
      </w:r>
      <w:r>
        <w:rPr>
          <w:spacing w:val="1"/>
          <w:sz w:val="20"/>
        </w:rPr>
        <w:t xml:space="preserve"> </w:t>
      </w:r>
      <w:r>
        <w:rPr>
          <w:sz w:val="20"/>
        </w:rPr>
        <w:t>retiene el impuesto.</w:t>
      </w:r>
    </w:p>
    <w:p w14:paraId="3ED3D558" w14:textId="77777777" w:rsidR="002F33DB" w:rsidRDefault="002F33DB">
      <w:pPr>
        <w:pStyle w:val="Textoindependiente"/>
      </w:pPr>
    </w:p>
    <w:p w14:paraId="5FAC7705" w14:textId="77777777" w:rsidR="002F33DB" w:rsidRDefault="002F33DB">
      <w:pPr>
        <w:pStyle w:val="Textoindependiente"/>
        <w:spacing w:before="10"/>
        <w:rPr>
          <w:sz w:val="27"/>
        </w:rPr>
      </w:pPr>
    </w:p>
    <w:p w14:paraId="3155A895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………</w:t>
      </w:r>
    </w:p>
    <w:p w14:paraId="3E311AB2" w14:textId="77777777" w:rsidR="002F33DB" w:rsidRDefault="007D5FBE">
      <w:pPr>
        <w:rPr>
          <w:sz w:val="24"/>
        </w:rPr>
      </w:pPr>
      <w:r>
        <w:br w:type="column"/>
      </w:r>
    </w:p>
    <w:p w14:paraId="7CD9EBD6" w14:textId="77777777" w:rsidR="002F33DB" w:rsidRDefault="002F33DB">
      <w:pPr>
        <w:pStyle w:val="Textoindependiente"/>
        <w:spacing w:before="9"/>
        <w:rPr>
          <w:sz w:val="23"/>
        </w:rPr>
      </w:pPr>
    </w:p>
    <w:p w14:paraId="4F397464" w14:textId="77777777" w:rsidR="002F33DB" w:rsidRDefault="007D5FBE">
      <w:pPr>
        <w:pStyle w:val="Ttulo2"/>
        <w:spacing w:before="0"/>
        <w:ind w:left="406"/>
      </w:pPr>
      <w:r>
        <w:t>Transitorio</w:t>
      </w:r>
    </w:p>
    <w:p w14:paraId="4188CBB9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37FC538C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 entrará en 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14:paraId="661DE571" w14:textId="77777777" w:rsidR="002F33DB" w:rsidRDefault="002F33DB">
      <w:pPr>
        <w:pStyle w:val="Textoindependiente"/>
        <w:spacing w:before="9"/>
        <w:rPr>
          <w:sz w:val="19"/>
        </w:rPr>
      </w:pPr>
    </w:p>
    <w:p w14:paraId="23F81A1C" w14:textId="77777777" w:rsidR="002F33DB" w:rsidRDefault="007D5FBE">
      <w:pPr>
        <w:spacing w:before="1"/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Ciudad de México, a 30 de octubre de 2019.- 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Laura Angélica Rojas Hernández</w:t>
      </w:r>
      <w:r>
        <w:rPr>
          <w:sz w:val="20"/>
        </w:rPr>
        <w:t xml:space="preserve">, Presidenta.- Sen. </w:t>
      </w:r>
      <w:r>
        <w:rPr>
          <w:b/>
          <w:sz w:val="20"/>
        </w:rPr>
        <w:t>Citlalli Hernández Mora</w:t>
      </w:r>
      <w:r>
        <w:rPr>
          <w:sz w:val="20"/>
        </w:rPr>
        <w:t xml:space="preserve">, Secretaria.- Dip. </w:t>
      </w:r>
      <w:r>
        <w:rPr>
          <w:b/>
          <w:sz w:val="20"/>
        </w:rPr>
        <w:t>Lizbeth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Lozano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2"/>
          <w:sz w:val="20"/>
        </w:rPr>
        <w:t xml:space="preserve"> </w:t>
      </w:r>
      <w:r>
        <w:rPr>
          <w:sz w:val="20"/>
        </w:rPr>
        <w:t>Rúbricas.</w:t>
      </w:r>
      <w:r>
        <w:rPr>
          <w:b/>
          <w:sz w:val="20"/>
        </w:rPr>
        <w:t>”</w:t>
      </w:r>
    </w:p>
    <w:p w14:paraId="000E79E5" w14:textId="77777777" w:rsidR="002F33DB" w:rsidRDefault="002F33DB">
      <w:pPr>
        <w:pStyle w:val="Textoindependiente"/>
        <w:spacing w:before="4"/>
        <w:rPr>
          <w:b/>
        </w:rPr>
      </w:pPr>
    </w:p>
    <w:p w14:paraId="4666F1E0" w14:textId="77777777" w:rsidR="002F33DB" w:rsidRDefault="007D5FBE">
      <w:pPr>
        <w:pStyle w:val="Textoindependiente"/>
        <w:ind w:left="118" w:right="2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 xml:space="preserve">Residencia del Poder Ejecutivo Federal, en la Ciudad de México, a 6 de diciembre de 2019.- </w:t>
      </w:r>
      <w:r>
        <w:rPr>
          <w:b/>
        </w:rPr>
        <w:t>Andrés</w:t>
      </w:r>
      <w:r>
        <w:rPr>
          <w:b/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1"/>
        </w:rPr>
        <w:t xml:space="preserve"> </w:t>
      </w:r>
      <w:r>
        <w:rPr>
          <w:b/>
        </w:rPr>
        <w:t>López</w:t>
      </w:r>
      <w:r>
        <w:rPr>
          <w:b/>
          <w:spacing w:val="1"/>
        </w:rPr>
        <w:t xml:space="preserve"> </w:t>
      </w:r>
      <w:r>
        <w:rPr>
          <w:b/>
        </w:rPr>
        <w:t>Obrador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rPr>
          <w:b/>
        </w:rPr>
        <w:t>Olga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55"/>
        </w:rPr>
        <w:t xml:space="preserve"> </w:t>
      </w:r>
      <w:r>
        <w:rPr>
          <w:b/>
        </w:rPr>
        <w:t>Carmen</w:t>
      </w:r>
      <w:r>
        <w:rPr>
          <w:b/>
          <w:spacing w:val="1"/>
        </w:rPr>
        <w:t xml:space="preserve"> </w:t>
      </w:r>
      <w:r>
        <w:rPr>
          <w:b/>
        </w:rPr>
        <w:t>Sánchez</w:t>
      </w:r>
      <w:r>
        <w:rPr>
          <w:b/>
          <w:spacing w:val="-1"/>
        </w:rPr>
        <w:t xml:space="preserve"> </w:t>
      </w:r>
      <w:r>
        <w:rPr>
          <w:b/>
        </w:rPr>
        <w:t>Cordero</w:t>
      </w:r>
      <w:r>
        <w:rPr>
          <w:b/>
          <w:spacing w:val="2"/>
        </w:rPr>
        <w:t xml:space="preserve"> </w:t>
      </w:r>
      <w:r>
        <w:rPr>
          <w:b/>
        </w:rPr>
        <w:t>Dávila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73FBDC24" w14:textId="77777777" w:rsidR="002F33DB" w:rsidRDefault="002F33DB">
      <w:pPr>
        <w:pStyle w:val="Textoindependiente"/>
        <w:spacing w:before="5"/>
        <w:rPr>
          <w:sz w:val="27"/>
        </w:rPr>
      </w:pPr>
    </w:p>
    <w:p w14:paraId="20394764" w14:textId="77777777" w:rsidR="002F33DB" w:rsidRDefault="007D5FBE">
      <w:pPr>
        <w:pStyle w:val="Ttulo2"/>
        <w:ind w:right="231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sobre la Renta, de la Ley del</w:t>
      </w:r>
      <w:r>
        <w:rPr>
          <w:spacing w:val="1"/>
        </w:rPr>
        <w:t xml:space="preserve"> </w:t>
      </w:r>
      <w:r>
        <w:t>Impuesto al Valor</w:t>
      </w:r>
      <w:r>
        <w:rPr>
          <w:spacing w:val="1"/>
        </w:rPr>
        <w:t xml:space="preserve"> </w:t>
      </w:r>
      <w:r>
        <w:t>Agregado</w:t>
      </w:r>
      <w:r>
        <w:rPr>
          <w:spacing w:val="61"/>
        </w:rPr>
        <w:t xml:space="preserve"> </w:t>
      </w:r>
      <w:r>
        <w:t>y del Código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Federación.</w:t>
      </w:r>
    </w:p>
    <w:p w14:paraId="507499F9" w14:textId="77777777" w:rsidR="002F33DB" w:rsidRDefault="002F33DB">
      <w:pPr>
        <w:pStyle w:val="Textoindependiente"/>
        <w:spacing w:before="4"/>
        <w:rPr>
          <w:b/>
        </w:rPr>
      </w:pPr>
    </w:p>
    <w:p w14:paraId="2443CCB6" w14:textId="77777777" w:rsidR="002F33DB" w:rsidRDefault="007D5FBE">
      <w:pPr>
        <w:ind w:left="1224" w:right="134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8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2020</w:t>
      </w:r>
    </w:p>
    <w:p w14:paraId="58112121" w14:textId="77777777" w:rsidR="002F33DB" w:rsidRDefault="002F33DB">
      <w:pPr>
        <w:pStyle w:val="Textoindependiente"/>
        <w:spacing w:before="8"/>
        <w:rPr>
          <w:sz w:val="19"/>
        </w:rPr>
      </w:pPr>
    </w:p>
    <w:p w14:paraId="2430E5FA" w14:textId="77777777" w:rsidR="002F33DB" w:rsidRDefault="007D5FBE">
      <w:pPr>
        <w:pStyle w:val="Ttulo3"/>
        <w:spacing w:before="1"/>
        <w:ind w:left="1223" w:right="1345"/>
        <w:jc w:val="center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</w:t>
      </w:r>
    </w:p>
    <w:p w14:paraId="02F36C62" w14:textId="77777777" w:rsidR="002F33DB" w:rsidRDefault="002F33DB">
      <w:pPr>
        <w:pStyle w:val="Textoindependiente"/>
        <w:rPr>
          <w:b/>
        </w:rPr>
      </w:pPr>
    </w:p>
    <w:p w14:paraId="4F91A6CB" w14:textId="77777777" w:rsidR="002F33DB" w:rsidRDefault="007D5FBE">
      <w:pPr>
        <w:pStyle w:val="Textoindependiente"/>
        <w:spacing w:line="242" w:lineRule="auto"/>
        <w:ind w:left="118" w:right="235" w:firstLine="288"/>
        <w:jc w:val="both"/>
      </w:pPr>
      <w:r>
        <w:rPr>
          <w:b/>
        </w:rPr>
        <w:t xml:space="preserve">Artículo Tercero. </w:t>
      </w:r>
      <w:r>
        <w:t xml:space="preserve">Se </w:t>
      </w:r>
      <w:r>
        <w:rPr>
          <w:b/>
        </w:rPr>
        <w:t xml:space="preserve">reforma </w:t>
      </w:r>
      <w:r>
        <w:t xml:space="preserve">el artículo 15, fracción XIV; se </w:t>
      </w:r>
      <w:r>
        <w:rPr>
          <w:b/>
        </w:rPr>
        <w:t xml:space="preserve">adicionan </w:t>
      </w:r>
      <w:r>
        <w:t>los artículos 18-D, con un</w:t>
      </w:r>
      <w:r>
        <w:rPr>
          <w:spacing w:val="1"/>
        </w:rPr>
        <w:t xml:space="preserve"> </w:t>
      </w:r>
      <w:r>
        <w:t>tercer párrafo; 18-H BIS; 18-H TER; 18-H QUÁTER; 18-H QUINTUS, y 18-J, fracciones I, con un segundo</w:t>
      </w:r>
      <w:r>
        <w:rPr>
          <w:spacing w:val="-53"/>
        </w:rPr>
        <w:t xml:space="preserve"> </w:t>
      </w:r>
      <w:r>
        <w:t xml:space="preserve">párrafo, II, inciso a), con un segundo párrafo, y III, con un cuarto párrafo, y se </w:t>
      </w:r>
      <w:r>
        <w:rPr>
          <w:b/>
        </w:rPr>
        <w:t xml:space="preserve">deroga </w:t>
      </w:r>
      <w:r>
        <w:t>el artículo 18-B,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segundo párrafo,</w:t>
      </w:r>
      <w:r>
        <w:rPr>
          <w:spacing w:val="-1"/>
        </w:rPr>
        <w:t xml:space="preserve"> </w:t>
      </w:r>
      <w:r>
        <w:t>de la Ley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para 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1B8A69F" w14:textId="77777777" w:rsidR="002F33DB" w:rsidRDefault="002F33DB">
      <w:pPr>
        <w:pStyle w:val="Textoindependiente"/>
        <w:spacing w:before="5"/>
        <w:rPr>
          <w:sz w:val="11"/>
        </w:rPr>
      </w:pPr>
    </w:p>
    <w:p w14:paraId="0CEFB42D" w14:textId="77777777" w:rsidR="002F33DB" w:rsidRDefault="007D5FBE">
      <w:pPr>
        <w:spacing w:before="92"/>
        <w:ind w:left="406"/>
        <w:rPr>
          <w:sz w:val="20"/>
        </w:rPr>
      </w:pPr>
      <w:r>
        <w:rPr>
          <w:sz w:val="20"/>
        </w:rPr>
        <w:t>……..</w:t>
      </w:r>
    </w:p>
    <w:p w14:paraId="62DFDD77" w14:textId="05CCF5FD" w:rsidR="002F33DB" w:rsidRDefault="002F33DB">
      <w:pPr>
        <w:rPr>
          <w:sz w:val="24"/>
        </w:rPr>
      </w:pPr>
    </w:p>
    <w:p w14:paraId="41400422" w14:textId="77777777" w:rsidR="002F33DB" w:rsidRDefault="002F33DB">
      <w:pPr>
        <w:pStyle w:val="Textoindependiente"/>
        <w:spacing w:before="8"/>
        <w:rPr>
          <w:sz w:val="23"/>
        </w:rPr>
      </w:pPr>
    </w:p>
    <w:p w14:paraId="4FEB6764" w14:textId="77777777" w:rsidR="002F33DB" w:rsidRDefault="007D5FBE">
      <w:pPr>
        <w:pStyle w:val="Ttulo2"/>
        <w:spacing w:before="0"/>
        <w:ind w:left="406"/>
      </w:pPr>
      <w:r>
        <w:t>Transitorio</w:t>
      </w:r>
    </w:p>
    <w:p w14:paraId="780F9498" w14:textId="77777777" w:rsidR="002F33DB" w:rsidRDefault="002F33DB">
      <w:pPr>
        <w:pStyle w:val="Textoindependiente"/>
        <w:spacing w:before="1"/>
        <w:rPr>
          <w:b/>
          <w:sz w:val="12"/>
        </w:rPr>
      </w:pPr>
    </w:p>
    <w:p w14:paraId="08C485CE" w14:textId="77777777" w:rsidR="002F33DB" w:rsidRDefault="007D5FBE">
      <w:pPr>
        <w:pStyle w:val="Textoindependiente"/>
        <w:spacing w:before="93"/>
        <w:ind w:left="40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 Decreto</w:t>
      </w:r>
      <w:r>
        <w:rPr>
          <w:spacing w:val="-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enero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764DE99A" w14:textId="77777777" w:rsidR="002F33DB" w:rsidRDefault="002F33DB">
      <w:pPr>
        <w:pStyle w:val="Textoindependiente"/>
        <w:spacing w:before="1"/>
      </w:pPr>
    </w:p>
    <w:p w14:paraId="2607BADF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Ciudad de México, a 5 de noviembre de 2020.- Sen. </w:t>
      </w:r>
      <w:r>
        <w:rPr>
          <w:b/>
          <w:sz w:val="20"/>
        </w:rPr>
        <w:t>Eduardo Ramírez Aguilar</w:t>
      </w:r>
      <w:r>
        <w:rPr>
          <w:sz w:val="20"/>
        </w:rPr>
        <w:t>, Presidente.- 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Dulce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Sauri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Riancho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Presidenta.-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Margarita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Valdez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Martínez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56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Martha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Hortencia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Garay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Cadena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1198D5A8" w14:textId="77777777" w:rsidR="002F33DB" w:rsidRDefault="002F33DB">
      <w:pPr>
        <w:pStyle w:val="Textoindependiente"/>
        <w:spacing w:before="1"/>
        <w:rPr>
          <w:b/>
        </w:rPr>
      </w:pPr>
    </w:p>
    <w:p w14:paraId="2F493CF0" w14:textId="77777777" w:rsidR="002F33DB" w:rsidRDefault="007D5FBE">
      <w:pPr>
        <w:pStyle w:val="Textoindependiente"/>
        <w:ind w:left="118" w:right="2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 xml:space="preserve">Residencia del Poder Ejecutivo Federal, en la Ciudad de México, a 2 de diciembre de 2020.- </w:t>
      </w:r>
      <w:r>
        <w:rPr>
          <w:b/>
        </w:rPr>
        <w:t>Andrés</w:t>
      </w:r>
      <w:r>
        <w:rPr>
          <w:b/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1"/>
        </w:rPr>
        <w:t xml:space="preserve"> </w:t>
      </w:r>
      <w:r>
        <w:rPr>
          <w:b/>
        </w:rPr>
        <w:t>López</w:t>
      </w:r>
      <w:r>
        <w:rPr>
          <w:b/>
          <w:spacing w:val="1"/>
        </w:rPr>
        <w:t xml:space="preserve"> </w:t>
      </w:r>
      <w:r>
        <w:rPr>
          <w:b/>
        </w:rPr>
        <w:t>Obrador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rPr>
          <w:b/>
        </w:rPr>
        <w:t>Olga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55"/>
        </w:rPr>
        <w:t xml:space="preserve"> </w:t>
      </w:r>
      <w:r>
        <w:rPr>
          <w:b/>
        </w:rPr>
        <w:t>Carmen</w:t>
      </w:r>
      <w:r>
        <w:rPr>
          <w:b/>
          <w:spacing w:val="1"/>
        </w:rPr>
        <w:t xml:space="preserve"> </w:t>
      </w:r>
      <w:r>
        <w:rPr>
          <w:b/>
        </w:rPr>
        <w:t>Sánchez</w:t>
      </w:r>
      <w:r>
        <w:rPr>
          <w:b/>
          <w:spacing w:val="-1"/>
        </w:rPr>
        <w:t xml:space="preserve"> </w:t>
      </w:r>
      <w:r>
        <w:rPr>
          <w:b/>
        </w:rPr>
        <w:t>Cordero</w:t>
      </w:r>
      <w:r>
        <w:rPr>
          <w:b/>
          <w:spacing w:val="2"/>
        </w:rPr>
        <w:t xml:space="preserve"> </w:t>
      </w:r>
      <w:r>
        <w:rPr>
          <w:b/>
        </w:rPr>
        <w:t>Dávila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2EECBA9D" w14:textId="77777777" w:rsidR="002F33DB" w:rsidRDefault="002F33DB">
      <w:pPr>
        <w:pStyle w:val="Textoindependiente"/>
        <w:spacing w:before="5"/>
        <w:rPr>
          <w:sz w:val="27"/>
        </w:rPr>
      </w:pPr>
    </w:p>
    <w:p w14:paraId="4ABFF6C5" w14:textId="77777777" w:rsidR="002F33DB" w:rsidRDefault="007D5FBE">
      <w:pPr>
        <w:pStyle w:val="Ttulo2"/>
        <w:ind w:right="233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Social;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 de la Vivienda para los Trabajadores; del Código Fiscal de la Federación; de la</w:t>
      </w:r>
      <w:r>
        <w:rPr>
          <w:spacing w:val="1"/>
        </w:rPr>
        <w:t xml:space="preserve"> </w:t>
      </w:r>
      <w:r>
        <w:t>Ley del Impuesto sobre la Renta; de la Ley del Impuesto al Valor Agregado; de la Ley</w:t>
      </w:r>
      <w:r>
        <w:rPr>
          <w:spacing w:val="1"/>
        </w:rPr>
        <w:t xml:space="preserve"> </w:t>
      </w:r>
      <w:r>
        <w:t>Federal de los Trabajadores al Servicio del Estado, Reglamentaria del Apartado B) del</w:t>
      </w:r>
      <w:r>
        <w:rPr>
          <w:spacing w:val="1"/>
        </w:rPr>
        <w:t xml:space="preserve"> </w:t>
      </w:r>
      <w:r>
        <w:t>Artículo 123 Constitucional; de la Ley Reglamentaria de la Fracción XIII Bis del Apartado</w:t>
      </w:r>
      <w:r>
        <w:rPr>
          <w:spacing w:val="1"/>
        </w:rPr>
        <w:t xml:space="preserve"> </w:t>
      </w:r>
      <w:r>
        <w:t>B, del Artículo 123 de la Constitución Política de los Estados Unidos Mexicanos, en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lastRenderedPageBreak/>
        <w:t>Subcontratación Laboral.</w:t>
      </w:r>
    </w:p>
    <w:p w14:paraId="416AC652" w14:textId="77777777" w:rsidR="002F33DB" w:rsidRDefault="002F33DB">
      <w:pPr>
        <w:pStyle w:val="Textoindependiente"/>
        <w:spacing w:before="4"/>
        <w:rPr>
          <w:b/>
        </w:rPr>
      </w:pPr>
    </w:p>
    <w:p w14:paraId="38472110" w14:textId="77777777" w:rsidR="002F33DB" w:rsidRDefault="007D5FBE">
      <w:pPr>
        <w:ind w:left="1224" w:right="134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abril de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</w:p>
    <w:p w14:paraId="1BCC4486" w14:textId="77777777" w:rsidR="002F33DB" w:rsidRDefault="002F33DB">
      <w:pPr>
        <w:pStyle w:val="Textoindependiente"/>
        <w:spacing w:before="9"/>
        <w:rPr>
          <w:sz w:val="19"/>
        </w:rPr>
      </w:pPr>
    </w:p>
    <w:p w14:paraId="066D76C4" w14:textId="77777777" w:rsidR="002F33DB" w:rsidRDefault="007D5FBE">
      <w:pPr>
        <w:pStyle w:val="Textoindependiente"/>
        <w:spacing w:line="242" w:lineRule="auto"/>
        <w:ind w:left="118" w:right="236" w:firstLine="288"/>
        <w:jc w:val="both"/>
      </w:pPr>
      <w:r>
        <w:rPr>
          <w:b/>
        </w:rPr>
        <w:t xml:space="preserve">Artículo Sexto. </w:t>
      </w:r>
      <w:r>
        <w:t>Se adicionan a los</w:t>
      </w:r>
      <w:r>
        <w:rPr>
          <w:spacing w:val="55"/>
        </w:rPr>
        <w:t xml:space="preserve"> </w:t>
      </w:r>
      <w:r>
        <w:t>artículos 4o., con un tercer párrafo, pasando el actual tercer</w:t>
      </w:r>
      <w:r>
        <w:rPr>
          <w:spacing w:val="1"/>
        </w:rPr>
        <w:t xml:space="preserve"> </w:t>
      </w:r>
      <w:r>
        <w:t>párrafo a ser cuarto párrafo; y 5o., fracción II, con un segundo párrafo, y se deroga la fracción IV del</w:t>
      </w:r>
      <w:r>
        <w:rPr>
          <w:spacing w:val="1"/>
        </w:rPr>
        <w:t xml:space="preserve"> </w:t>
      </w:r>
      <w:r>
        <w:t>artículo 1o.-A,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 Valor</w:t>
      </w:r>
      <w:r>
        <w:rPr>
          <w:spacing w:val="-1"/>
        </w:rPr>
        <w:t xml:space="preserve"> </w:t>
      </w:r>
      <w:r>
        <w:t>Agregado,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3071E584" w14:textId="77777777" w:rsidR="002F33DB" w:rsidRDefault="002F33DB">
      <w:pPr>
        <w:pStyle w:val="Textoindependiente"/>
        <w:spacing w:before="8"/>
        <w:rPr>
          <w:sz w:val="11"/>
        </w:rPr>
      </w:pPr>
    </w:p>
    <w:p w14:paraId="46D159C8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……..</w:t>
      </w:r>
    </w:p>
    <w:p w14:paraId="686E30C9" w14:textId="2305A428" w:rsidR="002F33DB" w:rsidRDefault="002F33DB">
      <w:pPr>
        <w:rPr>
          <w:sz w:val="24"/>
        </w:rPr>
      </w:pPr>
    </w:p>
    <w:p w14:paraId="665274C5" w14:textId="77777777" w:rsidR="002F33DB" w:rsidRDefault="002F33DB">
      <w:pPr>
        <w:pStyle w:val="Textoindependiente"/>
        <w:spacing w:before="9"/>
        <w:rPr>
          <w:sz w:val="23"/>
        </w:rPr>
      </w:pPr>
    </w:p>
    <w:p w14:paraId="04569D09" w14:textId="77777777" w:rsidR="002F33DB" w:rsidRDefault="007D5FBE">
      <w:pPr>
        <w:pStyle w:val="Ttulo2"/>
        <w:spacing w:before="0"/>
        <w:ind w:left="406"/>
      </w:pPr>
      <w:r>
        <w:t>Transitorios</w:t>
      </w:r>
    </w:p>
    <w:p w14:paraId="016EF824" w14:textId="77777777" w:rsidR="002F33DB" w:rsidRDefault="002F33DB">
      <w:pPr>
        <w:pStyle w:val="Textoindependiente"/>
        <w:rPr>
          <w:b/>
          <w:sz w:val="12"/>
        </w:rPr>
      </w:pPr>
    </w:p>
    <w:p w14:paraId="193231FB" w14:textId="77777777" w:rsidR="002F33DB" w:rsidRDefault="007D5FBE">
      <w:pPr>
        <w:pStyle w:val="Textoindependiente"/>
        <w:spacing w:before="93"/>
        <w:ind w:left="118" w:right="237" w:firstLine="288"/>
        <w:jc w:val="both"/>
      </w:pPr>
      <w:r>
        <w:rPr>
          <w:b/>
        </w:rPr>
        <w:t xml:space="preserve">Primero. </w:t>
      </w:r>
      <w:r>
        <w:t>El presente Decreto entrará en vigor el día siguiente al de su publicación en el Diario Oficial</w:t>
      </w:r>
      <w:r>
        <w:rPr>
          <w:spacing w:val="1"/>
        </w:rPr>
        <w:t xml:space="preserve"> </w:t>
      </w:r>
      <w:r>
        <w:t>de la Federación, con excepción de lo previsto en los artículos Cuarto, Quinto y Sexto del presente</w:t>
      </w:r>
      <w:r>
        <w:rPr>
          <w:spacing w:val="1"/>
        </w:rPr>
        <w:t xml:space="preserve"> </w:t>
      </w:r>
      <w:r>
        <w:t>Decreto, que entrarán en vigor el 1 de septiembre de 2021 y lo previsto en los artículos Séptimo y Octavo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 entrarán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en el ejercicio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2022.</w:t>
      </w:r>
    </w:p>
    <w:p w14:paraId="35B426CD" w14:textId="77777777" w:rsidR="002F33DB" w:rsidRDefault="007D5FBE">
      <w:pPr>
        <w:spacing w:line="184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 w14:paraId="5B4169CA" w14:textId="77777777" w:rsidR="002F33DB" w:rsidRDefault="002F33DB">
      <w:pPr>
        <w:pStyle w:val="Textoindependiente"/>
        <w:spacing w:before="10"/>
        <w:rPr>
          <w:rFonts w:ascii="Times New Roman"/>
          <w:i/>
          <w:sz w:val="19"/>
        </w:rPr>
      </w:pPr>
    </w:p>
    <w:p w14:paraId="77844E56" w14:textId="77777777" w:rsidR="002F33DB" w:rsidRDefault="007D5FBE">
      <w:pPr>
        <w:pStyle w:val="Textoindependiente"/>
        <w:spacing w:before="1" w:line="242" w:lineRule="auto"/>
        <w:ind w:left="118" w:right="246" w:firstLine="288"/>
        <w:jc w:val="both"/>
      </w:pPr>
      <w:r>
        <w:rPr>
          <w:b/>
        </w:rPr>
        <w:t xml:space="preserve">Segundo. </w:t>
      </w:r>
      <w:r>
        <w:t>Dentro de los 30 días naturales siguientes a la entrada en vigor del presente Decreto, la</w:t>
      </w:r>
      <w:r>
        <w:rPr>
          <w:spacing w:val="1"/>
        </w:rPr>
        <w:t xml:space="preserve"> </w:t>
      </w:r>
      <w:r>
        <w:t>Secretaría del Trabajo y Previsión Social deberá expedir las disposiciones de carácter general a que se</w:t>
      </w:r>
      <w:r>
        <w:rPr>
          <w:spacing w:val="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sexto,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Federal del</w:t>
      </w:r>
      <w:r>
        <w:rPr>
          <w:spacing w:val="-2"/>
        </w:rPr>
        <w:t xml:space="preserve"> </w:t>
      </w:r>
      <w:r>
        <w:t>Trabajo.</w:t>
      </w:r>
    </w:p>
    <w:p w14:paraId="29BE1EEC" w14:textId="77777777" w:rsidR="002F33DB" w:rsidRDefault="002F33DB">
      <w:pPr>
        <w:pStyle w:val="Textoindependiente"/>
        <w:spacing w:before="6"/>
        <w:rPr>
          <w:sz w:val="19"/>
        </w:rPr>
      </w:pPr>
    </w:p>
    <w:p w14:paraId="7DB509F0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 xml:space="preserve">Tercero. </w:t>
      </w:r>
      <w:r>
        <w:t>A la fecha de entrada en vigor del presente Decreto, las personas físicas o morales que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subcontratación,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 Social que prevé el artículo 15 de la Ley Federal</w:t>
      </w:r>
      <w:r>
        <w:rPr>
          <w:spacing w:val="55"/>
        </w:rPr>
        <w:t xml:space="preserve"> </w:t>
      </w:r>
      <w:r>
        <w:t>del Trabajo, a más tardar el 1 de septiembre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254B43F6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 w14:paraId="537AECF0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DE09259" w14:textId="77777777" w:rsidR="002F33DB" w:rsidRDefault="007D5FBE">
      <w:pPr>
        <w:pStyle w:val="Textoindependiente"/>
        <w:ind w:left="118" w:right="238" w:firstLine="288"/>
        <w:jc w:val="both"/>
      </w:pPr>
      <w:r>
        <w:rPr>
          <w:b/>
        </w:rPr>
        <w:t xml:space="preserve">Cuarto. </w:t>
      </w:r>
      <w:r>
        <w:t>Para fines de lo dispuesto en el párrafo tercero del artículo 41 de la Ley Federal del Trabajo,</w:t>
      </w:r>
      <w:r>
        <w:rPr>
          <w:spacing w:val="1"/>
        </w:rPr>
        <w:t xml:space="preserve"> </w:t>
      </w:r>
      <w:r>
        <w:t>tratándose de empresas que operan bajo un régimen de subcontratación, no será requisito la transmisión</w:t>
      </w:r>
      <w:r>
        <w:rPr>
          <w:spacing w:val="1"/>
        </w:rPr>
        <w:t xml:space="preserve"> </w:t>
      </w:r>
      <w:r>
        <w:t>de los bienes objeto de la empresa o establecimiento hasta el 1 de septiembre de 2021, siempre que la</w:t>
      </w:r>
      <w:r>
        <w:rPr>
          <w:spacing w:val="1"/>
        </w:rPr>
        <w:t xml:space="preserve"> </w:t>
      </w:r>
      <w:r>
        <w:t>persona contratista transfiera a la persona beneficiaria a los trabajadores en dicho plazo. En todo caso se</w:t>
      </w:r>
      <w:r>
        <w:rPr>
          <w:spacing w:val="-53"/>
        </w:rPr>
        <w:t xml:space="preserve"> </w:t>
      </w:r>
      <w:r>
        <w:t>deberán reconocer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su antigüedad,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hubieran generado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1B5B2E09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 w14:paraId="1401D09C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24ACB323" w14:textId="77777777" w:rsidR="002F33DB" w:rsidRDefault="007D5FBE">
      <w:pPr>
        <w:pStyle w:val="Textoindependiente"/>
        <w:ind w:left="118" w:right="237" w:firstLine="288"/>
        <w:jc w:val="both"/>
      </w:pPr>
      <w:r>
        <w:rPr>
          <w:b/>
        </w:rPr>
        <w:t xml:space="preserve">Quinto. </w:t>
      </w:r>
      <w:r>
        <w:t>Aquellos patrones que, en términos del segundo párrafo del artículo 75 de la Ley del Seguro</w:t>
      </w:r>
      <w:r>
        <w:rPr>
          <w:spacing w:val="1"/>
        </w:rPr>
        <w:t xml:space="preserve"> </w:t>
      </w:r>
      <w:r>
        <w:t>Social, previo a la entrada en vigor del presente Decreto, hubiesen solicitado al Instituto Mexicano del</w:t>
      </w:r>
      <w:r>
        <w:rPr>
          <w:spacing w:val="1"/>
        </w:rPr>
        <w:t xml:space="preserve"> </w:t>
      </w:r>
      <w:r>
        <w:t>Seguro Social la asignación de uno o más registros patronales por clase, de las señaladas en el artículo</w:t>
      </w:r>
      <w:r>
        <w:rPr>
          <w:spacing w:val="1"/>
        </w:rPr>
        <w:t xml:space="preserve"> </w:t>
      </w:r>
      <w:r>
        <w:t>73 de la Ley del Seguro Social, para realizar la inscripción de sus trabajadores a nivel nacional, tendrán</w:t>
      </w:r>
      <w:r>
        <w:rPr>
          <w:spacing w:val="1"/>
        </w:rPr>
        <w:t xml:space="preserve"> </w:t>
      </w:r>
      <w:r>
        <w:t>hasta el 1 de septiembre de 2021 para dar de baja dichos registros patronales y de ser procedente,</w:t>
      </w:r>
      <w:r>
        <w:rPr>
          <w:spacing w:val="1"/>
        </w:rPr>
        <w:t xml:space="preserve"> </w:t>
      </w:r>
      <w:r>
        <w:t>solicitar al mencionado Instituto se le otorgue un registro patronal en términos de lo dispuesto por 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Afiliación,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Recaudación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Fiscalización.</w:t>
      </w:r>
    </w:p>
    <w:p w14:paraId="1060FD9D" w14:textId="77777777" w:rsidR="002F33DB" w:rsidRDefault="007D5FBE">
      <w:pPr>
        <w:spacing w:line="183" w:lineRule="exact"/>
        <w:ind w:right="2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 w14:paraId="14BAC8E6" w14:textId="77777777" w:rsidR="002F33DB" w:rsidRDefault="002F33DB">
      <w:pPr>
        <w:pStyle w:val="Textoindependiente"/>
        <w:spacing w:before="10"/>
        <w:rPr>
          <w:rFonts w:ascii="Times New Roman"/>
          <w:i/>
          <w:sz w:val="27"/>
        </w:rPr>
      </w:pPr>
    </w:p>
    <w:p w14:paraId="5CB9DD85" w14:textId="77777777" w:rsidR="002F33DB" w:rsidRDefault="007D5FBE">
      <w:pPr>
        <w:pStyle w:val="Textoindependiente"/>
        <w:spacing w:before="93"/>
        <w:ind w:left="118" w:right="236" w:firstLine="288"/>
        <w:jc w:val="both"/>
      </w:pPr>
      <w:r>
        <w:t>Una vez concluido dicho plazo, aquellos registros patronales por clase que no hayan sido dados de</w:t>
      </w:r>
      <w:r>
        <w:rPr>
          <w:spacing w:val="1"/>
        </w:rPr>
        <w:t xml:space="preserve"> </w:t>
      </w:r>
      <w:r>
        <w:t>baja,</w:t>
      </w:r>
      <w:r>
        <w:rPr>
          <w:spacing w:val="-2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dados de baja</w:t>
      </w:r>
      <w:r>
        <w:rPr>
          <w:spacing w:val="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Mexicano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Social.</w:t>
      </w:r>
    </w:p>
    <w:p w14:paraId="61741979" w14:textId="77777777" w:rsidR="002F33DB" w:rsidRDefault="002F33DB">
      <w:pPr>
        <w:pStyle w:val="Textoindependiente"/>
        <w:spacing w:before="8"/>
        <w:rPr>
          <w:sz w:val="19"/>
        </w:rPr>
      </w:pPr>
    </w:p>
    <w:p w14:paraId="3E020ED9" w14:textId="77777777" w:rsidR="002F33DB" w:rsidRDefault="007D5FBE">
      <w:pPr>
        <w:pStyle w:val="Textoindependiente"/>
        <w:ind w:left="118" w:right="235" w:firstLine="288"/>
        <w:jc w:val="both"/>
      </w:pPr>
      <w:r>
        <w:rPr>
          <w:b/>
        </w:rPr>
        <w:t>Sexto.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ejecuten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especializadas, deberán empezar a proporcionar la información a que se refieren las fracciones I y II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5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proporcionarla. La información a</w:t>
      </w:r>
      <w:r>
        <w:rPr>
          <w:spacing w:val="1"/>
        </w:rPr>
        <w:t xml:space="preserve"> </w:t>
      </w:r>
      <w:r>
        <w:t>que se refiere</w:t>
      </w:r>
      <w:r>
        <w:rPr>
          <w:spacing w:val="1"/>
        </w:rPr>
        <w:t xml:space="preserve"> </w:t>
      </w:r>
      <w:r>
        <w:t>la fracción III del citado artículo deberá ser presentada,</w:t>
      </w:r>
      <w:r>
        <w:rPr>
          <w:spacing w:val="1"/>
        </w:rPr>
        <w:t xml:space="preserve"> </w:t>
      </w:r>
      <w:r>
        <w:t>una vez que la Secretaría del Trabajo y Previsión Social ponga a disposición de dichas personas, el</w:t>
      </w:r>
      <w:r>
        <w:rPr>
          <w:spacing w:val="1"/>
        </w:rPr>
        <w:t xml:space="preserve"> </w:t>
      </w:r>
      <w:r>
        <w:t>mecanismo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del documento</w:t>
      </w:r>
      <w:r>
        <w:rPr>
          <w:spacing w:val="-1"/>
        </w:rPr>
        <w:t xml:space="preserve"> </w:t>
      </w:r>
      <w:r>
        <w:t>de referencia.</w:t>
      </w:r>
    </w:p>
    <w:p w14:paraId="70007724" w14:textId="77777777" w:rsidR="002F33DB" w:rsidRDefault="007D5FBE">
      <w:pPr>
        <w:ind w:left="713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 w14:paraId="5CE797E3" w14:textId="77777777" w:rsidR="002F33DB" w:rsidRDefault="002F33DB">
      <w:pPr>
        <w:pStyle w:val="Textoindependiente"/>
        <w:spacing w:before="2"/>
        <w:rPr>
          <w:rFonts w:ascii="Times New Roman"/>
          <w:i/>
        </w:rPr>
      </w:pPr>
    </w:p>
    <w:p w14:paraId="3BBACA63" w14:textId="77777777" w:rsidR="002F33DB" w:rsidRDefault="007D5FBE">
      <w:pPr>
        <w:pStyle w:val="Textoindependiente"/>
        <w:ind w:left="118" w:right="231" w:firstLine="288"/>
        <w:jc w:val="both"/>
      </w:pPr>
      <w:r>
        <w:rPr>
          <w:b/>
        </w:rPr>
        <w:t xml:space="preserve">Séptimo. </w:t>
      </w:r>
      <w:r>
        <w:t>Para efectos de la Ley del Seguro Social, desde la entrada en vigor de la presente reforma y</w:t>
      </w:r>
      <w:r>
        <w:rPr>
          <w:spacing w:val="-53"/>
        </w:rPr>
        <w:t xml:space="preserve"> </w:t>
      </w:r>
      <w:r>
        <w:lastRenderedPageBreak/>
        <w:t>hasta el 1 de septiembre de 2021, se considerará como sustitución patronal la migración de trabajadores</w:t>
      </w:r>
      <w:r>
        <w:rPr>
          <w:spacing w:val="1"/>
        </w:rPr>
        <w:t xml:space="preserve"> </w:t>
      </w:r>
      <w:r>
        <w:t>de las empresas que operaban bajo el régimen de subcontratación laboral, siempre y cuando la empresa</w:t>
      </w:r>
      <w:r>
        <w:rPr>
          <w:spacing w:val="1"/>
        </w:rPr>
        <w:t xml:space="preserve"> </w:t>
      </w:r>
      <w:r>
        <w:t>destino de los trabajadores reconozca sus derechos laborales, incluyendo la antigüedad de los mismos 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terminados,</w:t>
      </w:r>
      <w:r>
        <w:rPr>
          <w:spacing w:val="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las instancias</w:t>
      </w:r>
      <w:r>
        <w:rPr>
          <w:spacing w:val="1"/>
        </w:rPr>
        <w:t xml:space="preserve"> </w:t>
      </w:r>
      <w:r>
        <w:t>legales correspondientes.</w:t>
      </w:r>
    </w:p>
    <w:p w14:paraId="07F31986" w14:textId="77777777" w:rsidR="002F33DB" w:rsidRDefault="007D5FBE">
      <w:pPr>
        <w:spacing w:line="184" w:lineRule="exact"/>
        <w:ind w:left="714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 w14:paraId="1426F031" w14:textId="77777777" w:rsidR="002F33DB" w:rsidRDefault="002F33DB">
      <w:pPr>
        <w:pStyle w:val="Textoindependiente"/>
        <w:spacing w:before="1"/>
        <w:rPr>
          <w:rFonts w:ascii="Times New Roman"/>
          <w:i/>
        </w:rPr>
      </w:pPr>
    </w:p>
    <w:p w14:paraId="34D9385B" w14:textId="77777777" w:rsidR="002F33DB" w:rsidRDefault="007D5FBE">
      <w:pPr>
        <w:pStyle w:val="Textoindependiente"/>
        <w:ind w:left="118" w:right="237" w:firstLine="288"/>
        <w:jc w:val="both"/>
      </w:pPr>
      <w:r>
        <w:t>En estos supuestos aplicarán las siguientes reglas, para efectos de la determinación de la clase,</w:t>
      </w:r>
      <w:r>
        <w:rPr>
          <w:spacing w:val="1"/>
        </w:rPr>
        <w:t xml:space="preserve"> </w:t>
      </w:r>
      <w:r>
        <w:t>fracción y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Trabajo:</w:t>
      </w:r>
    </w:p>
    <w:p w14:paraId="0C53C983" w14:textId="77777777" w:rsidR="002F33DB" w:rsidRDefault="002F33DB">
      <w:pPr>
        <w:pStyle w:val="Textoindependiente"/>
        <w:spacing w:before="10"/>
        <w:rPr>
          <w:sz w:val="19"/>
        </w:rPr>
      </w:pPr>
    </w:p>
    <w:p w14:paraId="056660E3" w14:textId="77777777" w:rsidR="002F33DB" w:rsidRDefault="007D5FBE">
      <w:pPr>
        <w:pStyle w:val="Textoindependiente"/>
        <w:spacing w:before="1"/>
        <w:ind w:left="975" w:right="235" w:hanging="569"/>
        <w:jc w:val="both"/>
      </w:pPr>
      <w:r>
        <w:rPr>
          <w:b/>
        </w:rPr>
        <w:t xml:space="preserve">1.-  </w:t>
      </w:r>
      <w:r>
        <w:rPr>
          <w:b/>
          <w:spacing w:val="1"/>
        </w:rPr>
        <w:t xml:space="preserve"> </w:t>
      </w:r>
      <w:r>
        <w:t>La empresa que absorba a los trabajadores deberá auto clasificarse conforme a los criterios que</w:t>
      </w:r>
      <w:r>
        <w:rPr>
          <w:spacing w:val="1"/>
        </w:rPr>
        <w:t xml:space="preserve"> </w:t>
      </w:r>
      <w:r>
        <w:t>se establecen en los artículos 71, 73 y 75 de la Ley del Seguro Social, y de acuerdo a los</w:t>
      </w:r>
      <w:r>
        <w:rPr>
          <w:spacing w:val="1"/>
        </w:rPr>
        <w:t xml:space="preserve"> </w:t>
      </w:r>
      <w:r>
        <w:t>artículos 18, 20 y al Catálogo de Actividades previsto en el artículo 196, todos del Reglamento</w:t>
      </w:r>
      <w:r>
        <w:rPr>
          <w:spacing w:val="1"/>
        </w:rPr>
        <w:t xml:space="preserve"> </w:t>
      </w:r>
      <w:r>
        <w:t>de la Ley del Seguro Social en materia de Afiliación, Clasificación de Empresas, Recaudación y</w:t>
      </w:r>
      <w:r>
        <w:rPr>
          <w:spacing w:val="1"/>
        </w:rPr>
        <w:t xml:space="preserve"> </w:t>
      </w:r>
      <w:r>
        <w:t>Fiscalización, debiendo conservar la prima con la que venía cotizando la empresa que tenía 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IMSS,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correctamente clasificada conforme a los riesgos inherentes a la actividad de la negociación de</w:t>
      </w:r>
      <w:r>
        <w:rPr>
          <w:spacing w:val="1"/>
        </w:rPr>
        <w:t xml:space="preserve"> </w:t>
      </w:r>
      <w:r>
        <w:t>que se trataba y a las disposiciones normativas aplicables, en caso contrario deberá cotizar 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que le</w:t>
      </w:r>
      <w:r>
        <w:rPr>
          <w:spacing w:val="-1"/>
        </w:rPr>
        <w:t xml:space="preserve"> </w:t>
      </w:r>
      <w:r>
        <w:t>corresponda.</w:t>
      </w:r>
    </w:p>
    <w:p w14:paraId="439FA414" w14:textId="77777777" w:rsidR="002F33DB" w:rsidRDefault="002F33DB">
      <w:pPr>
        <w:pStyle w:val="Textoindependiente"/>
        <w:spacing w:before="11"/>
        <w:rPr>
          <w:sz w:val="19"/>
        </w:rPr>
      </w:pPr>
    </w:p>
    <w:p w14:paraId="5E667545" w14:textId="77777777" w:rsidR="002F33DB" w:rsidRDefault="007D5FBE">
      <w:pPr>
        <w:pStyle w:val="Textoindependiente"/>
        <w:ind w:left="975" w:right="241" w:hanging="569"/>
        <w:jc w:val="both"/>
      </w:pPr>
      <w:r>
        <w:rPr>
          <w:b/>
        </w:rPr>
        <w:t>2.-</w:t>
      </w:r>
      <w:r>
        <w:rPr>
          <w:b/>
          <w:spacing w:val="1"/>
        </w:rPr>
        <w:t xml:space="preserve"> </w:t>
      </w:r>
      <w:r>
        <w:t>Tratándose de una empresa que absorba a los trabajadores de otra u otras empresas, con la</w:t>
      </w:r>
      <w:r>
        <w:rPr>
          <w:spacing w:val="1"/>
        </w:rPr>
        <w:t xml:space="preserve"> </w:t>
      </w:r>
      <w:r>
        <w:t>misma o distintas clases, y que en virtud de ello deban ajustar su clasificación a las nuevas</w:t>
      </w:r>
      <w:r>
        <w:rPr>
          <w:spacing w:val="1"/>
        </w:rPr>
        <w:t xml:space="preserve"> </w:t>
      </w:r>
      <w:r>
        <w:t>actividades que llevará a cabo; la clase y fracción se determinará atendiendo a los riesgos</w:t>
      </w:r>
      <w:r>
        <w:rPr>
          <w:spacing w:val="1"/>
        </w:rPr>
        <w:t xml:space="preserve"> </w:t>
      </w:r>
      <w:r>
        <w:t>inherentes a la actividad de la negociación de que se trate y la prima se obtendrá de aplicar el</w:t>
      </w:r>
      <w:r>
        <w:rPr>
          <w:spacing w:val="1"/>
        </w:rPr>
        <w:t xml:space="preserve"> </w:t>
      </w:r>
      <w:r>
        <w:t>procedimiento siguiente:</w:t>
      </w:r>
    </w:p>
    <w:p w14:paraId="1BADC863" w14:textId="77777777" w:rsidR="002F33DB" w:rsidRDefault="002F33DB">
      <w:pPr>
        <w:pStyle w:val="Textoindependiente"/>
      </w:pPr>
    </w:p>
    <w:p w14:paraId="74ED3C27" w14:textId="77777777" w:rsidR="002F33DB" w:rsidRDefault="007D5FBE">
      <w:pPr>
        <w:pStyle w:val="Prrafodelista"/>
        <w:numPr>
          <w:ilvl w:val="1"/>
          <w:numId w:val="1"/>
        </w:numPr>
        <w:tabs>
          <w:tab w:val="left" w:pos="1542"/>
        </w:tabs>
        <w:spacing w:line="242" w:lineRule="auto"/>
        <w:ind w:right="236"/>
        <w:jc w:val="both"/>
        <w:rPr>
          <w:sz w:val="20"/>
        </w:rPr>
      </w:pPr>
      <w:r>
        <w:rPr>
          <w:sz w:val="20"/>
        </w:rPr>
        <w:t>Por cada registro patronal, tanto de la empresa que absorbe como de la otra u otras</w:t>
      </w:r>
      <w:r>
        <w:rPr>
          <w:spacing w:val="1"/>
          <w:sz w:val="20"/>
        </w:rPr>
        <w:t xml:space="preserve"> </w:t>
      </w:r>
      <w:r>
        <w:rPr>
          <w:sz w:val="20"/>
        </w:rPr>
        <w:t>empresas a sustituir, se multiplicará la prima asignada por el total de los salarios base de</w:t>
      </w:r>
      <w:r>
        <w:rPr>
          <w:spacing w:val="1"/>
          <w:sz w:val="20"/>
        </w:rPr>
        <w:t xml:space="preserve"> </w:t>
      </w:r>
      <w:r>
        <w:rPr>
          <w:sz w:val="20"/>
        </w:rPr>
        <w:t>cotización de los trabajadores comprendidos en el mismo. El salario base de cotización a</w:t>
      </w:r>
      <w:r>
        <w:rPr>
          <w:spacing w:val="1"/>
          <w:sz w:val="20"/>
        </w:rPr>
        <w:t xml:space="preserve"> </w:t>
      </w:r>
      <w:r>
        <w:rPr>
          <w:sz w:val="20"/>
        </w:rPr>
        <w:t>considerar,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previo 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comunique</w:t>
      </w:r>
      <w:r>
        <w:rPr>
          <w:spacing w:val="-2"/>
          <w:sz w:val="20"/>
        </w:rPr>
        <w:t xml:space="preserve"> </w:t>
      </w:r>
      <w:r>
        <w:rPr>
          <w:sz w:val="20"/>
        </w:rPr>
        <w:t>la sustitución al Instituto.</w:t>
      </w:r>
    </w:p>
    <w:p w14:paraId="4C299B3B" w14:textId="77777777" w:rsidR="002F33DB" w:rsidRDefault="002F33DB">
      <w:pPr>
        <w:pStyle w:val="Textoindependiente"/>
        <w:spacing w:before="2"/>
        <w:rPr>
          <w:sz w:val="19"/>
        </w:rPr>
      </w:pPr>
    </w:p>
    <w:p w14:paraId="7334F209" w14:textId="77777777" w:rsidR="002F33DB" w:rsidRDefault="007D5FBE">
      <w:pPr>
        <w:pStyle w:val="Prrafodelista"/>
        <w:numPr>
          <w:ilvl w:val="1"/>
          <w:numId w:val="1"/>
        </w:numPr>
        <w:tabs>
          <w:tab w:val="left" w:pos="1542"/>
        </w:tabs>
        <w:spacing w:before="1" w:line="242" w:lineRule="auto"/>
        <w:ind w:right="235"/>
        <w:jc w:val="both"/>
        <w:rPr>
          <w:sz w:val="20"/>
        </w:rPr>
      </w:pPr>
      <w:r>
        <w:rPr>
          <w:sz w:val="20"/>
        </w:rPr>
        <w:t>Se sumarán los productos obtenidos conforme al inciso anterior y el resultado se dividirá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salarios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cotización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todos los</w:t>
      </w:r>
      <w:r>
        <w:rPr>
          <w:spacing w:val="2"/>
          <w:sz w:val="20"/>
        </w:rPr>
        <w:t xml:space="preserve"> </w:t>
      </w:r>
      <w:r>
        <w:rPr>
          <w:sz w:val="20"/>
        </w:rPr>
        <w:t>registros</w:t>
      </w:r>
      <w:r>
        <w:rPr>
          <w:spacing w:val="-1"/>
          <w:sz w:val="20"/>
        </w:rPr>
        <w:t xml:space="preserve"> </w:t>
      </w:r>
      <w:r>
        <w:rPr>
          <w:sz w:val="20"/>
        </w:rPr>
        <w:t>patronales.</w:t>
      </w:r>
    </w:p>
    <w:p w14:paraId="513627AC" w14:textId="77777777" w:rsidR="002F33DB" w:rsidRDefault="002F33DB">
      <w:pPr>
        <w:pStyle w:val="Textoindependiente"/>
        <w:spacing w:before="6"/>
        <w:rPr>
          <w:sz w:val="19"/>
        </w:rPr>
      </w:pPr>
    </w:p>
    <w:p w14:paraId="259CDA9C" w14:textId="77777777" w:rsidR="002F33DB" w:rsidRDefault="007D5FBE">
      <w:pPr>
        <w:pStyle w:val="Prrafodelista"/>
        <w:numPr>
          <w:ilvl w:val="1"/>
          <w:numId w:val="1"/>
        </w:numPr>
        <w:tabs>
          <w:tab w:val="left" w:pos="1542"/>
        </w:tabs>
        <w:ind w:right="245"/>
        <w:jc w:val="both"/>
        <w:rPr>
          <w:sz w:val="20"/>
        </w:rPr>
      </w:pPr>
      <w:r>
        <w:rPr>
          <w:sz w:val="20"/>
        </w:rPr>
        <w:t>La prima así obtenida se aplicará al registro patronal de la empresa que absorbe a 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y estará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febrero</w:t>
      </w:r>
      <w:r>
        <w:rPr>
          <w:spacing w:val="1"/>
          <w:sz w:val="20"/>
        </w:rPr>
        <w:t xml:space="preserve"> </w:t>
      </w:r>
      <w:r>
        <w:rPr>
          <w:sz w:val="20"/>
        </w:rPr>
        <w:t>posterior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sustitución.</w:t>
      </w:r>
    </w:p>
    <w:p w14:paraId="0D7B6672" w14:textId="77777777" w:rsidR="002F33DB" w:rsidRDefault="002F33DB">
      <w:pPr>
        <w:pStyle w:val="Textoindependiente"/>
        <w:spacing w:before="10"/>
        <w:rPr>
          <w:sz w:val="19"/>
        </w:rPr>
      </w:pPr>
    </w:p>
    <w:p w14:paraId="5215D9BC" w14:textId="77777777" w:rsidR="002F33DB" w:rsidRDefault="007D5FBE">
      <w:pPr>
        <w:pStyle w:val="Prrafodelista"/>
        <w:numPr>
          <w:ilvl w:val="1"/>
          <w:numId w:val="1"/>
        </w:numPr>
        <w:tabs>
          <w:tab w:val="left" w:pos="1542"/>
        </w:tabs>
        <w:spacing w:before="1"/>
        <w:ind w:right="243"/>
        <w:jc w:val="both"/>
        <w:rPr>
          <w:sz w:val="20"/>
        </w:rPr>
      </w:pPr>
      <w:r>
        <w:rPr>
          <w:sz w:val="20"/>
        </w:rPr>
        <w:t>Para efectos de la determinación de la prima del ejercicio siguiente, la empresa que</w:t>
      </w:r>
      <w:r>
        <w:rPr>
          <w:spacing w:val="1"/>
          <w:sz w:val="20"/>
        </w:rPr>
        <w:t xml:space="preserve"> </w:t>
      </w:r>
      <w:r>
        <w:rPr>
          <w:sz w:val="20"/>
        </w:rPr>
        <w:t>absorbe a los trabajadores deberá considerar los riesgos de trabajo terminados que les</w:t>
      </w:r>
      <w:r>
        <w:rPr>
          <w:spacing w:val="1"/>
          <w:sz w:val="20"/>
        </w:rPr>
        <w:t xml:space="preserve"> </w:t>
      </w:r>
      <w:r>
        <w:rPr>
          <w:sz w:val="20"/>
        </w:rPr>
        <w:t>hubiesen ocurrido</w:t>
      </w:r>
      <w:r>
        <w:rPr>
          <w:spacing w:val="-2"/>
          <w:sz w:val="20"/>
        </w:rPr>
        <w:t xml:space="preserve"> </w:t>
      </w:r>
      <w:r>
        <w:rPr>
          <w:sz w:val="20"/>
        </w:rPr>
        <w:t>a dichos</w:t>
      </w:r>
      <w:r>
        <w:rPr>
          <w:spacing w:val="2"/>
          <w:sz w:val="20"/>
        </w:rPr>
        <w:t xml:space="preserve"> </w:t>
      </w:r>
      <w:r>
        <w:rPr>
          <w:sz w:val="20"/>
        </w:rPr>
        <w:t>trabajadores en el ejercicio correspondiente.</w:t>
      </w:r>
    </w:p>
    <w:p w14:paraId="0F3051BD" w14:textId="77777777" w:rsidR="002F33DB" w:rsidRDefault="002F33DB">
      <w:pPr>
        <w:pStyle w:val="Textoindependiente"/>
      </w:pPr>
    </w:p>
    <w:p w14:paraId="4BBC75C2" w14:textId="77777777" w:rsidR="002F33DB" w:rsidRDefault="002F33DB">
      <w:pPr>
        <w:pStyle w:val="Textoindependiente"/>
        <w:spacing w:before="10"/>
        <w:rPr>
          <w:sz w:val="27"/>
        </w:rPr>
      </w:pPr>
    </w:p>
    <w:p w14:paraId="17FE72DD" w14:textId="77777777" w:rsidR="002F33DB" w:rsidRDefault="007D5FBE">
      <w:pPr>
        <w:pStyle w:val="Textoindependiente"/>
        <w:spacing w:before="93"/>
        <w:ind w:left="118" w:right="240" w:firstLine="288"/>
        <w:jc w:val="both"/>
      </w:pPr>
      <w:r>
        <w:t>Lo anterior, siempre y cuando las empresas que se pretendan sustituir hayan estado correctamente</w:t>
      </w:r>
      <w:r>
        <w:rPr>
          <w:spacing w:val="1"/>
        </w:rPr>
        <w:t xml:space="preserve"> </w:t>
      </w:r>
      <w:r>
        <w:t>clasificadas conforme a los riesgos inherentes a la actividad de la o las negociaciones de que se trataban</w:t>
      </w:r>
      <w:r>
        <w:rPr>
          <w:spacing w:val="1"/>
        </w:rPr>
        <w:t xml:space="preserve"> </w:t>
      </w:r>
      <w:r>
        <w:t>y a las disposiciones normativas aplicables, en caso contrario deberán</w:t>
      </w:r>
      <w:r>
        <w:rPr>
          <w:spacing w:val="55"/>
        </w:rPr>
        <w:t xml:space="preserve"> </w:t>
      </w:r>
      <w:r>
        <w:t>cotizar a la prima media de la</w:t>
      </w:r>
      <w:r>
        <w:rPr>
          <w:spacing w:val="1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corresponda.</w:t>
      </w:r>
    </w:p>
    <w:p w14:paraId="17894488" w14:textId="77777777" w:rsidR="002F33DB" w:rsidRDefault="002F33DB">
      <w:pPr>
        <w:pStyle w:val="Textoindependiente"/>
      </w:pPr>
    </w:p>
    <w:p w14:paraId="0816CA62" w14:textId="77777777" w:rsidR="002F33DB" w:rsidRDefault="007D5FBE">
      <w:pPr>
        <w:pStyle w:val="Textoindependiente"/>
        <w:ind w:left="118" w:right="240" w:firstLine="288"/>
        <w:jc w:val="both"/>
      </w:pPr>
      <w:r>
        <w:t>Las empresas que cuenten a la fecha de la entrada en vigor de las presentes disposiciones con un</w:t>
      </w:r>
      <w:r>
        <w:rPr>
          <w:spacing w:val="1"/>
        </w:rPr>
        <w:t xml:space="preserve"> </w:t>
      </w:r>
      <w:r>
        <w:t>Convenio de Subrogación de Servicios Médicos con Reversión de Cuotas vigente, y que en términos de</w:t>
      </w:r>
      <w:r>
        <w:rPr>
          <w:spacing w:val="1"/>
        </w:rPr>
        <w:t xml:space="preserve"> </w:t>
      </w:r>
      <w:r>
        <w:t>estas disposiciones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 cabo una sustitución</w:t>
      </w:r>
      <w:r>
        <w:rPr>
          <w:spacing w:val="1"/>
        </w:rPr>
        <w:t xml:space="preserve"> </w:t>
      </w:r>
      <w:r>
        <w:t>patronal,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 modificación de las</w:t>
      </w:r>
      <w:r>
        <w:rPr>
          <w:spacing w:val="1"/>
        </w:rPr>
        <w:t xml:space="preserve"> </w:t>
      </w:r>
      <w:r>
        <w:t>condiciones pactadas en el mismo. Vencido el plazo de 90 días naturales aplicarán las reglas previstas</w:t>
      </w:r>
      <w:r>
        <w:rPr>
          <w:spacing w:val="1"/>
        </w:rPr>
        <w:t xml:space="preserve"> </w:t>
      </w:r>
      <w:r>
        <w:t>tanto en la Ley del Seguro Social como en el Reglamento de la Ley del Seguro Social en materia de</w:t>
      </w:r>
      <w:r>
        <w:rPr>
          <w:spacing w:val="1"/>
        </w:rPr>
        <w:t xml:space="preserve"> </w:t>
      </w:r>
      <w:r>
        <w:t>Afiliación,</w:t>
      </w:r>
      <w:r>
        <w:rPr>
          <w:spacing w:val="-2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Empresas,</w:t>
      </w:r>
      <w:r>
        <w:rPr>
          <w:spacing w:val="-2"/>
        </w:rPr>
        <w:t xml:space="preserve"> </w:t>
      </w:r>
      <w:r>
        <w:t>Recaudación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Fiscalización.</w:t>
      </w:r>
    </w:p>
    <w:p w14:paraId="6D5ED52F" w14:textId="77777777" w:rsidR="002F33DB" w:rsidRDefault="002F33DB">
      <w:pPr>
        <w:pStyle w:val="Textoindependiente"/>
        <w:spacing w:before="10"/>
        <w:rPr>
          <w:sz w:val="19"/>
        </w:rPr>
      </w:pPr>
    </w:p>
    <w:p w14:paraId="6A256621" w14:textId="77777777" w:rsidR="002F33DB" w:rsidRDefault="007D5FBE">
      <w:pPr>
        <w:pStyle w:val="Textoindependiente"/>
        <w:ind w:left="118" w:right="243" w:firstLine="288"/>
        <w:jc w:val="both"/>
      </w:pPr>
      <w:r>
        <w:rPr>
          <w:b/>
        </w:rPr>
        <w:t xml:space="preserve">Octavo. </w:t>
      </w:r>
      <w:r>
        <w:t>Dentro del plazo de 60 días naturales contados a partir de la entrada en vigor del presente</w:t>
      </w:r>
      <w:r>
        <w:rPr>
          <w:spacing w:val="1"/>
        </w:rPr>
        <w:t xml:space="preserve"> </w:t>
      </w:r>
      <w:r>
        <w:lastRenderedPageBreak/>
        <w:t>Decreto, el Instituto del Fondo Nacional de la Vivienda para los Trabajadores deberá expedir las reglas</w:t>
      </w:r>
      <w:r>
        <w:rPr>
          <w:spacing w:val="1"/>
        </w:rPr>
        <w:t xml:space="preserve"> </w:t>
      </w:r>
      <w:r>
        <w:t>que establezcan los procedimientos a que se refiere el artículo 29 Bis, párrafo segundo, de la Ley del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Trabajadores.</w:t>
      </w:r>
    </w:p>
    <w:p w14:paraId="37CBFC25" w14:textId="77777777" w:rsidR="002F33DB" w:rsidRDefault="002F33DB">
      <w:pPr>
        <w:pStyle w:val="Textoindependiente"/>
        <w:spacing w:before="2"/>
      </w:pPr>
    </w:p>
    <w:p w14:paraId="2794F075" w14:textId="77777777" w:rsidR="002F33DB" w:rsidRDefault="007D5FBE">
      <w:pPr>
        <w:pStyle w:val="Textoindependiente"/>
        <w:ind w:left="118" w:right="235" w:firstLine="288"/>
        <w:jc w:val="both"/>
      </w:pPr>
      <w:r>
        <w:t>Las personas físicas o morales que presten servicios especializados o ejecuten obras especializadas,</w:t>
      </w:r>
      <w:r>
        <w:rPr>
          <w:spacing w:val="1"/>
        </w:rPr>
        <w:t xml:space="preserve"> </w:t>
      </w:r>
      <w:r>
        <w:t>deberán empezar</w:t>
      </w:r>
      <w:r>
        <w:rPr>
          <w:spacing w:val="1"/>
        </w:rPr>
        <w:t xml:space="preserve"> </w:t>
      </w:r>
      <w:r>
        <w:t>a proporcionar</w:t>
      </w:r>
      <w:r>
        <w:rPr>
          <w:spacing w:val="1"/>
        </w:rPr>
        <w:t xml:space="preserve"> </w:t>
      </w:r>
      <w:r>
        <w:t>la información a que se refiere el</w:t>
      </w:r>
      <w:r>
        <w:rPr>
          <w:spacing w:val="1"/>
        </w:rPr>
        <w:t xml:space="preserve"> </w:t>
      </w:r>
      <w:r>
        <w:t>inciso f)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artículo 29 Bis, una vez</w:t>
      </w:r>
      <w:r>
        <w:rPr>
          <w:spacing w:val="1"/>
        </w:rPr>
        <w:t xml:space="preserve"> </w:t>
      </w:r>
      <w:r>
        <w:t>que la Secretaría del Trabajo y Previsión Social ponga a disposición de dichas personas, el mecanismo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referencia.</w:t>
      </w:r>
    </w:p>
    <w:p w14:paraId="17D98A41" w14:textId="77777777" w:rsidR="002F33DB" w:rsidRDefault="002F33DB">
      <w:pPr>
        <w:pStyle w:val="Textoindependiente"/>
        <w:spacing w:before="9"/>
        <w:rPr>
          <w:sz w:val="19"/>
        </w:rPr>
      </w:pPr>
    </w:p>
    <w:p w14:paraId="0F99999C" w14:textId="77777777" w:rsidR="002F33DB" w:rsidRDefault="007D5FBE">
      <w:pPr>
        <w:pStyle w:val="Textoindependiente"/>
        <w:spacing w:line="242" w:lineRule="auto"/>
        <w:ind w:left="118" w:right="235" w:firstLine="288"/>
        <w:jc w:val="both"/>
      </w:pPr>
      <w:r>
        <w:rPr>
          <w:b/>
        </w:rPr>
        <w:t xml:space="preserve">Noveno. </w:t>
      </w:r>
      <w:r>
        <w:t>Las conductas delictivas que hayan sido cometidas con anterioridad a la entrada en vigor del</w:t>
      </w:r>
      <w:r>
        <w:rPr>
          <w:spacing w:val="-5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sancionadas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hechos.</w:t>
      </w:r>
    </w:p>
    <w:p w14:paraId="12A6BFC7" w14:textId="77777777" w:rsidR="002F33DB" w:rsidRDefault="002F33DB">
      <w:pPr>
        <w:pStyle w:val="Textoindependiente"/>
        <w:spacing w:before="4"/>
        <w:rPr>
          <w:sz w:val="19"/>
        </w:rPr>
      </w:pPr>
    </w:p>
    <w:p w14:paraId="2218016C" w14:textId="77777777" w:rsidR="002F33DB" w:rsidRDefault="007D5FBE">
      <w:pPr>
        <w:pStyle w:val="Textoindependiente"/>
        <w:ind w:left="118" w:right="232" w:firstLine="288"/>
        <w:jc w:val="both"/>
      </w:pPr>
      <w:r>
        <w:rPr>
          <w:b/>
        </w:rPr>
        <w:t xml:space="preserve">Décimo. </w:t>
      </w:r>
      <w:r>
        <w:t>Las dependencias y entidades de la Administración Pública Federal involucradas en la</w:t>
      </w:r>
      <w:r>
        <w:rPr>
          <w:spacing w:val="1"/>
        </w:rPr>
        <w:t xml:space="preserve"> </w:t>
      </w:r>
      <w:r>
        <w:t>implementación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Decreto,</w:t>
      </w:r>
      <w:r>
        <w:rPr>
          <w:spacing w:val="16"/>
        </w:rPr>
        <w:t xml:space="preserve"> </w:t>
      </w:r>
      <w:r>
        <w:t>realizarán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acciones</w:t>
      </w:r>
      <w:r>
        <w:rPr>
          <w:spacing w:val="19"/>
        </w:rPr>
        <w:t xml:space="preserve"> </w:t>
      </w:r>
      <w:r>
        <w:t>necesarias</w:t>
      </w:r>
      <w:r>
        <w:rPr>
          <w:spacing w:val="16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erogaciones</w:t>
      </w:r>
      <w:r>
        <w:rPr>
          <w:spacing w:val="17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 generen con motivo de la entrada en vigor e implementación del mismo, se realicen con cargo al</w:t>
      </w:r>
      <w:r>
        <w:rPr>
          <w:spacing w:val="1"/>
        </w:rPr>
        <w:t xml:space="preserve"> </w:t>
      </w:r>
      <w:r>
        <w:t>presupuesto aprobado a cada una de ellas en el presente ejercicio fiscal y subsecuentes, por lo que no</w:t>
      </w:r>
      <w:r>
        <w:rPr>
          <w:spacing w:val="1"/>
        </w:rPr>
        <w:t xml:space="preserve"> </w:t>
      </w:r>
      <w:r>
        <w:t>requerirán recursos adicionales que tengan por objeto solventar las mismas y no se incrementará el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regularizable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éstas</w:t>
      </w:r>
      <w:r>
        <w:rPr>
          <w:spacing w:val="2"/>
        </w:rPr>
        <w:t xml:space="preserve"> </w:t>
      </w:r>
      <w:r>
        <w:t>para el presente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ni posteriores.</w:t>
      </w:r>
    </w:p>
    <w:p w14:paraId="0DFB54B2" w14:textId="77777777" w:rsidR="002F33DB" w:rsidRDefault="002F33DB">
      <w:pPr>
        <w:pStyle w:val="Textoindependiente"/>
        <w:spacing w:before="1"/>
      </w:pPr>
    </w:p>
    <w:p w14:paraId="7DECD693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Ciudad de México, a 20 de abril de 2021.- Dip. </w:t>
      </w:r>
      <w:r>
        <w:rPr>
          <w:b/>
          <w:sz w:val="20"/>
        </w:rPr>
        <w:t>Dulce María Sauri Riancho</w:t>
      </w:r>
      <w:r>
        <w:rPr>
          <w:sz w:val="20"/>
        </w:rPr>
        <w:t xml:space="preserve">, Presidenta.- Sen. </w:t>
      </w:r>
      <w:r>
        <w:rPr>
          <w:b/>
          <w:sz w:val="20"/>
        </w:rPr>
        <w:t>Oscar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Eduardo Ramírez Aguilar</w:t>
      </w:r>
      <w:r>
        <w:rPr>
          <w:sz w:val="20"/>
        </w:rPr>
        <w:t xml:space="preserve">, Presidente.- Dip. </w:t>
      </w:r>
      <w:r>
        <w:rPr>
          <w:b/>
          <w:sz w:val="20"/>
        </w:rPr>
        <w:t>Julieta Macías Rábago</w:t>
      </w:r>
      <w:r>
        <w:rPr>
          <w:sz w:val="20"/>
        </w:rPr>
        <w:t xml:space="preserve">, Secretaria.- Sen. </w:t>
      </w:r>
      <w:r>
        <w:rPr>
          <w:b/>
          <w:sz w:val="20"/>
        </w:rPr>
        <w:t>Lilia Margarita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Valdez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Martínez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01F0C229" w14:textId="77777777" w:rsidR="002F33DB" w:rsidRDefault="002F33DB">
      <w:pPr>
        <w:pStyle w:val="Textoindependiente"/>
        <w:spacing w:before="1"/>
        <w:rPr>
          <w:b/>
        </w:rPr>
      </w:pPr>
    </w:p>
    <w:p w14:paraId="0C556302" w14:textId="77777777" w:rsidR="002F33DB" w:rsidRDefault="007D5FBE">
      <w:pPr>
        <w:pStyle w:val="Textoindependiente"/>
        <w:spacing w:before="1"/>
        <w:ind w:left="118" w:right="233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 xml:space="preserve">Residencia del Poder Ejecutivo Federal, en la Ciudad de México, a 23 de abril de 2021.- </w:t>
      </w:r>
      <w:r>
        <w:rPr>
          <w:b/>
        </w:rPr>
        <w:t>Andrés Manuel</w:t>
      </w:r>
      <w:r>
        <w:rPr>
          <w:b/>
          <w:spacing w:val="1"/>
        </w:rPr>
        <w:t xml:space="preserve"> </w:t>
      </w:r>
      <w:r>
        <w:rPr>
          <w:b/>
        </w:rPr>
        <w:t>López</w:t>
      </w:r>
      <w:r>
        <w:rPr>
          <w:b/>
          <w:spacing w:val="1"/>
        </w:rPr>
        <w:t xml:space="preserve"> </w:t>
      </w:r>
      <w:r>
        <w:rPr>
          <w:b/>
        </w:rPr>
        <w:t>Obrador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rPr>
          <w:b/>
        </w:rPr>
        <w:t>Olga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Carmen</w:t>
      </w:r>
      <w:r>
        <w:rPr>
          <w:b/>
          <w:spacing w:val="1"/>
        </w:rPr>
        <w:t xml:space="preserve"> </w:t>
      </w:r>
      <w:r>
        <w:rPr>
          <w:b/>
        </w:rPr>
        <w:t>Sánchez</w:t>
      </w:r>
      <w:r>
        <w:rPr>
          <w:b/>
          <w:spacing w:val="-53"/>
        </w:rPr>
        <w:t xml:space="preserve"> </w:t>
      </w:r>
      <w:r>
        <w:rPr>
          <w:b/>
        </w:rPr>
        <w:t>Cordero</w:t>
      </w:r>
      <w:r>
        <w:rPr>
          <w:b/>
          <w:spacing w:val="-1"/>
        </w:rPr>
        <w:t xml:space="preserve"> </w:t>
      </w:r>
      <w:r>
        <w:rPr>
          <w:b/>
        </w:rPr>
        <w:t>Dávila</w:t>
      </w:r>
      <w:r>
        <w:t>.- Rúbrica.</w:t>
      </w:r>
    </w:p>
    <w:p w14:paraId="7393472F" w14:textId="77777777" w:rsidR="002F33DB" w:rsidRDefault="002F33DB">
      <w:pPr>
        <w:pStyle w:val="Textoindependiente"/>
        <w:spacing w:before="5"/>
        <w:rPr>
          <w:sz w:val="27"/>
        </w:rPr>
      </w:pPr>
    </w:p>
    <w:p w14:paraId="741EB8C0" w14:textId="77777777" w:rsidR="002F33DB" w:rsidRDefault="007D5FBE">
      <w:pPr>
        <w:pStyle w:val="Ttulo2"/>
        <w:ind w:right="228"/>
        <w:jc w:val="both"/>
      </w:pPr>
      <w:r>
        <w:t>DECRETO por el que se reforman los Artículos Transitorios Primero, Tercero, Cuarto,</w:t>
      </w:r>
      <w:r>
        <w:rPr>
          <w:spacing w:val="1"/>
        </w:rPr>
        <w:t xml:space="preserve"> </w:t>
      </w:r>
      <w:r>
        <w:t>Quinto,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reforman,</w:t>
      </w:r>
      <w:r>
        <w:rPr>
          <w:spacing w:val="1"/>
        </w:rPr>
        <w:t xml:space="preserve"> </w:t>
      </w:r>
      <w:r>
        <w:t>adicionan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derogan</w:t>
      </w:r>
      <w:r>
        <w:rPr>
          <w:spacing w:val="-59"/>
        </w:rPr>
        <w:t xml:space="preserve"> </w:t>
      </w:r>
      <w:r>
        <w:t>diversas disposiciones de la Ley Federal del Trabajo; de la Ley del Seguro Social; de la</w:t>
      </w:r>
      <w:r>
        <w:rPr>
          <w:spacing w:val="1"/>
        </w:rPr>
        <w:t xml:space="preserve"> </w:t>
      </w:r>
      <w:r>
        <w:t>Ley del Instituto del Fondo Nacional de la Vivienda para los Trabajadores; del Código</w:t>
      </w:r>
      <w:r>
        <w:rPr>
          <w:spacing w:val="1"/>
        </w:rPr>
        <w:t xml:space="preserve"> </w:t>
      </w:r>
      <w:r>
        <w:t>Fiscal de la Federación; de la Ley del Impuesto sobre la Renta; de la Ley del Impuesto 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Reglamentaria del</w:t>
      </w:r>
      <w:r>
        <w:rPr>
          <w:spacing w:val="1"/>
        </w:rPr>
        <w:t xml:space="preserve"> </w:t>
      </w:r>
      <w:r>
        <w:t>Apartado B) del</w:t>
      </w:r>
      <w:r>
        <w:rPr>
          <w:spacing w:val="61"/>
        </w:rPr>
        <w:t xml:space="preserve"> </w:t>
      </w:r>
      <w:r>
        <w:t>Artículo 123 Constitucional; de la Ley Reglamentaria</w:t>
      </w:r>
      <w:r>
        <w:rPr>
          <w:spacing w:val="1"/>
        </w:rPr>
        <w:t xml:space="preserve"> </w:t>
      </w:r>
      <w:r>
        <w:t>de la Fracción XIII Bis del Apartado B, del Artículo 123 de la Constitución Política de los</w:t>
      </w:r>
      <w:r>
        <w:rPr>
          <w:spacing w:val="1"/>
        </w:rPr>
        <w:t xml:space="preserve"> </w:t>
      </w:r>
      <w:r>
        <w:t>Estados Unidos Mexicanos, en materia de Subcontratación Laboral", publicado el 23 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 2021.</w:t>
      </w:r>
    </w:p>
    <w:p w14:paraId="59A2A67E" w14:textId="77777777" w:rsidR="002F33DB" w:rsidRDefault="002F33DB">
      <w:pPr>
        <w:pStyle w:val="Textoindependiente"/>
        <w:spacing w:before="5"/>
        <w:rPr>
          <w:b/>
        </w:rPr>
      </w:pPr>
    </w:p>
    <w:p w14:paraId="4FDA1CA5" w14:textId="77777777" w:rsidR="002F33DB" w:rsidRDefault="007D5FBE">
      <w:pPr>
        <w:ind w:left="1224" w:right="134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julio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2021</w:t>
      </w:r>
    </w:p>
    <w:p w14:paraId="7D89BCDB" w14:textId="77777777" w:rsidR="002F33DB" w:rsidRDefault="002F33DB">
      <w:pPr>
        <w:pStyle w:val="Textoindependiente"/>
        <w:spacing w:before="8"/>
        <w:rPr>
          <w:sz w:val="19"/>
        </w:rPr>
      </w:pPr>
    </w:p>
    <w:p w14:paraId="281F1260" w14:textId="77777777" w:rsidR="002F33DB" w:rsidRDefault="007D5FBE">
      <w:pPr>
        <w:pStyle w:val="Textoindependiente"/>
        <w:spacing w:before="1"/>
        <w:ind w:left="118" w:right="234" w:firstLine="288"/>
        <w:jc w:val="both"/>
      </w:pPr>
      <w:r>
        <w:rPr>
          <w:b/>
        </w:rPr>
        <w:t xml:space="preserve">Artículo Único.- </w:t>
      </w:r>
      <w:r>
        <w:t>Se reforman los Artículos Transitorios Primero, Tercero, Cuarto, Quinto, Sexto y</w:t>
      </w:r>
      <w:r>
        <w:rPr>
          <w:spacing w:val="1"/>
        </w:rPr>
        <w:t xml:space="preserve"> </w:t>
      </w:r>
      <w:r>
        <w:t>Séptimo del “Decreto por el que se reforman, adicionan y derogan diversas disposiciones de la Ley</w:t>
      </w:r>
      <w:r>
        <w:rPr>
          <w:spacing w:val="1"/>
        </w:rPr>
        <w:t xml:space="preserve"> </w:t>
      </w:r>
      <w:r>
        <w:t>Federal del Trabajo; de la Ley del Seguro Social; de la Ley del Instituto del Fondo Nacional de la Vivienda</w:t>
      </w:r>
      <w:r>
        <w:rPr>
          <w:spacing w:val="-53"/>
        </w:rPr>
        <w:t xml:space="preserve"> </w:t>
      </w:r>
      <w:r>
        <w:t>para los Trabajadores; del Código Fiscal de la Federación; de la Ley del Impuesto sobre la Renta; de la</w:t>
      </w:r>
      <w:r>
        <w:rPr>
          <w:spacing w:val="1"/>
        </w:rPr>
        <w:t xml:space="preserve"> </w:t>
      </w:r>
      <w:r>
        <w:t>Ley del Impuesto al Valor Agregado; de la Ley Federal de los Trabajadores al Servicio del Estado,</w:t>
      </w:r>
      <w:r>
        <w:rPr>
          <w:spacing w:val="1"/>
        </w:rPr>
        <w:t xml:space="preserve"> </w:t>
      </w:r>
      <w:r>
        <w:t>Reglamentaria</w:t>
      </w:r>
      <w:r>
        <w:rPr>
          <w:spacing w:val="1"/>
        </w:rPr>
        <w:t xml:space="preserve"> </w:t>
      </w:r>
      <w:r>
        <w:t>del Apartado B)</w:t>
      </w:r>
      <w:r>
        <w:rPr>
          <w:spacing w:val="1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123 Constitucional;</w:t>
      </w:r>
      <w:r>
        <w:rPr>
          <w:spacing w:val="55"/>
        </w:rPr>
        <w:t xml:space="preserve"> </w:t>
      </w:r>
      <w:r>
        <w:t>de la Ley Reglamentaria de la Fracción</w:t>
      </w:r>
      <w:r>
        <w:rPr>
          <w:spacing w:val="1"/>
        </w:rPr>
        <w:t xml:space="preserve"> </w:t>
      </w:r>
      <w:r>
        <w:t>XIII Bis del Apartado B, del Artículo 123 de la Constitución Política de los Estados Unidos Mexicanos, en</w:t>
      </w:r>
      <w:r>
        <w:rPr>
          <w:spacing w:val="1"/>
        </w:rPr>
        <w:t xml:space="preserve"> </w:t>
      </w:r>
      <w:r>
        <w:t>materia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Subcontratación</w:t>
      </w:r>
      <w:r>
        <w:rPr>
          <w:spacing w:val="26"/>
        </w:rPr>
        <w:t xml:space="preserve"> </w:t>
      </w:r>
      <w:r>
        <w:t>Laboral”,</w:t>
      </w:r>
      <w:r>
        <w:rPr>
          <w:spacing w:val="26"/>
        </w:rPr>
        <w:t xml:space="preserve"> </w:t>
      </w:r>
      <w:r>
        <w:t>publicado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Diario</w:t>
      </w:r>
      <w:r>
        <w:rPr>
          <w:spacing w:val="28"/>
        </w:rPr>
        <w:t xml:space="preserve"> </w:t>
      </w:r>
      <w:r>
        <w:t>Oficial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Federación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abril</w:t>
      </w:r>
      <w:r>
        <w:rPr>
          <w:spacing w:val="2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4B10A73E" w14:textId="77777777" w:rsidR="002F33DB" w:rsidRDefault="002F33DB">
      <w:pPr>
        <w:pStyle w:val="Textoindependiente"/>
        <w:spacing w:before="3"/>
        <w:rPr>
          <w:sz w:val="12"/>
        </w:rPr>
      </w:pPr>
    </w:p>
    <w:p w14:paraId="12B8F37B" w14:textId="77777777" w:rsidR="002F33DB" w:rsidRDefault="007D5FBE">
      <w:pPr>
        <w:spacing w:before="93"/>
        <w:ind w:left="406"/>
        <w:rPr>
          <w:sz w:val="20"/>
        </w:rPr>
      </w:pPr>
      <w:r>
        <w:rPr>
          <w:sz w:val="20"/>
        </w:rPr>
        <w:t>……..</w:t>
      </w:r>
    </w:p>
    <w:p w14:paraId="5C618003" w14:textId="77777777" w:rsidR="002F33DB" w:rsidRDefault="007D5FBE">
      <w:pPr>
        <w:rPr>
          <w:sz w:val="24"/>
        </w:rPr>
      </w:pPr>
      <w:r>
        <w:br w:type="column"/>
      </w:r>
    </w:p>
    <w:p w14:paraId="2378D420" w14:textId="77777777" w:rsidR="002F33DB" w:rsidRDefault="002F33DB">
      <w:pPr>
        <w:pStyle w:val="Textoindependiente"/>
        <w:spacing w:before="7"/>
        <w:rPr>
          <w:sz w:val="23"/>
        </w:rPr>
      </w:pPr>
    </w:p>
    <w:p w14:paraId="6D6E8BB7" w14:textId="77777777" w:rsidR="002F33DB" w:rsidRDefault="007D5FBE">
      <w:pPr>
        <w:pStyle w:val="Ttulo2"/>
        <w:spacing w:before="0"/>
        <w:ind w:left="406"/>
      </w:pPr>
      <w:r>
        <w:t>Transitorio</w:t>
      </w:r>
    </w:p>
    <w:p w14:paraId="346B3FCA" w14:textId="77777777" w:rsidR="002F33DB" w:rsidRDefault="002F33DB">
      <w:pPr>
        <w:pStyle w:val="Textoindependiente"/>
        <w:rPr>
          <w:b/>
          <w:sz w:val="12"/>
        </w:rPr>
      </w:pPr>
    </w:p>
    <w:p w14:paraId="117B024D" w14:textId="77777777" w:rsidR="002F33DB" w:rsidRDefault="007D5FBE">
      <w:pPr>
        <w:pStyle w:val="Textoindependiente"/>
        <w:spacing w:before="93" w:line="242" w:lineRule="auto"/>
        <w:ind w:left="118" w:right="238" w:firstLine="288"/>
        <w:jc w:val="both"/>
      </w:pPr>
      <w:r>
        <w:rPr>
          <w:b/>
        </w:rPr>
        <w:t xml:space="preserve">Único.- </w:t>
      </w:r>
      <w:r>
        <w:t>El presente Decreto entrará en vigor el día siguiente</w:t>
      </w:r>
      <w:r>
        <w:rPr>
          <w:spacing w:val="55"/>
        </w:rPr>
        <w:t xml:space="preserve"> </w:t>
      </w:r>
      <w:r>
        <w:t>al de su publicación en el Diario Oficial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3713F640" w14:textId="77777777" w:rsidR="002F33DB" w:rsidRDefault="002F33DB">
      <w:pPr>
        <w:pStyle w:val="Textoindependiente"/>
        <w:spacing w:before="8"/>
        <w:rPr>
          <w:sz w:val="19"/>
        </w:rPr>
      </w:pPr>
    </w:p>
    <w:p w14:paraId="13DACA85" w14:textId="77777777" w:rsidR="002F33DB" w:rsidRDefault="007D5FBE">
      <w:pPr>
        <w:ind w:left="118" w:right="234" w:firstLine="288"/>
        <w:jc w:val="both"/>
        <w:rPr>
          <w:b/>
          <w:sz w:val="20"/>
        </w:rPr>
      </w:pPr>
      <w:r>
        <w:rPr>
          <w:sz w:val="20"/>
        </w:rPr>
        <w:t xml:space="preserve">Ciudad de México, a 30 de julio de 2021.- Dip. </w:t>
      </w:r>
      <w:r>
        <w:rPr>
          <w:b/>
          <w:sz w:val="20"/>
        </w:rPr>
        <w:t>Dulce María Sauri Riancho</w:t>
      </w:r>
      <w:r>
        <w:rPr>
          <w:sz w:val="20"/>
        </w:rPr>
        <w:t xml:space="preserve">, Presidenta.- Sen. </w:t>
      </w:r>
      <w:r>
        <w:rPr>
          <w:b/>
          <w:sz w:val="20"/>
        </w:rPr>
        <w:t>Oscar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Eduardo Ramírez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Aguilar</w:t>
      </w:r>
      <w:r>
        <w:rPr>
          <w:sz w:val="20"/>
        </w:rPr>
        <w:t xml:space="preserve">, Presidente.- Dip. </w:t>
      </w:r>
      <w:r>
        <w:rPr>
          <w:b/>
          <w:sz w:val="20"/>
        </w:rPr>
        <w:t>María Guadalupe Díaz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Avilez</w:t>
      </w:r>
      <w:r>
        <w:rPr>
          <w:sz w:val="20"/>
        </w:rPr>
        <w:t>, Secretaria.-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Margarita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4B981EEA" w14:textId="77777777" w:rsidR="002F33DB" w:rsidRDefault="002F33DB">
      <w:pPr>
        <w:pStyle w:val="Textoindependiente"/>
        <w:spacing w:before="2"/>
        <w:rPr>
          <w:b/>
        </w:rPr>
      </w:pPr>
    </w:p>
    <w:p w14:paraId="25E6E59B" w14:textId="77777777" w:rsidR="002F33DB" w:rsidRDefault="007D5FBE">
      <w:pPr>
        <w:pStyle w:val="Textoindependiente"/>
        <w:ind w:left="118" w:right="240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</w:t>
      </w:r>
      <w:r>
        <w:rPr>
          <w:spacing w:val="1"/>
        </w:rPr>
        <w:t xml:space="preserve"> </w:t>
      </w:r>
      <w:r>
        <w:t>Culiacán, Sinaloa,</w:t>
      </w:r>
      <w:r>
        <w:rPr>
          <w:spacing w:val="-1"/>
        </w:rPr>
        <w:t xml:space="preserve"> </w:t>
      </w:r>
      <w:r>
        <w:t>a 30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2021.-</w:t>
      </w:r>
      <w:r>
        <w:rPr>
          <w:spacing w:val="5"/>
        </w:rPr>
        <w:t xml:space="preserve"> </w:t>
      </w:r>
      <w:r>
        <w:rPr>
          <w:b/>
        </w:rPr>
        <w:t>Andrés</w:t>
      </w:r>
      <w:r>
        <w:rPr>
          <w:b/>
          <w:spacing w:val="-1"/>
        </w:rPr>
        <w:t xml:space="preserve"> </w:t>
      </w:r>
      <w:r>
        <w:rPr>
          <w:b/>
        </w:rPr>
        <w:t>Manuel</w:t>
      </w:r>
      <w:r>
        <w:rPr>
          <w:b/>
          <w:spacing w:val="-2"/>
        </w:rPr>
        <w:t xml:space="preserve"> </w:t>
      </w:r>
      <w:r>
        <w:rPr>
          <w:b/>
        </w:rPr>
        <w:t>López Obrador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260322AF" w14:textId="77777777" w:rsidR="002F33DB" w:rsidRDefault="002F33DB">
      <w:pPr>
        <w:pStyle w:val="Textoindependiente"/>
        <w:spacing w:before="8"/>
        <w:rPr>
          <w:sz w:val="19"/>
        </w:rPr>
      </w:pPr>
    </w:p>
    <w:p w14:paraId="61564FF7" w14:textId="4137D930" w:rsidR="002F33DB" w:rsidRDefault="007D5FBE">
      <w:pPr>
        <w:ind w:left="406"/>
        <w:rPr>
          <w:sz w:val="20"/>
        </w:rPr>
      </w:pPr>
      <w:r>
        <w:rPr>
          <w:sz w:val="20"/>
        </w:rPr>
        <w:t>La</w:t>
      </w:r>
      <w:r w:rsidR="00420182">
        <w:rPr>
          <w:sz w:val="20"/>
        </w:rPr>
        <w:t xml:space="preserve"> </w:t>
      </w:r>
      <w:r>
        <w:rPr>
          <w:sz w:val="20"/>
        </w:rPr>
        <w:t>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Gobernación,</w:t>
      </w:r>
      <w:r>
        <w:rPr>
          <w:spacing w:val="-2"/>
          <w:sz w:val="20"/>
        </w:rPr>
        <w:t xml:space="preserve"> </w:t>
      </w:r>
      <w:r>
        <w:rPr>
          <w:sz w:val="20"/>
        </w:rPr>
        <w:t>Dra.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Olga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María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Carmen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Sánchez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Cordero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Dávila</w:t>
      </w:r>
      <w:r>
        <w:rPr>
          <w:sz w:val="20"/>
        </w:rPr>
        <w:t>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Rúbrica.</w:t>
      </w:r>
    </w:p>
    <w:sectPr w:rsidR="002F33DB">
      <w:headerReference w:type="default" r:id="rId7"/>
      <w:footerReference w:type="default" r:id="rId8"/>
      <w:type w:val="continuous"/>
      <w:pgSz w:w="12250" w:h="15850"/>
      <w:pgMar w:top="1760" w:right="1180" w:bottom="900" w:left="1300" w:header="72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C43D" w14:textId="77777777" w:rsidR="00373892" w:rsidRDefault="00373892">
      <w:r>
        <w:separator/>
      </w:r>
    </w:p>
  </w:endnote>
  <w:endnote w:type="continuationSeparator" w:id="0">
    <w:p w14:paraId="23CBDFBD" w14:textId="77777777" w:rsidR="00373892" w:rsidRDefault="0037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9BD0" w14:textId="77777777" w:rsidR="002F33DB" w:rsidRDefault="00D35314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654016" behindDoc="1" locked="0" layoutInCell="1" allowOverlap="1" wp14:anchorId="5686EE35" wp14:editId="116D4E49">
              <wp:simplePos x="0" y="0"/>
              <wp:positionH relativeFrom="page">
                <wp:posOffset>3596005</wp:posOffset>
              </wp:positionH>
              <wp:positionV relativeFrom="page">
                <wp:posOffset>9468485</wp:posOffset>
              </wp:positionV>
              <wp:extent cx="559435" cy="152400"/>
              <wp:effectExtent l="0" t="0" r="12065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9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74DD4" w14:textId="77777777" w:rsidR="002F33DB" w:rsidRDefault="007D5FBE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686EE3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283.15pt;margin-top:745.55pt;width:44.05pt;height:12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" filled="f" stroked="f">
              <v:path arrowok="t"/>
              <v:textbox inset="0,0,0,0">
                <w:txbxContent>
                  <w:p w14:paraId="35D74DD4" w14:textId="77777777" w:rsidR="002F33DB" w:rsidRDefault="007D5FBE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C0CA" w14:textId="77777777" w:rsidR="00373892" w:rsidRDefault="00373892">
      <w:r>
        <w:separator/>
      </w:r>
    </w:p>
  </w:footnote>
  <w:footnote w:type="continuationSeparator" w:id="0">
    <w:p w14:paraId="54C3CE62" w14:textId="77777777" w:rsidR="00373892" w:rsidRDefault="0037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92F8" w14:textId="77777777" w:rsidR="002F33DB" w:rsidRDefault="007D5FBE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5651456" behindDoc="1" locked="0" layoutInCell="1" allowOverlap="1" wp14:anchorId="62355F1D" wp14:editId="348EB78C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314">
      <w:rPr>
        <w:noProof/>
      </w:rPr>
      <mc:AlternateContent>
        <mc:Choice Requires="wps">
          <w:drawing>
            <wp:anchor distT="0" distB="0" distL="114300" distR="114300" simplePos="0" relativeHeight="485651968" behindDoc="1" locked="0" layoutInCell="1" allowOverlap="1" wp14:anchorId="622451CB" wp14:editId="2662D414">
              <wp:simplePos x="0" y="0"/>
              <wp:positionH relativeFrom="page">
                <wp:posOffset>1739265</wp:posOffset>
              </wp:positionH>
              <wp:positionV relativeFrom="page">
                <wp:posOffset>673735</wp:posOffset>
              </wp:positionV>
              <wp:extent cx="5179695" cy="6350"/>
              <wp:effectExtent l="0" t="0" r="1905" b="635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9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DF91CF7" id="docshape1" o:spid="_x0000_s1026" style="position:absolute;margin-left:136.95pt;margin-top:53.05pt;width:407.85pt;height:.5pt;z-index:-176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" fillcolor="black" stroked="f">
              <v:path arrowok="t"/>
              <w10:wrap anchorx="page" anchory="page"/>
            </v:rect>
          </w:pict>
        </mc:Fallback>
      </mc:AlternateContent>
    </w:r>
    <w:r w:rsidR="00D35314">
      <w:rPr>
        <w:noProof/>
      </w:rPr>
      <mc:AlternateContent>
        <mc:Choice Requires="wps">
          <w:drawing>
            <wp:anchor distT="0" distB="0" distL="114300" distR="114300" simplePos="0" relativeHeight="485652480" behindDoc="1" locked="0" layoutInCell="1" allowOverlap="1" wp14:anchorId="386EDC5B" wp14:editId="100867C7">
              <wp:simplePos x="0" y="0"/>
              <wp:positionH relativeFrom="page">
                <wp:posOffset>1726565</wp:posOffset>
              </wp:positionH>
              <wp:positionV relativeFrom="page">
                <wp:posOffset>525145</wp:posOffset>
              </wp:positionV>
              <wp:extent cx="5205095" cy="149225"/>
              <wp:effectExtent l="0" t="0" r="1905" b="3175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50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B2C3C" w14:textId="77777777" w:rsidR="002F33DB" w:rsidRDefault="007D5FBE">
                          <w:pPr>
                            <w:tabs>
                              <w:tab w:val="left" w:pos="4732"/>
                            </w:tabs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ab/>
                            <w:t>LEY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>DEL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>IMPUESTO</w:t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>VALOR</w:t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  <w:u w:val="single"/>
                            </w:rPr>
                            <w:t xml:space="preserve">AGREGADO </w:t>
                          </w:r>
                          <w:r>
                            <w:rPr>
                              <w:rFonts w:ascii="Tahoma"/>
                              <w:b/>
                              <w:spacing w:val="-22"/>
                              <w:sz w:val="16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86EDC5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35.95pt;margin-top:41.35pt;width:409.85pt;height:11.75pt;z-index:-176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" filled="f" stroked="f">
              <v:path arrowok="t"/>
              <v:textbox inset="0,0,0,0">
                <w:txbxContent>
                  <w:p w14:paraId="4D4B2C3C" w14:textId="77777777" w:rsidR="002F33DB" w:rsidRDefault="007D5FBE">
                    <w:pPr>
                      <w:tabs>
                        <w:tab w:val="left" w:pos="4732"/>
                      </w:tabs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ab/>
                      <w:t>LEY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>IMPUESTO</w:t>
                    </w:r>
                    <w:r>
                      <w:rPr>
                        <w:rFonts w:ascii="Tahoma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>AL</w:t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>VALOR</w:t>
                    </w:r>
                    <w:r>
                      <w:rPr>
                        <w:rFonts w:ascii="Tahoma"/>
                        <w:b/>
                        <w:spacing w:val="-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  <w:u w:val="single"/>
                      </w:rPr>
                      <w:t xml:space="preserve">AGREGADO </w:t>
                    </w:r>
                    <w:r>
                      <w:rPr>
                        <w:rFonts w:ascii="Tahoma"/>
                        <w:b/>
                        <w:spacing w:val="-22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314">
      <w:rPr>
        <w:noProof/>
      </w:rPr>
      <mc:AlternateContent>
        <mc:Choice Requires="wps">
          <w:drawing>
            <wp:anchor distT="0" distB="0" distL="114300" distR="114300" simplePos="0" relativeHeight="485652992" behindDoc="1" locked="0" layoutInCell="1" allowOverlap="1" wp14:anchorId="2D81F32B" wp14:editId="6D5A8319">
              <wp:simplePos x="0" y="0"/>
              <wp:positionH relativeFrom="page">
                <wp:posOffset>1726565</wp:posOffset>
              </wp:positionH>
              <wp:positionV relativeFrom="page">
                <wp:posOffset>700405</wp:posOffset>
              </wp:positionV>
              <wp:extent cx="1730375" cy="316865"/>
              <wp:effectExtent l="0" t="0" r="9525" b="635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037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DFEC6" w14:textId="77777777" w:rsidR="002F33DB" w:rsidRDefault="007D5FBE">
                          <w:pPr>
                            <w:spacing w:before="19" w:line="159" w:lineRule="exact"/>
                            <w:ind w:left="20"/>
                            <w:rPr>
                              <w:rFonts w:ascii="Arial Narrow" w:hAnsi="Arial Narrow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11"/>
                            </w:rPr>
                            <w:t>ÁMARA 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11"/>
                            </w:rPr>
                            <w:t xml:space="preserve">IPUTADOS </w:t>
                          </w:r>
                          <w:r>
                            <w:rPr>
                              <w:rFonts w:ascii="Arial Narrow" w:hAnsi="Arial Narrow"/>
                              <w:b/>
                              <w:sz w:val="11"/>
                            </w:rPr>
                            <w:t>DEL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H.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b/>
                              <w:sz w:val="11"/>
                            </w:rPr>
                            <w:t>ONGRESO 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1"/>
                            </w:rPr>
                            <w:t>LA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 Narrow" w:hAnsi="Arial Narrow"/>
                              <w:b/>
                              <w:sz w:val="11"/>
                            </w:rPr>
                            <w:t>NIÓN</w:t>
                          </w:r>
                        </w:p>
                        <w:p w14:paraId="7DC3CED6" w14:textId="77777777" w:rsidR="002F33DB" w:rsidRDefault="007D5FBE">
                          <w:pPr>
                            <w:spacing w:line="148" w:lineRule="exact"/>
                            <w:ind w:left="20"/>
                            <w:rPr>
                              <w:rFonts w:ascii="Arial Narrow" w:hAnsi="Arial Narrow"/>
                              <w:sz w:val="13"/>
                            </w:rPr>
                          </w:pPr>
                          <w:r>
                            <w:rPr>
                              <w:rFonts w:ascii="Arial Narrow" w:hAnsi="Arial Narrow"/>
                              <w:sz w:val="13"/>
                            </w:rPr>
                            <w:t>Secretaría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3"/>
                            </w:rPr>
                            <w:t>General</w:t>
                          </w:r>
                        </w:p>
                        <w:p w14:paraId="5BE2F0EF" w14:textId="77777777" w:rsidR="002F33DB" w:rsidRDefault="007D5FBE">
                          <w:pPr>
                            <w:spacing w:before="2"/>
                            <w:ind w:left="20"/>
                            <w:rPr>
                              <w:rFonts w:ascii="Arial Narrow" w:hAnsi="Arial Narrow"/>
                              <w:sz w:val="13"/>
                            </w:rPr>
                          </w:pPr>
                          <w:r>
                            <w:rPr>
                              <w:rFonts w:ascii="Arial Narrow" w:hAnsi="Arial Narrow"/>
                              <w:sz w:val="13"/>
                            </w:rPr>
                            <w:t>Secretaría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3"/>
                            </w:rPr>
                            <w:t>Servicios</w:t>
                          </w:r>
                          <w:r>
                            <w:rPr>
                              <w:rFonts w:ascii="Arial Narrow" w:hAnsi="Arial Narrow"/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3"/>
                            </w:rPr>
                            <w:t>Parlamentarios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D81F32B" id="docshape3" o:spid="_x0000_s1028" type="#_x0000_t202" style="position:absolute;margin-left:135.95pt;margin-top:55.15pt;width:136.25pt;height:24.95pt;z-index:-176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" filled="f" stroked="f">
              <v:path arrowok="t"/>
              <v:textbox inset="0,0,0,0">
                <w:txbxContent>
                  <w:p w14:paraId="341DFEC6" w14:textId="77777777" w:rsidR="002F33DB" w:rsidRDefault="007D5FBE">
                    <w:pPr>
                      <w:spacing w:before="19" w:line="159" w:lineRule="exact"/>
                      <w:ind w:left="20"/>
                      <w:rPr>
                        <w:rFonts w:ascii="Arial Narrow" w:hAnsi="Arial Narrow"/>
                        <w:b/>
                        <w:sz w:val="11"/>
                      </w:rPr>
                    </w:pPr>
                    <w:r>
                      <w:rPr>
                        <w:rFonts w:ascii="Arial Narrow" w:hAnsi="Arial Narrow"/>
                        <w:b/>
                        <w:spacing w:val="-1"/>
                        <w:sz w:val="14"/>
                      </w:rPr>
                      <w:t>C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1"/>
                      </w:rPr>
                      <w:t>ÁMARA DE</w:t>
                    </w:r>
                    <w:r>
                      <w:rPr>
                        <w:rFonts w:ascii="Arial Narrow" w:hAnsi="Arial Narrow"/>
                        <w:b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4"/>
                      </w:rPr>
                      <w:t>D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1"/>
                      </w:rPr>
                      <w:t xml:space="preserve">IPUTADOS </w:t>
                    </w:r>
                    <w:r>
                      <w:rPr>
                        <w:rFonts w:ascii="Arial Narrow" w:hAnsi="Arial Narrow"/>
                        <w:b/>
                        <w:sz w:val="11"/>
                      </w:rPr>
                      <w:t>DEL</w:t>
                    </w:r>
                    <w:r>
                      <w:rPr>
                        <w:rFonts w:ascii="Arial Narrow" w:hAnsi="Arial Narrow"/>
                        <w:b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H.</w:t>
                    </w:r>
                    <w:r>
                      <w:rPr>
                        <w:rFonts w:ascii="Arial Narrow" w:hAnsi="Arial Narrow"/>
                        <w:b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C</w:t>
                    </w:r>
                    <w:r>
                      <w:rPr>
                        <w:rFonts w:ascii="Arial Narrow" w:hAnsi="Arial Narrow"/>
                        <w:b/>
                        <w:sz w:val="11"/>
                      </w:rPr>
                      <w:t>ONGRESO DE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1"/>
                      </w:rPr>
                      <w:t>LA</w:t>
                    </w:r>
                    <w:r>
                      <w:rPr>
                        <w:rFonts w:ascii="Arial Narrow" w:hAnsi="Arial Narrow"/>
                        <w:b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U</w:t>
                    </w:r>
                    <w:r>
                      <w:rPr>
                        <w:rFonts w:ascii="Arial Narrow" w:hAnsi="Arial Narrow"/>
                        <w:b/>
                        <w:sz w:val="11"/>
                      </w:rPr>
                      <w:t>NIÓN</w:t>
                    </w:r>
                  </w:p>
                  <w:p w14:paraId="7DC3CED6" w14:textId="77777777" w:rsidR="002F33DB" w:rsidRDefault="007D5FBE">
                    <w:pPr>
                      <w:spacing w:line="148" w:lineRule="exact"/>
                      <w:ind w:left="20"/>
                      <w:rPr>
                        <w:rFonts w:ascii="Arial Narrow" w:hAnsi="Arial Narrow"/>
                        <w:sz w:val="13"/>
                      </w:rPr>
                    </w:pPr>
                    <w:r>
                      <w:rPr>
                        <w:rFonts w:ascii="Arial Narrow" w:hAnsi="Arial Narrow"/>
                        <w:sz w:val="13"/>
                      </w:rPr>
                      <w:t>Secretaría</w:t>
                    </w:r>
                    <w:r>
                      <w:rPr>
                        <w:rFonts w:ascii="Arial Narrow" w:hAnsi="Arial Narrow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</w:rPr>
                      <w:t>General</w:t>
                    </w:r>
                  </w:p>
                  <w:p w14:paraId="5BE2F0EF" w14:textId="77777777" w:rsidR="002F33DB" w:rsidRDefault="007D5FBE">
                    <w:pPr>
                      <w:spacing w:before="2"/>
                      <w:ind w:left="20"/>
                      <w:rPr>
                        <w:rFonts w:ascii="Arial Narrow" w:hAnsi="Arial Narrow"/>
                        <w:sz w:val="13"/>
                      </w:rPr>
                    </w:pPr>
                    <w:r>
                      <w:rPr>
                        <w:rFonts w:ascii="Arial Narrow" w:hAnsi="Arial Narrow"/>
                        <w:sz w:val="13"/>
                      </w:rPr>
                      <w:t>Secretaría</w:t>
                    </w:r>
                    <w:r>
                      <w:rPr>
                        <w:rFonts w:ascii="Arial Narrow" w:hAnsi="Arial Narrow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</w:rPr>
                      <w:t>de</w:t>
                    </w:r>
                    <w:r>
                      <w:rPr>
                        <w:rFonts w:ascii="Arial Narrow" w:hAnsi="Arial Narrow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</w:rPr>
                      <w:t>Servicios</w:t>
                    </w:r>
                    <w:r>
                      <w:rPr>
                        <w:rFonts w:ascii="Arial Narrow" w:hAnsi="Arial Narrow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</w:rPr>
                      <w:t>Parlamentarios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314">
      <w:rPr>
        <w:noProof/>
      </w:rPr>
      <mc:AlternateContent>
        <mc:Choice Requires="wps">
          <w:drawing>
            <wp:anchor distT="0" distB="0" distL="114300" distR="114300" simplePos="0" relativeHeight="485653504" behindDoc="1" locked="0" layoutInCell="1" allowOverlap="1" wp14:anchorId="4464450D" wp14:editId="55B9DE03">
              <wp:simplePos x="0" y="0"/>
              <wp:positionH relativeFrom="page">
                <wp:posOffset>5551170</wp:posOffset>
              </wp:positionH>
              <wp:positionV relativeFrom="page">
                <wp:posOffset>701040</wp:posOffset>
              </wp:positionV>
              <wp:extent cx="1333500" cy="124460"/>
              <wp:effectExtent l="0" t="0" r="0" b="254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CD6A1" w14:textId="77777777" w:rsidR="002F33DB" w:rsidRDefault="007D5FBE">
                          <w:pPr>
                            <w:spacing w:before="14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171717"/>
                              <w:sz w:val="14"/>
                            </w:rPr>
                            <w:t>Última</w:t>
                          </w:r>
                          <w:r>
                            <w:rPr>
                              <w:i/>
                              <w:color w:val="171717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1717"/>
                              <w:sz w:val="14"/>
                            </w:rPr>
                            <w:t>Reforma</w:t>
                          </w:r>
                          <w:r>
                            <w:rPr>
                              <w:i/>
                              <w:color w:val="171717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1717"/>
                              <w:sz w:val="14"/>
                            </w:rPr>
                            <w:t>DOF</w:t>
                          </w:r>
                          <w:r>
                            <w:rPr>
                              <w:i/>
                              <w:color w:val="171717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1717"/>
                              <w:sz w:val="14"/>
                            </w:rPr>
                            <w:t>31-07-2021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4464450D" id="docshape4" o:spid="_x0000_s1029" type="#_x0000_t202" style="position:absolute;margin-left:437.1pt;margin-top:55.2pt;width:105pt;height:9.8pt;z-index:-176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" filled="f" stroked="f">
              <v:path arrowok="t"/>
              <v:textbox inset="0,0,0,0">
                <w:txbxContent>
                  <w:p w14:paraId="78CCD6A1" w14:textId="77777777" w:rsidR="002F33DB" w:rsidRDefault="007D5FBE">
                    <w:pPr>
                      <w:spacing w:before="14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171717"/>
                        <w:sz w:val="14"/>
                      </w:rPr>
                      <w:t>Última</w:t>
                    </w:r>
                    <w:r>
                      <w:rPr>
                        <w:i/>
                        <w:color w:val="171717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171717"/>
                        <w:sz w:val="14"/>
                      </w:rPr>
                      <w:t>Reforma</w:t>
                    </w:r>
                    <w:r>
                      <w:rPr>
                        <w:i/>
                        <w:color w:val="171717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171717"/>
                        <w:sz w:val="14"/>
                      </w:rPr>
                      <w:t>DOF</w:t>
                    </w:r>
                    <w:r>
                      <w:rPr>
                        <w:i/>
                        <w:color w:val="171717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171717"/>
                        <w:sz w:val="14"/>
                      </w:rPr>
                      <w:t>31-07-2021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081"/>
    <w:multiLevelType w:val="hybridMultilevel"/>
    <w:tmpl w:val="95627780"/>
    <w:lvl w:ilvl="0" w:tplc="0C381CBC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971CA80E">
      <w:start w:val="1"/>
      <w:numFmt w:val="lowerLetter"/>
      <w:lvlText w:val="%2)"/>
      <w:lvlJc w:val="left"/>
      <w:pPr>
        <w:ind w:left="1542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 w:tplc="C92C4304">
      <w:numFmt w:val="bullet"/>
      <w:lvlText w:val="•"/>
      <w:lvlJc w:val="left"/>
      <w:pPr>
        <w:ind w:left="2453" w:hanging="567"/>
      </w:pPr>
      <w:rPr>
        <w:rFonts w:hint="default"/>
        <w:lang w:val="es-MX" w:eastAsia="en-US" w:bidi="ar-SA"/>
      </w:rPr>
    </w:lvl>
    <w:lvl w:ilvl="3" w:tplc="827AEEE4">
      <w:numFmt w:val="bullet"/>
      <w:lvlText w:val="•"/>
      <w:lvlJc w:val="left"/>
      <w:pPr>
        <w:ind w:left="3367" w:hanging="567"/>
      </w:pPr>
      <w:rPr>
        <w:rFonts w:hint="default"/>
        <w:lang w:val="es-MX" w:eastAsia="en-US" w:bidi="ar-SA"/>
      </w:rPr>
    </w:lvl>
    <w:lvl w:ilvl="4" w:tplc="464AF216">
      <w:numFmt w:val="bullet"/>
      <w:lvlText w:val="•"/>
      <w:lvlJc w:val="left"/>
      <w:pPr>
        <w:ind w:left="4280" w:hanging="567"/>
      </w:pPr>
      <w:rPr>
        <w:rFonts w:hint="default"/>
        <w:lang w:val="es-MX" w:eastAsia="en-US" w:bidi="ar-SA"/>
      </w:rPr>
    </w:lvl>
    <w:lvl w:ilvl="5" w:tplc="FEB06B82">
      <w:numFmt w:val="bullet"/>
      <w:lvlText w:val="•"/>
      <w:lvlJc w:val="left"/>
      <w:pPr>
        <w:ind w:left="5194" w:hanging="567"/>
      </w:pPr>
      <w:rPr>
        <w:rFonts w:hint="default"/>
        <w:lang w:val="es-MX" w:eastAsia="en-US" w:bidi="ar-SA"/>
      </w:rPr>
    </w:lvl>
    <w:lvl w:ilvl="6" w:tplc="B1B03DEC">
      <w:numFmt w:val="bullet"/>
      <w:lvlText w:val="•"/>
      <w:lvlJc w:val="left"/>
      <w:pPr>
        <w:ind w:left="6108" w:hanging="567"/>
      </w:pPr>
      <w:rPr>
        <w:rFonts w:hint="default"/>
        <w:lang w:val="es-MX" w:eastAsia="en-US" w:bidi="ar-SA"/>
      </w:rPr>
    </w:lvl>
    <w:lvl w:ilvl="7" w:tplc="E86E8096">
      <w:numFmt w:val="bullet"/>
      <w:lvlText w:val="•"/>
      <w:lvlJc w:val="left"/>
      <w:pPr>
        <w:ind w:left="7021" w:hanging="567"/>
      </w:pPr>
      <w:rPr>
        <w:rFonts w:hint="default"/>
        <w:lang w:val="es-MX" w:eastAsia="en-US" w:bidi="ar-SA"/>
      </w:rPr>
    </w:lvl>
    <w:lvl w:ilvl="8" w:tplc="9300DF22">
      <w:numFmt w:val="bullet"/>
      <w:lvlText w:val="•"/>
      <w:lvlJc w:val="left"/>
      <w:pPr>
        <w:ind w:left="7935" w:hanging="567"/>
      </w:pPr>
      <w:rPr>
        <w:rFonts w:hint="default"/>
        <w:lang w:val="es-MX" w:eastAsia="en-US" w:bidi="ar-SA"/>
      </w:rPr>
    </w:lvl>
  </w:abstractNum>
  <w:abstractNum w:abstractNumId="1" w15:restartNumberingAfterBreak="0">
    <w:nsid w:val="05F82A06"/>
    <w:multiLevelType w:val="hybridMultilevel"/>
    <w:tmpl w:val="D60C3BC4"/>
    <w:lvl w:ilvl="0" w:tplc="343C2D14">
      <w:start w:val="1"/>
      <w:numFmt w:val="upperRoman"/>
      <w:lvlText w:val="%1."/>
      <w:lvlJc w:val="left"/>
      <w:pPr>
        <w:ind w:left="572" w:hanging="16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E6FA8D18">
      <w:numFmt w:val="bullet"/>
      <w:lvlText w:val="•"/>
      <w:lvlJc w:val="left"/>
      <w:pPr>
        <w:ind w:left="1498" w:hanging="166"/>
      </w:pPr>
      <w:rPr>
        <w:rFonts w:hint="default"/>
        <w:lang w:val="es-MX" w:eastAsia="en-US" w:bidi="ar-SA"/>
      </w:rPr>
    </w:lvl>
    <w:lvl w:ilvl="2" w:tplc="69AA0FC8">
      <w:numFmt w:val="bullet"/>
      <w:lvlText w:val="•"/>
      <w:lvlJc w:val="left"/>
      <w:pPr>
        <w:ind w:left="2416" w:hanging="166"/>
      </w:pPr>
      <w:rPr>
        <w:rFonts w:hint="default"/>
        <w:lang w:val="es-MX" w:eastAsia="en-US" w:bidi="ar-SA"/>
      </w:rPr>
    </w:lvl>
    <w:lvl w:ilvl="3" w:tplc="C220F2DC">
      <w:numFmt w:val="bullet"/>
      <w:lvlText w:val="•"/>
      <w:lvlJc w:val="left"/>
      <w:pPr>
        <w:ind w:left="3334" w:hanging="166"/>
      </w:pPr>
      <w:rPr>
        <w:rFonts w:hint="default"/>
        <w:lang w:val="es-MX" w:eastAsia="en-US" w:bidi="ar-SA"/>
      </w:rPr>
    </w:lvl>
    <w:lvl w:ilvl="4" w:tplc="8236F2D8">
      <w:numFmt w:val="bullet"/>
      <w:lvlText w:val="•"/>
      <w:lvlJc w:val="left"/>
      <w:pPr>
        <w:ind w:left="4252" w:hanging="166"/>
      </w:pPr>
      <w:rPr>
        <w:rFonts w:hint="default"/>
        <w:lang w:val="es-MX" w:eastAsia="en-US" w:bidi="ar-SA"/>
      </w:rPr>
    </w:lvl>
    <w:lvl w:ilvl="5" w:tplc="EFB6D328">
      <w:numFmt w:val="bullet"/>
      <w:lvlText w:val="•"/>
      <w:lvlJc w:val="left"/>
      <w:pPr>
        <w:ind w:left="5171" w:hanging="166"/>
      </w:pPr>
      <w:rPr>
        <w:rFonts w:hint="default"/>
        <w:lang w:val="es-MX" w:eastAsia="en-US" w:bidi="ar-SA"/>
      </w:rPr>
    </w:lvl>
    <w:lvl w:ilvl="6" w:tplc="21285368">
      <w:numFmt w:val="bullet"/>
      <w:lvlText w:val="•"/>
      <w:lvlJc w:val="left"/>
      <w:pPr>
        <w:ind w:left="6089" w:hanging="166"/>
      </w:pPr>
      <w:rPr>
        <w:rFonts w:hint="default"/>
        <w:lang w:val="es-MX" w:eastAsia="en-US" w:bidi="ar-SA"/>
      </w:rPr>
    </w:lvl>
    <w:lvl w:ilvl="7" w:tplc="2A2C5E0C">
      <w:numFmt w:val="bullet"/>
      <w:lvlText w:val="•"/>
      <w:lvlJc w:val="left"/>
      <w:pPr>
        <w:ind w:left="7007" w:hanging="166"/>
      </w:pPr>
      <w:rPr>
        <w:rFonts w:hint="default"/>
        <w:lang w:val="es-MX" w:eastAsia="en-US" w:bidi="ar-SA"/>
      </w:rPr>
    </w:lvl>
    <w:lvl w:ilvl="8" w:tplc="879A862A">
      <w:numFmt w:val="bullet"/>
      <w:lvlText w:val="•"/>
      <w:lvlJc w:val="left"/>
      <w:pPr>
        <w:ind w:left="7925" w:hanging="166"/>
      </w:pPr>
      <w:rPr>
        <w:rFonts w:hint="default"/>
        <w:lang w:val="es-MX" w:eastAsia="en-US" w:bidi="ar-SA"/>
      </w:rPr>
    </w:lvl>
  </w:abstractNum>
  <w:abstractNum w:abstractNumId="2" w15:restartNumberingAfterBreak="0">
    <w:nsid w:val="061F75B1"/>
    <w:multiLevelType w:val="hybridMultilevel"/>
    <w:tmpl w:val="A10EFC86"/>
    <w:lvl w:ilvl="0" w:tplc="5628C074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9A3A250E">
      <w:numFmt w:val="bullet"/>
      <w:lvlText w:val="•"/>
      <w:lvlJc w:val="left"/>
      <w:pPr>
        <w:ind w:left="1732" w:hanging="432"/>
      </w:pPr>
      <w:rPr>
        <w:rFonts w:hint="default"/>
        <w:lang w:val="es-MX" w:eastAsia="en-US" w:bidi="ar-SA"/>
      </w:rPr>
    </w:lvl>
    <w:lvl w:ilvl="2" w:tplc="D53AD206">
      <w:numFmt w:val="bullet"/>
      <w:lvlText w:val="•"/>
      <w:lvlJc w:val="left"/>
      <w:pPr>
        <w:ind w:left="2624" w:hanging="432"/>
      </w:pPr>
      <w:rPr>
        <w:rFonts w:hint="default"/>
        <w:lang w:val="es-MX" w:eastAsia="en-US" w:bidi="ar-SA"/>
      </w:rPr>
    </w:lvl>
    <w:lvl w:ilvl="3" w:tplc="C8946904">
      <w:numFmt w:val="bullet"/>
      <w:lvlText w:val="•"/>
      <w:lvlJc w:val="left"/>
      <w:pPr>
        <w:ind w:left="3516" w:hanging="432"/>
      </w:pPr>
      <w:rPr>
        <w:rFonts w:hint="default"/>
        <w:lang w:val="es-MX" w:eastAsia="en-US" w:bidi="ar-SA"/>
      </w:rPr>
    </w:lvl>
    <w:lvl w:ilvl="4" w:tplc="27E83214">
      <w:numFmt w:val="bullet"/>
      <w:lvlText w:val="•"/>
      <w:lvlJc w:val="left"/>
      <w:pPr>
        <w:ind w:left="4408" w:hanging="432"/>
      </w:pPr>
      <w:rPr>
        <w:rFonts w:hint="default"/>
        <w:lang w:val="es-MX" w:eastAsia="en-US" w:bidi="ar-SA"/>
      </w:rPr>
    </w:lvl>
    <w:lvl w:ilvl="5" w:tplc="97C02B66">
      <w:numFmt w:val="bullet"/>
      <w:lvlText w:val="•"/>
      <w:lvlJc w:val="left"/>
      <w:pPr>
        <w:ind w:left="5301" w:hanging="432"/>
      </w:pPr>
      <w:rPr>
        <w:rFonts w:hint="default"/>
        <w:lang w:val="es-MX" w:eastAsia="en-US" w:bidi="ar-SA"/>
      </w:rPr>
    </w:lvl>
    <w:lvl w:ilvl="6" w:tplc="374CC0E4">
      <w:numFmt w:val="bullet"/>
      <w:lvlText w:val="•"/>
      <w:lvlJc w:val="left"/>
      <w:pPr>
        <w:ind w:left="6193" w:hanging="432"/>
      </w:pPr>
      <w:rPr>
        <w:rFonts w:hint="default"/>
        <w:lang w:val="es-MX" w:eastAsia="en-US" w:bidi="ar-SA"/>
      </w:rPr>
    </w:lvl>
    <w:lvl w:ilvl="7" w:tplc="802218B0">
      <w:numFmt w:val="bullet"/>
      <w:lvlText w:val="•"/>
      <w:lvlJc w:val="left"/>
      <w:pPr>
        <w:ind w:left="7085" w:hanging="432"/>
      </w:pPr>
      <w:rPr>
        <w:rFonts w:hint="default"/>
        <w:lang w:val="es-MX" w:eastAsia="en-US" w:bidi="ar-SA"/>
      </w:rPr>
    </w:lvl>
    <w:lvl w:ilvl="8" w:tplc="7B38917A">
      <w:numFmt w:val="bullet"/>
      <w:lvlText w:val="•"/>
      <w:lvlJc w:val="left"/>
      <w:pPr>
        <w:ind w:left="7977" w:hanging="432"/>
      </w:pPr>
      <w:rPr>
        <w:rFonts w:hint="default"/>
        <w:lang w:val="es-MX" w:eastAsia="en-US" w:bidi="ar-SA"/>
      </w:rPr>
    </w:lvl>
  </w:abstractNum>
  <w:abstractNum w:abstractNumId="3" w15:restartNumberingAfterBreak="0">
    <w:nsid w:val="0BEE6177"/>
    <w:multiLevelType w:val="hybridMultilevel"/>
    <w:tmpl w:val="CC4C00AA"/>
    <w:lvl w:ilvl="0" w:tplc="D7207EF4">
      <w:start w:val="1"/>
      <w:numFmt w:val="lowerLetter"/>
      <w:lvlText w:val="%1)"/>
      <w:lvlJc w:val="left"/>
      <w:pPr>
        <w:ind w:left="118" w:hanging="30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1" w:tplc="D3C0201E">
      <w:numFmt w:val="bullet"/>
      <w:lvlText w:val="•"/>
      <w:lvlJc w:val="left"/>
      <w:pPr>
        <w:ind w:left="1084" w:hanging="308"/>
      </w:pPr>
      <w:rPr>
        <w:rFonts w:hint="default"/>
        <w:lang w:val="es-MX" w:eastAsia="en-US" w:bidi="ar-SA"/>
      </w:rPr>
    </w:lvl>
    <w:lvl w:ilvl="2" w:tplc="66240890">
      <w:numFmt w:val="bullet"/>
      <w:lvlText w:val="•"/>
      <w:lvlJc w:val="left"/>
      <w:pPr>
        <w:ind w:left="2048" w:hanging="308"/>
      </w:pPr>
      <w:rPr>
        <w:rFonts w:hint="default"/>
        <w:lang w:val="es-MX" w:eastAsia="en-US" w:bidi="ar-SA"/>
      </w:rPr>
    </w:lvl>
    <w:lvl w:ilvl="3" w:tplc="CFD25FEE">
      <w:numFmt w:val="bullet"/>
      <w:lvlText w:val="•"/>
      <w:lvlJc w:val="left"/>
      <w:pPr>
        <w:ind w:left="3012" w:hanging="308"/>
      </w:pPr>
      <w:rPr>
        <w:rFonts w:hint="default"/>
        <w:lang w:val="es-MX" w:eastAsia="en-US" w:bidi="ar-SA"/>
      </w:rPr>
    </w:lvl>
    <w:lvl w:ilvl="4" w:tplc="931E5362">
      <w:numFmt w:val="bullet"/>
      <w:lvlText w:val="•"/>
      <w:lvlJc w:val="left"/>
      <w:pPr>
        <w:ind w:left="3976" w:hanging="308"/>
      </w:pPr>
      <w:rPr>
        <w:rFonts w:hint="default"/>
        <w:lang w:val="es-MX" w:eastAsia="en-US" w:bidi="ar-SA"/>
      </w:rPr>
    </w:lvl>
    <w:lvl w:ilvl="5" w:tplc="31CA9AC6">
      <w:numFmt w:val="bullet"/>
      <w:lvlText w:val="•"/>
      <w:lvlJc w:val="left"/>
      <w:pPr>
        <w:ind w:left="4941" w:hanging="308"/>
      </w:pPr>
      <w:rPr>
        <w:rFonts w:hint="default"/>
        <w:lang w:val="es-MX" w:eastAsia="en-US" w:bidi="ar-SA"/>
      </w:rPr>
    </w:lvl>
    <w:lvl w:ilvl="6" w:tplc="442E0CAC">
      <w:numFmt w:val="bullet"/>
      <w:lvlText w:val="•"/>
      <w:lvlJc w:val="left"/>
      <w:pPr>
        <w:ind w:left="5905" w:hanging="308"/>
      </w:pPr>
      <w:rPr>
        <w:rFonts w:hint="default"/>
        <w:lang w:val="es-MX" w:eastAsia="en-US" w:bidi="ar-SA"/>
      </w:rPr>
    </w:lvl>
    <w:lvl w:ilvl="7" w:tplc="7040CBF2">
      <w:numFmt w:val="bullet"/>
      <w:lvlText w:val="•"/>
      <w:lvlJc w:val="left"/>
      <w:pPr>
        <w:ind w:left="6869" w:hanging="308"/>
      </w:pPr>
      <w:rPr>
        <w:rFonts w:hint="default"/>
        <w:lang w:val="es-MX" w:eastAsia="en-US" w:bidi="ar-SA"/>
      </w:rPr>
    </w:lvl>
    <w:lvl w:ilvl="8" w:tplc="9D20555C">
      <w:numFmt w:val="bullet"/>
      <w:lvlText w:val="•"/>
      <w:lvlJc w:val="left"/>
      <w:pPr>
        <w:ind w:left="7833" w:hanging="308"/>
      </w:pPr>
      <w:rPr>
        <w:rFonts w:hint="default"/>
        <w:lang w:val="es-MX" w:eastAsia="en-US" w:bidi="ar-SA"/>
      </w:rPr>
    </w:lvl>
  </w:abstractNum>
  <w:abstractNum w:abstractNumId="4" w15:restartNumberingAfterBreak="0">
    <w:nsid w:val="0D6D3C83"/>
    <w:multiLevelType w:val="hybridMultilevel"/>
    <w:tmpl w:val="712E6148"/>
    <w:lvl w:ilvl="0" w:tplc="883E5272">
      <w:start w:val="1"/>
      <w:numFmt w:val="upperRoman"/>
      <w:lvlText w:val="%1."/>
      <w:lvlJc w:val="left"/>
      <w:pPr>
        <w:ind w:left="1054" w:hanging="6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C265842">
      <w:start w:val="1"/>
      <w:numFmt w:val="lowerLetter"/>
      <w:lvlText w:val="%2)"/>
      <w:lvlJc w:val="left"/>
      <w:pPr>
        <w:ind w:left="1486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41E0B292">
      <w:numFmt w:val="bullet"/>
      <w:lvlText w:val="•"/>
      <w:lvlJc w:val="left"/>
      <w:pPr>
        <w:ind w:left="2400" w:hanging="432"/>
      </w:pPr>
      <w:rPr>
        <w:rFonts w:hint="default"/>
        <w:lang w:val="es-MX" w:eastAsia="en-US" w:bidi="ar-SA"/>
      </w:rPr>
    </w:lvl>
    <w:lvl w:ilvl="3" w:tplc="F81E3C62">
      <w:numFmt w:val="bullet"/>
      <w:lvlText w:val="•"/>
      <w:lvlJc w:val="left"/>
      <w:pPr>
        <w:ind w:left="3320" w:hanging="432"/>
      </w:pPr>
      <w:rPr>
        <w:rFonts w:hint="default"/>
        <w:lang w:val="es-MX" w:eastAsia="en-US" w:bidi="ar-SA"/>
      </w:rPr>
    </w:lvl>
    <w:lvl w:ilvl="4" w:tplc="DA381DDA">
      <w:numFmt w:val="bullet"/>
      <w:lvlText w:val="•"/>
      <w:lvlJc w:val="left"/>
      <w:pPr>
        <w:ind w:left="4240" w:hanging="432"/>
      </w:pPr>
      <w:rPr>
        <w:rFonts w:hint="default"/>
        <w:lang w:val="es-MX" w:eastAsia="en-US" w:bidi="ar-SA"/>
      </w:rPr>
    </w:lvl>
    <w:lvl w:ilvl="5" w:tplc="A55AF37A">
      <w:numFmt w:val="bullet"/>
      <w:lvlText w:val="•"/>
      <w:lvlJc w:val="left"/>
      <w:pPr>
        <w:ind w:left="5161" w:hanging="432"/>
      </w:pPr>
      <w:rPr>
        <w:rFonts w:hint="default"/>
        <w:lang w:val="es-MX" w:eastAsia="en-US" w:bidi="ar-SA"/>
      </w:rPr>
    </w:lvl>
    <w:lvl w:ilvl="6" w:tplc="3A2AC7F0">
      <w:numFmt w:val="bullet"/>
      <w:lvlText w:val="•"/>
      <w:lvlJc w:val="left"/>
      <w:pPr>
        <w:ind w:left="6081" w:hanging="432"/>
      </w:pPr>
      <w:rPr>
        <w:rFonts w:hint="default"/>
        <w:lang w:val="es-MX" w:eastAsia="en-US" w:bidi="ar-SA"/>
      </w:rPr>
    </w:lvl>
    <w:lvl w:ilvl="7" w:tplc="CF268AF0">
      <w:numFmt w:val="bullet"/>
      <w:lvlText w:val="•"/>
      <w:lvlJc w:val="left"/>
      <w:pPr>
        <w:ind w:left="7001" w:hanging="432"/>
      </w:pPr>
      <w:rPr>
        <w:rFonts w:hint="default"/>
        <w:lang w:val="es-MX" w:eastAsia="en-US" w:bidi="ar-SA"/>
      </w:rPr>
    </w:lvl>
    <w:lvl w:ilvl="8" w:tplc="90A0C2FA">
      <w:numFmt w:val="bullet"/>
      <w:lvlText w:val="•"/>
      <w:lvlJc w:val="left"/>
      <w:pPr>
        <w:ind w:left="7921" w:hanging="432"/>
      </w:pPr>
      <w:rPr>
        <w:rFonts w:hint="default"/>
        <w:lang w:val="es-MX" w:eastAsia="en-US" w:bidi="ar-SA"/>
      </w:rPr>
    </w:lvl>
  </w:abstractNum>
  <w:abstractNum w:abstractNumId="5" w15:restartNumberingAfterBreak="0">
    <w:nsid w:val="0E08004F"/>
    <w:multiLevelType w:val="hybridMultilevel"/>
    <w:tmpl w:val="010EE97A"/>
    <w:lvl w:ilvl="0" w:tplc="737E4354">
      <w:start w:val="1"/>
      <w:numFmt w:val="upperRoman"/>
      <w:lvlText w:val="%1."/>
      <w:lvlJc w:val="left"/>
      <w:pPr>
        <w:ind w:left="951" w:hanging="5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7A8CE76A">
      <w:numFmt w:val="bullet"/>
      <w:lvlText w:val="•"/>
      <w:lvlJc w:val="left"/>
      <w:pPr>
        <w:ind w:left="1840" w:hanging="545"/>
      </w:pPr>
      <w:rPr>
        <w:rFonts w:hint="default"/>
        <w:lang w:val="es-MX" w:eastAsia="en-US" w:bidi="ar-SA"/>
      </w:rPr>
    </w:lvl>
    <w:lvl w:ilvl="2" w:tplc="6980C110">
      <w:numFmt w:val="bullet"/>
      <w:lvlText w:val="•"/>
      <w:lvlJc w:val="left"/>
      <w:pPr>
        <w:ind w:left="2720" w:hanging="545"/>
      </w:pPr>
      <w:rPr>
        <w:rFonts w:hint="default"/>
        <w:lang w:val="es-MX" w:eastAsia="en-US" w:bidi="ar-SA"/>
      </w:rPr>
    </w:lvl>
    <w:lvl w:ilvl="3" w:tplc="F6FE0DE8">
      <w:numFmt w:val="bullet"/>
      <w:lvlText w:val="•"/>
      <w:lvlJc w:val="left"/>
      <w:pPr>
        <w:ind w:left="3600" w:hanging="545"/>
      </w:pPr>
      <w:rPr>
        <w:rFonts w:hint="default"/>
        <w:lang w:val="es-MX" w:eastAsia="en-US" w:bidi="ar-SA"/>
      </w:rPr>
    </w:lvl>
    <w:lvl w:ilvl="4" w:tplc="BB705C0A">
      <w:numFmt w:val="bullet"/>
      <w:lvlText w:val="•"/>
      <w:lvlJc w:val="left"/>
      <w:pPr>
        <w:ind w:left="4480" w:hanging="545"/>
      </w:pPr>
      <w:rPr>
        <w:rFonts w:hint="default"/>
        <w:lang w:val="es-MX" w:eastAsia="en-US" w:bidi="ar-SA"/>
      </w:rPr>
    </w:lvl>
    <w:lvl w:ilvl="5" w:tplc="655CE7CE">
      <w:numFmt w:val="bullet"/>
      <w:lvlText w:val="•"/>
      <w:lvlJc w:val="left"/>
      <w:pPr>
        <w:ind w:left="5361" w:hanging="545"/>
      </w:pPr>
      <w:rPr>
        <w:rFonts w:hint="default"/>
        <w:lang w:val="es-MX" w:eastAsia="en-US" w:bidi="ar-SA"/>
      </w:rPr>
    </w:lvl>
    <w:lvl w:ilvl="6" w:tplc="58729834">
      <w:numFmt w:val="bullet"/>
      <w:lvlText w:val="•"/>
      <w:lvlJc w:val="left"/>
      <w:pPr>
        <w:ind w:left="6241" w:hanging="545"/>
      </w:pPr>
      <w:rPr>
        <w:rFonts w:hint="default"/>
        <w:lang w:val="es-MX" w:eastAsia="en-US" w:bidi="ar-SA"/>
      </w:rPr>
    </w:lvl>
    <w:lvl w:ilvl="7" w:tplc="6B66A63E">
      <w:numFmt w:val="bullet"/>
      <w:lvlText w:val="•"/>
      <w:lvlJc w:val="left"/>
      <w:pPr>
        <w:ind w:left="7121" w:hanging="545"/>
      </w:pPr>
      <w:rPr>
        <w:rFonts w:hint="default"/>
        <w:lang w:val="es-MX" w:eastAsia="en-US" w:bidi="ar-SA"/>
      </w:rPr>
    </w:lvl>
    <w:lvl w:ilvl="8" w:tplc="07BC1914">
      <w:numFmt w:val="bullet"/>
      <w:lvlText w:val="•"/>
      <w:lvlJc w:val="left"/>
      <w:pPr>
        <w:ind w:left="8001" w:hanging="545"/>
      </w:pPr>
      <w:rPr>
        <w:rFonts w:hint="default"/>
        <w:lang w:val="es-MX" w:eastAsia="en-US" w:bidi="ar-SA"/>
      </w:rPr>
    </w:lvl>
  </w:abstractNum>
  <w:abstractNum w:abstractNumId="6" w15:restartNumberingAfterBreak="0">
    <w:nsid w:val="1F535B2F"/>
    <w:multiLevelType w:val="hybridMultilevel"/>
    <w:tmpl w:val="D15071A0"/>
    <w:lvl w:ilvl="0" w:tplc="A2E00ACE">
      <w:start w:val="2"/>
      <w:numFmt w:val="lowerLetter"/>
      <w:lvlText w:val="%1)"/>
      <w:lvlJc w:val="left"/>
      <w:pPr>
        <w:ind w:left="353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 w:tplc="FF4CCBDE">
      <w:start w:val="1"/>
      <w:numFmt w:val="upperRoman"/>
      <w:lvlText w:val="%2."/>
      <w:lvlJc w:val="left"/>
      <w:pPr>
        <w:ind w:left="697" w:hanging="29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B466406E">
      <w:numFmt w:val="bullet"/>
      <w:lvlText w:val=""/>
      <w:lvlJc w:val="left"/>
      <w:pPr>
        <w:ind w:left="2098" w:hanging="6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MX" w:eastAsia="en-US" w:bidi="ar-SA"/>
      </w:rPr>
    </w:lvl>
    <w:lvl w:ilvl="3" w:tplc="478894EA">
      <w:numFmt w:val="bullet"/>
      <w:lvlText w:val="•"/>
      <w:lvlJc w:val="left"/>
      <w:pPr>
        <w:ind w:left="2640" w:hanging="629"/>
      </w:pPr>
      <w:rPr>
        <w:rFonts w:hint="default"/>
        <w:lang w:val="es-MX" w:eastAsia="en-US" w:bidi="ar-SA"/>
      </w:rPr>
    </w:lvl>
    <w:lvl w:ilvl="4" w:tplc="4B902956">
      <w:numFmt w:val="bullet"/>
      <w:lvlText w:val="•"/>
      <w:lvlJc w:val="left"/>
      <w:pPr>
        <w:ind w:left="3657" w:hanging="629"/>
      </w:pPr>
      <w:rPr>
        <w:rFonts w:hint="default"/>
        <w:lang w:val="es-MX" w:eastAsia="en-US" w:bidi="ar-SA"/>
      </w:rPr>
    </w:lvl>
    <w:lvl w:ilvl="5" w:tplc="45F2C180">
      <w:numFmt w:val="bullet"/>
      <w:lvlText w:val="•"/>
      <w:lvlJc w:val="left"/>
      <w:pPr>
        <w:ind w:left="4674" w:hanging="629"/>
      </w:pPr>
      <w:rPr>
        <w:rFonts w:hint="default"/>
        <w:lang w:val="es-MX" w:eastAsia="en-US" w:bidi="ar-SA"/>
      </w:rPr>
    </w:lvl>
    <w:lvl w:ilvl="6" w:tplc="C5E2E736">
      <w:numFmt w:val="bullet"/>
      <w:lvlText w:val="•"/>
      <w:lvlJc w:val="left"/>
      <w:pPr>
        <w:ind w:left="5692" w:hanging="629"/>
      </w:pPr>
      <w:rPr>
        <w:rFonts w:hint="default"/>
        <w:lang w:val="es-MX" w:eastAsia="en-US" w:bidi="ar-SA"/>
      </w:rPr>
    </w:lvl>
    <w:lvl w:ilvl="7" w:tplc="7FFA05A8">
      <w:numFmt w:val="bullet"/>
      <w:lvlText w:val="•"/>
      <w:lvlJc w:val="left"/>
      <w:pPr>
        <w:ind w:left="6709" w:hanging="629"/>
      </w:pPr>
      <w:rPr>
        <w:rFonts w:hint="default"/>
        <w:lang w:val="es-MX" w:eastAsia="en-US" w:bidi="ar-SA"/>
      </w:rPr>
    </w:lvl>
    <w:lvl w:ilvl="8" w:tplc="4F1090FA">
      <w:numFmt w:val="bullet"/>
      <w:lvlText w:val="•"/>
      <w:lvlJc w:val="left"/>
      <w:pPr>
        <w:ind w:left="7727" w:hanging="629"/>
      </w:pPr>
      <w:rPr>
        <w:rFonts w:hint="default"/>
        <w:lang w:val="es-MX" w:eastAsia="en-US" w:bidi="ar-SA"/>
      </w:rPr>
    </w:lvl>
  </w:abstractNum>
  <w:abstractNum w:abstractNumId="7" w15:restartNumberingAfterBreak="0">
    <w:nsid w:val="20F470AA"/>
    <w:multiLevelType w:val="hybridMultilevel"/>
    <w:tmpl w:val="E7040E42"/>
    <w:lvl w:ilvl="0" w:tplc="66401B14">
      <w:start w:val="1"/>
      <w:numFmt w:val="upperRoman"/>
      <w:lvlText w:val="%1."/>
      <w:lvlJc w:val="left"/>
      <w:pPr>
        <w:ind w:left="118" w:hanging="16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2158A782">
      <w:numFmt w:val="bullet"/>
      <w:lvlText w:val="•"/>
      <w:lvlJc w:val="left"/>
      <w:pPr>
        <w:ind w:left="1084" w:hanging="166"/>
      </w:pPr>
      <w:rPr>
        <w:rFonts w:hint="default"/>
        <w:lang w:val="es-MX" w:eastAsia="en-US" w:bidi="ar-SA"/>
      </w:rPr>
    </w:lvl>
    <w:lvl w:ilvl="2" w:tplc="C4660D82">
      <w:numFmt w:val="bullet"/>
      <w:lvlText w:val="•"/>
      <w:lvlJc w:val="left"/>
      <w:pPr>
        <w:ind w:left="2048" w:hanging="166"/>
      </w:pPr>
      <w:rPr>
        <w:rFonts w:hint="default"/>
        <w:lang w:val="es-MX" w:eastAsia="en-US" w:bidi="ar-SA"/>
      </w:rPr>
    </w:lvl>
    <w:lvl w:ilvl="3" w:tplc="84ECE802">
      <w:numFmt w:val="bullet"/>
      <w:lvlText w:val="•"/>
      <w:lvlJc w:val="left"/>
      <w:pPr>
        <w:ind w:left="3012" w:hanging="166"/>
      </w:pPr>
      <w:rPr>
        <w:rFonts w:hint="default"/>
        <w:lang w:val="es-MX" w:eastAsia="en-US" w:bidi="ar-SA"/>
      </w:rPr>
    </w:lvl>
    <w:lvl w:ilvl="4" w:tplc="4A46D828">
      <w:numFmt w:val="bullet"/>
      <w:lvlText w:val="•"/>
      <w:lvlJc w:val="left"/>
      <w:pPr>
        <w:ind w:left="3976" w:hanging="166"/>
      </w:pPr>
      <w:rPr>
        <w:rFonts w:hint="default"/>
        <w:lang w:val="es-MX" w:eastAsia="en-US" w:bidi="ar-SA"/>
      </w:rPr>
    </w:lvl>
    <w:lvl w:ilvl="5" w:tplc="08E6E24E">
      <w:numFmt w:val="bullet"/>
      <w:lvlText w:val="•"/>
      <w:lvlJc w:val="left"/>
      <w:pPr>
        <w:ind w:left="4941" w:hanging="166"/>
      </w:pPr>
      <w:rPr>
        <w:rFonts w:hint="default"/>
        <w:lang w:val="es-MX" w:eastAsia="en-US" w:bidi="ar-SA"/>
      </w:rPr>
    </w:lvl>
    <w:lvl w:ilvl="6" w:tplc="61021BEA">
      <w:numFmt w:val="bullet"/>
      <w:lvlText w:val="•"/>
      <w:lvlJc w:val="left"/>
      <w:pPr>
        <w:ind w:left="5905" w:hanging="166"/>
      </w:pPr>
      <w:rPr>
        <w:rFonts w:hint="default"/>
        <w:lang w:val="es-MX" w:eastAsia="en-US" w:bidi="ar-SA"/>
      </w:rPr>
    </w:lvl>
    <w:lvl w:ilvl="7" w:tplc="471C8F9E">
      <w:numFmt w:val="bullet"/>
      <w:lvlText w:val="•"/>
      <w:lvlJc w:val="left"/>
      <w:pPr>
        <w:ind w:left="6869" w:hanging="166"/>
      </w:pPr>
      <w:rPr>
        <w:rFonts w:hint="default"/>
        <w:lang w:val="es-MX" w:eastAsia="en-US" w:bidi="ar-SA"/>
      </w:rPr>
    </w:lvl>
    <w:lvl w:ilvl="8" w:tplc="0D921210">
      <w:numFmt w:val="bullet"/>
      <w:lvlText w:val="•"/>
      <w:lvlJc w:val="left"/>
      <w:pPr>
        <w:ind w:left="7833" w:hanging="166"/>
      </w:pPr>
      <w:rPr>
        <w:rFonts w:hint="default"/>
        <w:lang w:val="es-MX" w:eastAsia="en-US" w:bidi="ar-SA"/>
      </w:rPr>
    </w:lvl>
  </w:abstractNum>
  <w:abstractNum w:abstractNumId="8" w15:restartNumberingAfterBreak="0">
    <w:nsid w:val="213D47D3"/>
    <w:multiLevelType w:val="hybridMultilevel"/>
    <w:tmpl w:val="6AFE17A8"/>
    <w:lvl w:ilvl="0" w:tplc="0E726D76">
      <w:start w:val="14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A358FB0E">
      <w:start w:val="1"/>
      <w:numFmt w:val="lowerLetter"/>
      <w:lvlText w:val="%2)"/>
      <w:lvlJc w:val="left"/>
      <w:pPr>
        <w:ind w:left="1270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 w:tplc="EE560B56">
      <w:start w:val="1"/>
      <w:numFmt w:val="decimal"/>
      <w:lvlText w:val="%3."/>
      <w:lvlJc w:val="left"/>
      <w:pPr>
        <w:ind w:left="1700" w:hanging="43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67CEAA6E">
      <w:numFmt w:val="bullet"/>
      <w:lvlText w:val="•"/>
      <w:lvlJc w:val="left"/>
      <w:pPr>
        <w:ind w:left="2707" w:hanging="430"/>
      </w:pPr>
      <w:rPr>
        <w:rFonts w:hint="default"/>
        <w:lang w:val="es-MX" w:eastAsia="en-US" w:bidi="ar-SA"/>
      </w:rPr>
    </w:lvl>
    <w:lvl w:ilvl="4" w:tplc="C5445598">
      <w:numFmt w:val="bullet"/>
      <w:lvlText w:val="•"/>
      <w:lvlJc w:val="left"/>
      <w:pPr>
        <w:ind w:left="3715" w:hanging="430"/>
      </w:pPr>
      <w:rPr>
        <w:rFonts w:hint="default"/>
        <w:lang w:val="es-MX" w:eastAsia="en-US" w:bidi="ar-SA"/>
      </w:rPr>
    </w:lvl>
    <w:lvl w:ilvl="5" w:tplc="1872320A">
      <w:numFmt w:val="bullet"/>
      <w:lvlText w:val="•"/>
      <w:lvlJc w:val="left"/>
      <w:pPr>
        <w:ind w:left="4723" w:hanging="430"/>
      </w:pPr>
      <w:rPr>
        <w:rFonts w:hint="default"/>
        <w:lang w:val="es-MX" w:eastAsia="en-US" w:bidi="ar-SA"/>
      </w:rPr>
    </w:lvl>
    <w:lvl w:ilvl="6" w:tplc="38CEB46E">
      <w:numFmt w:val="bullet"/>
      <w:lvlText w:val="•"/>
      <w:lvlJc w:val="left"/>
      <w:pPr>
        <w:ind w:left="5731" w:hanging="430"/>
      </w:pPr>
      <w:rPr>
        <w:rFonts w:hint="default"/>
        <w:lang w:val="es-MX" w:eastAsia="en-US" w:bidi="ar-SA"/>
      </w:rPr>
    </w:lvl>
    <w:lvl w:ilvl="7" w:tplc="9716D054">
      <w:numFmt w:val="bullet"/>
      <w:lvlText w:val="•"/>
      <w:lvlJc w:val="left"/>
      <w:pPr>
        <w:ind w:left="6739" w:hanging="430"/>
      </w:pPr>
      <w:rPr>
        <w:rFonts w:hint="default"/>
        <w:lang w:val="es-MX" w:eastAsia="en-US" w:bidi="ar-SA"/>
      </w:rPr>
    </w:lvl>
    <w:lvl w:ilvl="8" w:tplc="DFA2E840">
      <w:numFmt w:val="bullet"/>
      <w:lvlText w:val="•"/>
      <w:lvlJc w:val="left"/>
      <w:pPr>
        <w:ind w:left="7746" w:hanging="430"/>
      </w:pPr>
      <w:rPr>
        <w:rFonts w:hint="default"/>
        <w:lang w:val="es-MX" w:eastAsia="en-US" w:bidi="ar-SA"/>
      </w:rPr>
    </w:lvl>
  </w:abstractNum>
  <w:abstractNum w:abstractNumId="9" w15:restartNumberingAfterBreak="0">
    <w:nsid w:val="215B5B8D"/>
    <w:multiLevelType w:val="hybridMultilevel"/>
    <w:tmpl w:val="D74C1F5A"/>
    <w:lvl w:ilvl="0" w:tplc="3BF8FB2A">
      <w:start w:val="1"/>
      <w:numFmt w:val="lowerLetter"/>
      <w:lvlText w:val="%1)"/>
      <w:lvlJc w:val="left"/>
      <w:pPr>
        <w:ind w:left="118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0F022C12">
      <w:numFmt w:val="bullet"/>
      <w:lvlText w:val="•"/>
      <w:lvlJc w:val="left"/>
      <w:pPr>
        <w:ind w:left="1084" w:hanging="308"/>
      </w:pPr>
      <w:rPr>
        <w:rFonts w:hint="default"/>
        <w:lang w:val="es-MX" w:eastAsia="en-US" w:bidi="ar-SA"/>
      </w:rPr>
    </w:lvl>
    <w:lvl w:ilvl="2" w:tplc="F4B8D98A">
      <w:numFmt w:val="bullet"/>
      <w:lvlText w:val="•"/>
      <w:lvlJc w:val="left"/>
      <w:pPr>
        <w:ind w:left="2048" w:hanging="308"/>
      </w:pPr>
      <w:rPr>
        <w:rFonts w:hint="default"/>
        <w:lang w:val="es-MX" w:eastAsia="en-US" w:bidi="ar-SA"/>
      </w:rPr>
    </w:lvl>
    <w:lvl w:ilvl="3" w:tplc="2836EB54">
      <w:numFmt w:val="bullet"/>
      <w:lvlText w:val="•"/>
      <w:lvlJc w:val="left"/>
      <w:pPr>
        <w:ind w:left="3012" w:hanging="308"/>
      </w:pPr>
      <w:rPr>
        <w:rFonts w:hint="default"/>
        <w:lang w:val="es-MX" w:eastAsia="en-US" w:bidi="ar-SA"/>
      </w:rPr>
    </w:lvl>
    <w:lvl w:ilvl="4" w:tplc="943890D2">
      <w:numFmt w:val="bullet"/>
      <w:lvlText w:val="•"/>
      <w:lvlJc w:val="left"/>
      <w:pPr>
        <w:ind w:left="3976" w:hanging="308"/>
      </w:pPr>
      <w:rPr>
        <w:rFonts w:hint="default"/>
        <w:lang w:val="es-MX" w:eastAsia="en-US" w:bidi="ar-SA"/>
      </w:rPr>
    </w:lvl>
    <w:lvl w:ilvl="5" w:tplc="5E94E850">
      <w:numFmt w:val="bullet"/>
      <w:lvlText w:val="•"/>
      <w:lvlJc w:val="left"/>
      <w:pPr>
        <w:ind w:left="4941" w:hanging="308"/>
      </w:pPr>
      <w:rPr>
        <w:rFonts w:hint="default"/>
        <w:lang w:val="es-MX" w:eastAsia="en-US" w:bidi="ar-SA"/>
      </w:rPr>
    </w:lvl>
    <w:lvl w:ilvl="6" w:tplc="FA6A7FA8">
      <w:numFmt w:val="bullet"/>
      <w:lvlText w:val="•"/>
      <w:lvlJc w:val="left"/>
      <w:pPr>
        <w:ind w:left="5905" w:hanging="308"/>
      </w:pPr>
      <w:rPr>
        <w:rFonts w:hint="default"/>
        <w:lang w:val="es-MX" w:eastAsia="en-US" w:bidi="ar-SA"/>
      </w:rPr>
    </w:lvl>
    <w:lvl w:ilvl="7" w:tplc="B5F0614A">
      <w:numFmt w:val="bullet"/>
      <w:lvlText w:val="•"/>
      <w:lvlJc w:val="left"/>
      <w:pPr>
        <w:ind w:left="6869" w:hanging="308"/>
      </w:pPr>
      <w:rPr>
        <w:rFonts w:hint="default"/>
        <w:lang w:val="es-MX" w:eastAsia="en-US" w:bidi="ar-SA"/>
      </w:rPr>
    </w:lvl>
    <w:lvl w:ilvl="8" w:tplc="BCA6D168">
      <w:numFmt w:val="bullet"/>
      <w:lvlText w:val="•"/>
      <w:lvlJc w:val="left"/>
      <w:pPr>
        <w:ind w:left="7833" w:hanging="308"/>
      </w:pPr>
      <w:rPr>
        <w:rFonts w:hint="default"/>
        <w:lang w:val="es-MX" w:eastAsia="en-US" w:bidi="ar-SA"/>
      </w:rPr>
    </w:lvl>
  </w:abstractNum>
  <w:abstractNum w:abstractNumId="10" w15:restartNumberingAfterBreak="0">
    <w:nsid w:val="298C0C80"/>
    <w:multiLevelType w:val="hybridMultilevel"/>
    <w:tmpl w:val="8BC6CA98"/>
    <w:lvl w:ilvl="0" w:tplc="A81CDFA2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E0907562">
      <w:start w:val="1"/>
      <w:numFmt w:val="lowerLetter"/>
      <w:lvlText w:val="%2)"/>
      <w:lvlJc w:val="left"/>
      <w:pPr>
        <w:ind w:left="1270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 w:tplc="C804D934">
      <w:numFmt w:val="bullet"/>
      <w:lvlText w:val="•"/>
      <w:lvlJc w:val="left"/>
      <w:pPr>
        <w:ind w:left="2222" w:hanging="432"/>
      </w:pPr>
      <w:rPr>
        <w:rFonts w:hint="default"/>
        <w:lang w:val="es-MX" w:eastAsia="en-US" w:bidi="ar-SA"/>
      </w:rPr>
    </w:lvl>
    <w:lvl w:ilvl="3" w:tplc="42D087BA">
      <w:numFmt w:val="bullet"/>
      <w:lvlText w:val="•"/>
      <w:lvlJc w:val="left"/>
      <w:pPr>
        <w:ind w:left="3164" w:hanging="432"/>
      </w:pPr>
      <w:rPr>
        <w:rFonts w:hint="default"/>
        <w:lang w:val="es-MX" w:eastAsia="en-US" w:bidi="ar-SA"/>
      </w:rPr>
    </w:lvl>
    <w:lvl w:ilvl="4" w:tplc="6C183536">
      <w:numFmt w:val="bullet"/>
      <w:lvlText w:val="•"/>
      <w:lvlJc w:val="left"/>
      <w:pPr>
        <w:ind w:left="4107" w:hanging="432"/>
      </w:pPr>
      <w:rPr>
        <w:rFonts w:hint="default"/>
        <w:lang w:val="es-MX" w:eastAsia="en-US" w:bidi="ar-SA"/>
      </w:rPr>
    </w:lvl>
    <w:lvl w:ilvl="5" w:tplc="CA34B18E">
      <w:numFmt w:val="bullet"/>
      <w:lvlText w:val="•"/>
      <w:lvlJc w:val="left"/>
      <w:pPr>
        <w:ind w:left="5049" w:hanging="432"/>
      </w:pPr>
      <w:rPr>
        <w:rFonts w:hint="default"/>
        <w:lang w:val="es-MX" w:eastAsia="en-US" w:bidi="ar-SA"/>
      </w:rPr>
    </w:lvl>
    <w:lvl w:ilvl="6" w:tplc="03A06B84">
      <w:numFmt w:val="bullet"/>
      <w:lvlText w:val="•"/>
      <w:lvlJc w:val="left"/>
      <w:pPr>
        <w:ind w:left="5992" w:hanging="432"/>
      </w:pPr>
      <w:rPr>
        <w:rFonts w:hint="default"/>
        <w:lang w:val="es-MX" w:eastAsia="en-US" w:bidi="ar-SA"/>
      </w:rPr>
    </w:lvl>
    <w:lvl w:ilvl="7" w:tplc="32CAED48">
      <w:numFmt w:val="bullet"/>
      <w:lvlText w:val="•"/>
      <w:lvlJc w:val="left"/>
      <w:pPr>
        <w:ind w:left="6934" w:hanging="432"/>
      </w:pPr>
      <w:rPr>
        <w:rFonts w:hint="default"/>
        <w:lang w:val="es-MX" w:eastAsia="en-US" w:bidi="ar-SA"/>
      </w:rPr>
    </w:lvl>
    <w:lvl w:ilvl="8" w:tplc="70B65C0E">
      <w:numFmt w:val="bullet"/>
      <w:lvlText w:val="•"/>
      <w:lvlJc w:val="left"/>
      <w:pPr>
        <w:ind w:left="7877" w:hanging="432"/>
      </w:pPr>
      <w:rPr>
        <w:rFonts w:hint="default"/>
        <w:lang w:val="es-MX" w:eastAsia="en-US" w:bidi="ar-SA"/>
      </w:rPr>
    </w:lvl>
  </w:abstractNum>
  <w:abstractNum w:abstractNumId="11" w15:restartNumberingAfterBreak="0">
    <w:nsid w:val="2A6A5FD8"/>
    <w:multiLevelType w:val="hybridMultilevel"/>
    <w:tmpl w:val="359E5FDC"/>
    <w:lvl w:ilvl="0" w:tplc="F6D036FE">
      <w:start w:val="1"/>
      <w:numFmt w:val="upperRoman"/>
      <w:lvlText w:val="%1."/>
      <w:lvlJc w:val="left"/>
      <w:pPr>
        <w:ind w:left="1470" w:hanging="81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002CF536">
      <w:numFmt w:val="bullet"/>
      <w:lvlText w:val="•"/>
      <w:lvlJc w:val="left"/>
      <w:pPr>
        <w:ind w:left="2308" w:hanging="812"/>
      </w:pPr>
      <w:rPr>
        <w:rFonts w:hint="default"/>
        <w:lang w:val="es-MX" w:eastAsia="en-US" w:bidi="ar-SA"/>
      </w:rPr>
    </w:lvl>
    <w:lvl w:ilvl="2" w:tplc="A6464CFE">
      <w:numFmt w:val="bullet"/>
      <w:lvlText w:val="•"/>
      <w:lvlJc w:val="left"/>
      <w:pPr>
        <w:ind w:left="3136" w:hanging="812"/>
      </w:pPr>
      <w:rPr>
        <w:rFonts w:hint="default"/>
        <w:lang w:val="es-MX" w:eastAsia="en-US" w:bidi="ar-SA"/>
      </w:rPr>
    </w:lvl>
    <w:lvl w:ilvl="3" w:tplc="2E46912A">
      <w:numFmt w:val="bullet"/>
      <w:lvlText w:val="•"/>
      <w:lvlJc w:val="left"/>
      <w:pPr>
        <w:ind w:left="3964" w:hanging="812"/>
      </w:pPr>
      <w:rPr>
        <w:rFonts w:hint="default"/>
        <w:lang w:val="es-MX" w:eastAsia="en-US" w:bidi="ar-SA"/>
      </w:rPr>
    </w:lvl>
    <w:lvl w:ilvl="4" w:tplc="9238FC10">
      <w:numFmt w:val="bullet"/>
      <w:lvlText w:val="•"/>
      <w:lvlJc w:val="left"/>
      <w:pPr>
        <w:ind w:left="4792" w:hanging="812"/>
      </w:pPr>
      <w:rPr>
        <w:rFonts w:hint="default"/>
        <w:lang w:val="es-MX" w:eastAsia="en-US" w:bidi="ar-SA"/>
      </w:rPr>
    </w:lvl>
    <w:lvl w:ilvl="5" w:tplc="8F12158C">
      <w:numFmt w:val="bullet"/>
      <w:lvlText w:val="•"/>
      <w:lvlJc w:val="left"/>
      <w:pPr>
        <w:ind w:left="5621" w:hanging="812"/>
      </w:pPr>
      <w:rPr>
        <w:rFonts w:hint="default"/>
        <w:lang w:val="es-MX" w:eastAsia="en-US" w:bidi="ar-SA"/>
      </w:rPr>
    </w:lvl>
    <w:lvl w:ilvl="6" w:tplc="F026A652">
      <w:numFmt w:val="bullet"/>
      <w:lvlText w:val="•"/>
      <w:lvlJc w:val="left"/>
      <w:pPr>
        <w:ind w:left="6449" w:hanging="812"/>
      </w:pPr>
      <w:rPr>
        <w:rFonts w:hint="default"/>
        <w:lang w:val="es-MX" w:eastAsia="en-US" w:bidi="ar-SA"/>
      </w:rPr>
    </w:lvl>
    <w:lvl w:ilvl="7" w:tplc="0A5CE184">
      <w:numFmt w:val="bullet"/>
      <w:lvlText w:val="•"/>
      <w:lvlJc w:val="left"/>
      <w:pPr>
        <w:ind w:left="7277" w:hanging="812"/>
      </w:pPr>
      <w:rPr>
        <w:rFonts w:hint="default"/>
        <w:lang w:val="es-MX" w:eastAsia="en-US" w:bidi="ar-SA"/>
      </w:rPr>
    </w:lvl>
    <w:lvl w:ilvl="8" w:tplc="189C88BC">
      <w:numFmt w:val="bullet"/>
      <w:lvlText w:val="•"/>
      <w:lvlJc w:val="left"/>
      <w:pPr>
        <w:ind w:left="8105" w:hanging="812"/>
      </w:pPr>
      <w:rPr>
        <w:rFonts w:hint="default"/>
        <w:lang w:val="es-MX" w:eastAsia="en-US" w:bidi="ar-SA"/>
      </w:rPr>
    </w:lvl>
  </w:abstractNum>
  <w:abstractNum w:abstractNumId="12" w15:restartNumberingAfterBreak="0">
    <w:nsid w:val="2DFC5B28"/>
    <w:multiLevelType w:val="hybridMultilevel"/>
    <w:tmpl w:val="8870BDC8"/>
    <w:lvl w:ilvl="0" w:tplc="4066E96C">
      <w:start w:val="3"/>
      <w:numFmt w:val="lowerLetter"/>
      <w:lvlText w:val="%1)"/>
      <w:lvlJc w:val="left"/>
      <w:pPr>
        <w:ind w:left="118" w:hanging="2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s-MX" w:eastAsia="en-US" w:bidi="ar-SA"/>
      </w:rPr>
    </w:lvl>
    <w:lvl w:ilvl="1" w:tplc="81AE898A">
      <w:start w:val="1"/>
      <w:numFmt w:val="upperRoman"/>
      <w:lvlText w:val="%2."/>
      <w:lvlJc w:val="left"/>
      <w:pPr>
        <w:ind w:left="1126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DF123B0E">
      <w:numFmt w:val="bullet"/>
      <w:lvlText w:val="•"/>
      <w:lvlJc w:val="left"/>
      <w:pPr>
        <w:ind w:left="2080" w:hanging="576"/>
      </w:pPr>
      <w:rPr>
        <w:rFonts w:hint="default"/>
        <w:lang w:val="es-MX" w:eastAsia="en-US" w:bidi="ar-SA"/>
      </w:rPr>
    </w:lvl>
    <w:lvl w:ilvl="3" w:tplc="13EED648">
      <w:numFmt w:val="bullet"/>
      <w:lvlText w:val="•"/>
      <w:lvlJc w:val="left"/>
      <w:pPr>
        <w:ind w:left="3040" w:hanging="576"/>
      </w:pPr>
      <w:rPr>
        <w:rFonts w:hint="default"/>
        <w:lang w:val="es-MX" w:eastAsia="en-US" w:bidi="ar-SA"/>
      </w:rPr>
    </w:lvl>
    <w:lvl w:ilvl="4" w:tplc="1CDA6082">
      <w:numFmt w:val="bullet"/>
      <w:lvlText w:val="•"/>
      <w:lvlJc w:val="left"/>
      <w:pPr>
        <w:ind w:left="4000" w:hanging="576"/>
      </w:pPr>
      <w:rPr>
        <w:rFonts w:hint="default"/>
        <w:lang w:val="es-MX" w:eastAsia="en-US" w:bidi="ar-SA"/>
      </w:rPr>
    </w:lvl>
    <w:lvl w:ilvl="5" w:tplc="D598D178">
      <w:numFmt w:val="bullet"/>
      <w:lvlText w:val="•"/>
      <w:lvlJc w:val="left"/>
      <w:pPr>
        <w:ind w:left="4961" w:hanging="576"/>
      </w:pPr>
      <w:rPr>
        <w:rFonts w:hint="default"/>
        <w:lang w:val="es-MX" w:eastAsia="en-US" w:bidi="ar-SA"/>
      </w:rPr>
    </w:lvl>
    <w:lvl w:ilvl="6" w:tplc="63C4F4F8">
      <w:numFmt w:val="bullet"/>
      <w:lvlText w:val="•"/>
      <w:lvlJc w:val="left"/>
      <w:pPr>
        <w:ind w:left="5921" w:hanging="576"/>
      </w:pPr>
      <w:rPr>
        <w:rFonts w:hint="default"/>
        <w:lang w:val="es-MX" w:eastAsia="en-US" w:bidi="ar-SA"/>
      </w:rPr>
    </w:lvl>
    <w:lvl w:ilvl="7" w:tplc="4FAA9340">
      <w:numFmt w:val="bullet"/>
      <w:lvlText w:val="•"/>
      <w:lvlJc w:val="left"/>
      <w:pPr>
        <w:ind w:left="6881" w:hanging="576"/>
      </w:pPr>
      <w:rPr>
        <w:rFonts w:hint="default"/>
        <w:lang w:val="es-MX" w:eastAsia="en-US" w:bidi="ar-SA"/>
      </w:rPr>
    </w:lvl>
    <w:lvl w:ilvl="8" w:tplc="A080C6F4">
      <w:numFmt w:val="bullet"/>
      <w:lvlText w:val="•"/>
      <w:lvlJc w:val="left"/>
      <w:pPr>
        <w:ind w:left="7841" w:hanging="576"/>
      </w:pPr>
      <w:rPr>
        <w:rFonts w:hint="default"/>
        <w:lang w:val="es-MX" w:eastAsia="en-US" w:bidi="ar-SA"/>
      </w:rPr>
    </w:lvl>
  </w:abstractNum>
  <w:abstractNum w:abstractNumId="13" w15:restartNumberingAfterBreak="0">
    <w:nsid w:val="2E6F0F5A"/>
    <w:multiLevelType w:val="hybridMultilevel"/>
    <w:tmpl w:val="38CA02B0"/>
    <w:lvl w:ilvl="0" w:tplc="9D101B2A">
      <w:start w:val="3"/>
      <w:numFmt w:val="upperRoman"/>
      <w:lvlText w:val="%1."/>
      <w:lvlJc w:val="left"/>
      <w:pPr>
        <w:ind w:left="975" w:hanging="5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7F88F85C">
      <w:numFmt w:val="bullet"/>
      <w:lvlText w:val="•"/>
      <w:lvlJc w:val="left"/>
      <w:pPr>
        <w:ind w:left="1858" w:hanging="569"/>
      </w:pPr>
      <w:rPr>
        <w:rFonts w:hint="default"/>
        <w:lang w:val="es-MX" w:eastAsia="en-US" w:bidi="ar-SA"/>
      </w:rPr>
    </w:lvl>
    <w:lvl w:ilvl="2" w:tplc="8D68653E">
      <w:numFmt w:val="bullet"/>
      <w:lvlText w:val="•"/>
      <w:lvlJc w:val="left"/>
      <w:pPr>
        <w:ind w:left="2736" w:hanging="569"/>
      </w:pPr>
      <w:rPr>
        <w:rFonts w:hint="default"/>
        <w:lang w:val="es-MX" w:eastAsia="en-US" w:bidi="ar-SA"/>
      </w:rPr>
    </w:lvl>
    <w:lvl w:ilvl="3" w:tplc="5A166FA8">
      <w:numFmt w:val="bullet"/>
      <w:lvlText w:val="•"/>
      <w:lvlJc w:val="left"/>
      <w:pPr>
        <w:ind w:left="3614" w:hanging="569"/>
      </w:pPr>
      <w:rPr>
        <w:rFonts w:hint="default"/>
        <w:lang w:val="es-MX" w:eastAsia="en-US" w:bidi="ar-SA"/>
      </w:rPr>
    </w:lvl>
    <w:lvl w:ilvl="4" w:tplc="DA0C8648">
      <w:numFmt w:val="bullet"/>
      <w:lvlText w:val="•"/>
      <w:lvlJc w:val="left"/>
      <w:pPr>
        <w:ind w:left="4492" w:hanging="569"/>
      </w:pPr>
      <w:rPr>
        <w:rFonts w:hint="default"/>
        <w:lang w:val="es-MX" w:eastAsia="en-US" w:bidi="ar-SA"/>
      </w:rPr>
    </w:lvl>
    <w:lvl w:ilvl="5" w:tplc="0DE8BC02">
      <w:numFmt w:val="bullet"/>
      <w:lvlText w:val="•"/>
      <w:lvlJc w:val="left"/>
      <w:pPr>
        <w:ind w:left="5371" w:hanging="569"/>
      </w:pPr>
      <w:rPr>
        <w:rFonts w:hint="default"/>
        <w:lang w:val="es-MX" w:eastAsia="en-US" w:bidi="ar-SA"/>
      </w:rPr>
    </w:lvl>
    <w:lvl w:ilvl="6" w:tplc="465C97B8">
      <w:numFmt w:val="bullet"/>
      <w:lvlText w:val="•"/>
      <w:lvlJc w:val="left"/>
      <w:pPr>
        <w:ind w:left="6249" w:hanging="569"/>
      </w:pPr>
      <w:rPr>
        <w:rFonts w:hint="default"/>
        <w:lang w:val="es-MX" w:eastAsia="en-US" w:bidi="ar-SA"/>
      </w:rPr>
    </w:lvl>
    <w:lvl w:ilvl="7" w:tplc="FEDE27B0">
      <w:numFmt w:val="bullet"/>
      <w:lvlText w:val="•"/>
      <w:lvlJc w:val="left"/>
      <w:pPr>
        <w:ind w:left="7127" w:hanging="569"/>
      </w:pPr>
      <w:rPr>
        <w:rFonts w:hint="default"/>
        <w:lang w:val="es-MX" w:eastAsia="en-US" w:bidi="ar-SA"/>
      </w:rPr>
    </w:lvl>
    <w:lvl w:ilvl="8" w:tplc="CD98D592">
      <w:numFmt w:val="bullet"/>
      <w:lvlText w:val="•"/>
      <w:lvlJc w:val="left"/>
      <w:pPr>
        <w:ind w:left="8005" w:hanging="569"/>
      </w:pPr>
      <w:rPr>
        <w:rFonts w:hint="default"/>
        <w:lang w:val="es-MX" w:eastAsia="en-US" w:bidi="ar-SA"/>
      </w:rPr>
    </w:lvl>
  </w:abstractNum>
  <w:abstractNum w:abstractNumId="14" w15:restartNumberingAfterBreak="0">
    <w:nsid w:val="2F5579F4"/>
    <w:multiLevelType w:val="hybridMultilevel"/>
    <w:tmpl w:val="9FC61CD2"/>
    <w:lvl w:ilvl="0" w:tplc="F2C29C52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9D66F864">
      <w:numFmt w:val="bullet"/>
      <w:lvlText w:val="•"/>
      <w:lvlJc w:val="left"/>
      <w:pPr>
        <w:ind w:left="1858" w:hanging="576"/>
      </w:pPr>
      <w:rPr>
        <w:rFonts w:hint="default"/>
        <w:lang w:val="es-MX" w:eastAsia="en-US" w:bidi="ar-SA"/>
      </w:rPr>
    </w:lvl>
    <w:lvl w:ilvl="2" w:tplc="B226056E">
      <w:numFmt w:val="bullet"/>
      <w:lvlText w:val="•"/>
      <w:lvlJc w:val="left"/>
      <w:pPr>
        <w:ind w:left="2736" w:hanging="576"/>
      </w:pPr>
      <w:rPr>
        <w:rFonts w:hint="default"/>
        <w:lang w:val="es-MX" w:eastAsia="en-US" w:bidi="ar-SA"/>
      </w:rPr>
    </w:lvl>
    <w:lvl w:ilvl="3" w:tplc="B8CC1BD2">
      <w:numFmt w:val="bullet"/>
      <w:lvlText w:val="•"/>
      <w:lvlJc w:val="left"/>
      <w:pPr>
        <w:ind w:left="3614" w:hanging="576"/>
      </w:pPr>
      <w:rPr>
        <w:rFonts w:hint="default"/>
        <w:lang w:val="es-MX" w:eastAsia="en-US" w:bidi="ar-SA"/>
      </w:rPr>
    </w:lvl>
    <w:lvl w:ilvl="4" w:tplc="A87402E8">
      <w:numFmt w:val="bullet"/>
      <w:lvlText w:val="•"/>
      <w:lvlJc w:val="left"/>
      <w:pPr>
        <w:ind w:left="4492" w:hanging="576"/>
      </w:pPr>
      <w:rPr>
        <w:rFonts w:hint="default"/>
        <w:lang w:val="es-MX" w:eastAsia="en-US" w:bidi="ar-SA"/>
      </w:rPr>
    </w:lvl>
    <w:lvl w:ilvl="5" w:tplc="C44623CA">
      <w:numFmt w:val="bullet"/>
      <w:lvlText w:val="•"/>
      <w:lvlJc w:val="left"/>
      <w:pPr>
        <w:ind w:left="5371" w:hanging="576"/>
      </w:pPr>
      <w:rPr>
        <w:rFonts w:hint="default"/>
        <w:lang w:val="es-MX" w:eastAsia="en-US" w:bidi="ar-SA"/>
      </w:rPr>
    </w:lvl>
    <w:lvl w:ilvl="6" w:tplc="726028D6">
      <w:numFmt w:val="bullet"/>
      <w:lvlText w:val="•"/>
      <w:lvlJc w:val="left"/>
      <w:pPr>
        <w:ind w:left="6249" w:hanging="576"/>
      </w:pPr>
      <w:rPr>
        <w:rFonts w:hint="default"/>
        <w:lang w:val="es-MX" w:eastAsia="en-US" w:bidi="ar-SA"/>
      </w:rPr>
    </w:lvl>
    <w:lvl w:ilvl="7" w:tplc="F216EC24">
      <w:numFmt w:val="bullet"/>
      <w:lvlText w:val="•"/>
      <w:lvlJc w:val="left"/>
      <w:pPr>
        <w:ind w:left="7127" w:hanging="576"/>
      </w:pPr>
      <w:rPr>
        <w:rFonts w:hint="default"/>
        <w:lang w:val="es-MX" w:eastAsia="en-US" w:bidi="ar-SA"/>
      </w:rPr>
    </w:lvl>
    <w:lvl w:ilvl="8" w:tplc="BC6E4C7A">
      <w:numFmt w:val="bullet"/>
      <w:lvlText w:val="•"/>
      <w:lvlJc w:val="left"/>
      <w:pPr>
        <w:ind w:left="8005" w:hanging="576"/>
      </w:pPr>
      <w:rPr>
        <w:rFonts w:hint="default"/>
        <w:lang w:val="es-MX" w:eastAsia="en-US" w:bidi="ar-SA"/>
      </w:rPr>
    </w:lvl>
  </w:abstractNum>
  <w:abstractNum w:abstractNumId="15" w15:restartNumberingAfterBreak="0">
    <w:nsid w:val="37D6522C"/>
    <w:multiLevelType w:val="hybridMultilevel"/>
    <w:tmpl w:val="6FFA2738"/>
    <w:lvl w:ilvl="0" w:tplc="12BC2560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4812563A">
      <w:numFmt w:val="bullet"/>
      <w:lvlText w:val="•"/>
      <w:lvlJc w:val="left"/>
      <w:pPr>
        <w:ind w:left="1732" w:hanging="432"/>
      </w:pPr>
      <w:rPr>
        <w:rFonts w:hint="default"/>
        <w:lang w:val="es-MX" w:eastAsia="en-US" w:bidi="ar-SA"/>
      </w:rPr>
    </w:lvl>
    <w:lvl w:ilvl="2" w:tplc="8BB6473C">
      <w:numFmt w:val="bullet"/>
      <w:lvlText w:val="•"/>
      <w:lvlJc w:val="left"/>
      <w:pPr>
        <w:ind w:left="2624" w:hanging="432"/>
      </w:pPr>
      <w:rPr>
        <w:rFonts w:hint="default"/>
        <w:lang w:val="es-MX" w:eastAsia="en-US" w:bidi="ar-SA"/>
      </w:rPr>
    </w:lvl>
    <w:lvl w:ilvl="3" w:tplc="228491C0">
      <w:numFmt w:val="bullet"/>
      <w:lvlText w:val="•"/>
      <w:lvlJc w:val="left"/>
      <w:pPr>
        <w:ind w:left="3516" w:hanging="432"/>
      </w:pPr>
      <w:rPr>
        <w:rFonts w:hint="default"/>
        <w:lang w:val="es-MX" w:eastAsia="en-US" w:bidi="ar-SA"/>
      </w:rPr>
    </w:lvl>
    <w:lvl w:ilvl="4" w:tplc="1C1A5492">
      <w:numFmt w:val="bullet"/>
      <w:lvlText w:val="•"/>
      <w:lvlJc w:val="left"/>
      <w:pPr>
        <w:ind w:left="4408" w:hanging="432"/>
      </w:pPr>
      <w:rPr>
        <w:rFonts w:hint="default"/>
        <w:lang w:val="es-MX" w:eastAsia="en-US" w:bidi="ar-SA"/>
      </w:rPr>
    </w:lvl>
    <w:lvl w:ilvl="5" w:tplc="F6304860">
      <w:numFmt w:val="bullet"/>
      <w:lvlText w:val="•"/>
      <w:lvlJc w:val="left"/>
      <w:pPr>
        <w:ind w:left="5301" w:hanging="432"/>
      </w:pPr>
      <w:rPr>
        <w:rFonts w:hint="default"/>
        <w:lang w:val="es-MX" w:eastAsia="en-US" w:bidi="ar-SA"/>
      </w:rPr>
    </w:lvl>
    <w:lvl w:ilvl="6" w:tplc="E13445C4">
      <w:numFmt w:val="bullet"/>
      <w:lvlText w:val="•"/>
      <w:lvlJc w:val="left"/>
      <w:pPr>
        <w:ind w:left="6193" w:hanging="432"/>
      </w:pPr>
      <w:rPr>
        <w:rFonts w:hint="default"/>
        <w:lang w:val="es-MX" w:eastAsia="en-US" w:bidi="ar-SA"/>
      </w:rPr>
    </w:lvl>
    <w:lvl w:ilvl="7" w:tplc="E5CECB36">
      <w:numFmt w:val="bullet"/>
      <w:lvlText w:val="•"/>
      <w:lvlJc w:val="left"/>
      <w:pPr>
        <w:ind w:left="7085" w:hanging="432"/>
      </w:pPr>
      <w:rPr>
        <w:rFonts w:hint="default"/>
        <w:lang w:val="es-MX" w:eastAsia="en-US" w:bidi="ar-SA"/>
      </w:rPr>
    </w:lvl>
    <w:lvl w:ilvl="8" w:tplc="6AAE0E1A">
      <w:numFmt w:val="bullet"/>
      <w:lvlText w:val="•"/>
      <w:lvlJc w:val="left"/>
      <w:pPr>
        <w:ind w:left="7977" w:hanging="432"/>
      </w:pPr>
      <w:rPr>
        <w:rFonts w:hint="default"/>
        <w:lang w:val="es-MX" w:eastAsia="en-US" w:bidi="ar-SA"/>
      </w:rPr>
    </w:lvl>
  </w:abstractNum>
  <w:abstractNum w:abstractNumId="16" w15:restartNumberingAfterBreak="0">
    <w:nsid w:val="37EE53B9"/>
    <w:multiLevelType w:val="hybridMultilevel"/>
    <w:tmpl w:val="5C605B64"/>
    <w:lvl w:ilvl="0" w:tplc="8F726E5A">
      <w:start w:val="1"/>
      <w:numFmt w:val="decimal"/>
      <w:lvlText w:val="%1."/>
      <w:lvlJc w:val="left"/>
      <w:pPr>
        <w:ind w:left="2130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21643B6">
      <w:numFmt w:val="bullet"/>
      <w:lvlText w:val="•"/>
      <w:lvlJc w:val="left"/>
      <w:pPr>
        <w:ind w:left="2902" w:hanging="567"/>
      </w:pPr>
      <w:rPr>
        <w:rFonts w:hint="default"/>
        <w:lang w:val="es-MX" w:eastAsia="en-US" w:bidi="ar-SA"/>
      </w:rPr>
    </w:lvl>
    <w:lvl w:ilvl="2" w:tplc="F9668566">
      <w:numFmt w:val="bullet"/>
      <w:lvlText w:val="•"/>
      <w:lvlJc w:val="left"/>
      <w:pPr>
        <w:ind w:left="3664" w:hanging="567"/>
      </w:pPr>
      <w:rPr>
        <w:rFonts w:hint="default"/>
        <w:lang w:val="es-MX" w:eastAsia="en-US" w:bidi="ar-SA"/>
      </w:rPr>
    </w:lvl>
    <w:lvl w:ilvl="3" w:tplc="F8EAF606">
      <w:numFmt w:val="bullet"/>
      <w:lvlText w:val="•"/>
      <w:lvlJc w:val="left"/>
      <w:pPr>
        <w:ind w:left="4426" w:hanging="567"/>
      </w:pPr>
      <w:rPr>
        <w:rFonts w:hint="default"/>
        <w:lang w:val="es-MX" w:eastAsia="en-US" w:bidi="ar-SA"/>
      </w:rPr>
    </w:lvl>
    <w:lvl w:ilvl="4" w:tplc="E98AF732">
      <w:numFmt w:val="bullet"/>
      <w:lvlText w:val="•"/>
      <w:lvlJc w:val="left"/>
      <w:pPr>
        <w:ind w:left="5188" w:hanging="567"/>
      </w:pPr>
      <w:rPr>
        <w:rFonts w:hint="default"/>
        <w:lang w:val="es-MX" w:eastAsia="en-US" w:bidi="ar-SA"/>
      </w:rPr>
    </w:lvl>
    <w:lvl w:ilvl="5" w:tplc="F4C24AA2">
      <w:numFmt w:val="bullet"/>
      <w:lvlText w:val="•"/>
      <w:lvlJc w:val="left"/>
      <w:pPr>
        <w:ind w:left="5951" w:hanging="567"/>
      </w:pPr>
      <w:rPr>
        <w:rFonts w:hint="default"/>
        <w:lang w:val="es-MX" w:eastAsia="en-US" w:bidi="ar-SA"/>
      </w:rPr>
    </w:lvl>
    <w:lvl w:ilvl="6" w:tplc="A52CFA9A">
      <w:numFmt w:val="bullet"/>
      <w:lvlText w:val="•"/>
      <w:lvlJc w:val="left"/>
      <w:pPr>
        <w:ind w:left="6713" w:hanging="567"/>
      </w:pPr>
      <w:rPr>
        <w:rFonts w:hint="default"/>
        <w:lang w:val="es-MX" w:eastAsia="en-US" w:bidi="ar-SA"/>
      </w:rPr>
    </w:lvl>
    <w:lvl w:ilvl="7" w:tplc="91448476">
      <w:numFmt w:val="bullet"/>
      <w:lvlText w:val="•"/>
      <w:lvlJc w:val="left"/>
      <w:pPr>
        <w:ind w:left="7475" w:hanging="567"/>
      </w:pPr>
      <w:rPr>
        <w:rFonts w:hint="default"/>
        <w:lang w:val="es-MX" w:eastAsia="en-US" w:bidi="ar-SA"/>
      </w:rPr>
    </w:lvl>
    <w:lvl w:ilvl="8" w:tplc="4BAA3638">
      <w:numFmt w:val="bullet"/>
      <w:lvlText w:val="•"/>
      <w:lvlJc w:val="left"/>
      <w:pPr>
        <w:ind w:left="8237" w:hanging="567"/>
      </w:pPr>
      <w:rPr>
        <w:rFonts w:hint="default"/>
        <w:lang w:val="es-MX" w:eastAsia="en-US" w:bidi="ar-SA"/>
      </w:rPr>
    </w:lvl>
  </w:abstractNum>
  <w:abstractNum w:abstractNumId="17" w15:restartNumberingAfterBreak="0">
    <w:nsid w:val="39A23659"/>
    <w:multiLevelType w:val="hybridMultilevel"/>
    <w:tmpl w:val="70DC17DA"/>
    <w:lvl w:ilvl="0" w:tplc="5D24B53C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5AF021BA">
      <w:numFmt w:val="bullet"/>
      <w:lvlText w:val="•"/>
      <w:lvlJc w:val="left"/>
      <w:pPr>
        <w:ind w:left="1732" w:hanging="432"/>
      </w:pPr>
      <w:rPr>
        <w:rFonts w:hint="default"/>
        <w:lang w:val="es-MX" w:eastAsia="en-US" w:bidi="ar-SA"/>
      </w:rPr>
    </w:lvl>
    <w:lvl w:ilvl="2" w:tplc="2744CE0C">
      <w:numFmt w:val="bullet"/>
      <w:lvlText w:val="•"/>
      <w:lvlJc w:val="left"/>
      <w:pPr>
        <w:ind w:left="2624" w:hanging="432"/>
      </w:pPr>
      <w:rPr>
        <w:rFonts w:hint="default"/>
        <w:lang w:val="es-MX" w:eastAsia="en-US" w:bidi="ar-SA"/>
      </w:rPr>
    </w:lvl>
    <w:lvl w:ilvl="3" w:tplc="57BAF1E0">
      <w:numFmt w:val="bullet"/>
      <w:lvlText w:val="•"/>
      <w:lvlJc w:val="left"/>
      <w:pPr>
        <w:ind w:left="3516" w:hanging="432"/>
      </w:pPr>
      <w:rPr>
        <w:rFonts w:hint="default"/>
        <w:lang w:val="es-MX" w:eastAsia="en-US" w:bidi="ar-SA"/>
      </w:rPr>
    </w:lvl>
    <w:lvl w:ilvl="4" w:tplc="CBF073F6">
      <w:numFmt w:val="bullet"/>
      <w:lvlText w:val="•"/>
      <w:lvlJc w:val="left"/>
      <w:pPr>
        <w:ind w:left="4408" w:hanging="432"/>
      </w:pPr>
      <w:rPr>
        <w:rFonts w:hint="default"/>
        <w:lang w:val="es-MX" w:eastAsia="en-US" w:bidi="ar-SA"/>
      </w:rPr>
    </w:lvl>
    <w:lvl w:ilvl="5" w:tplc="26921FEC">
      <w:numFmt w:val="bullet"/>
      <w:lvlText w:val="•"/>
      <w:lvlJc w:val="left"/>
      <w:pPr>
        <w:ind w:left="5301" w:hanging="432"/>
      </w:pPr>
      <w:rPr>
        <w:rFonts w:hint="default"/>
        <w:lang w:val="es-MX" w:eastAsia="en-US" w:bidi="ar-SA"/>
      </w:rPr>
    </w:lvl>
    <w:lvl w:ilvl="6" w:tplc="FCD069EC">
      <w:numFmt w:val="bullet"/>
      <w:lvlText w:val="•"/>
      <w:lvlJc w:val="left"/>
      <w:pPr>
        <w:ind w:left="6193" w:hanging="432"/>
      </w:pPr>
      <w:rPr>
        <w:rFonts w:hint="default"/>
        <w:lang w:val="es-MX" w:eastAsia="en-US" w:bidi="ar-SA"/>
      </w:rPr>
    </w:lvl>
    <w:lvl w:ilvl="7" w:tplc="E91C85D6">
      <w:numFmt w:val="bullet"/>
      <w:lvlText w:val="•"/>
      <w:lvlJc w:val="left"/>
      <w:pPr>
        <w:ind w:left="7085" w:hanging="432"/>
      </w:pPr>
      <w:rPr>
        <w:rFonts w:hint="default"/>
        <w:lang w:val="es-MX" w:eastAsia="en-US" w:bidi="ar-SA"/>
      </w:rPr>
    </w:lvl>
    <w:lvl w:ilvl="8" w:tplc="0A0CD4F4">
      <w:numFmt w:val="bullet"/>
      <w:lvlText w:val="•"/>
      <w:lvlJc w:val="left"/>
      <w:pPr>
        <w:ind w:left="7977" w:hanging="432"/>
      </w:pPr>
      <w:rPr>
        <w:rFonts w:hint="default"/>
        <w:lang w:val="es-MX" w:eastAsia="en-US" w:bidi="ar-SA"/>
      </w:rPr>
    </w:lvl>
  </w:abstractNum>
  <w:abstractNum w:abstractNumId="18" w15:restartNumberingAfterBreak="0">
    <w:nsid w:val="3A5E6D92"/>
    <w:multiLevelType w:val="hybridMultilevel"/>
    <w:tmpl w:val="70CA9720"/>
    <w:lvl w:ilvl="0" w:tplc="5162B0AE">
      <w:start w:val="11"/>
      <w:numFmt w:val="decimal"/>
      <w:lvlText w:val="%1."/>
      <w:lvlJc w:val="left"/>
      <w:pPr>
        <w:ind w:left="2972" w:hanging="549"/>
      </w:pPr>
      <w:rPr>
        <w:rFonts w:ascii="Arial" w:eastAsia="Arial" w:hAnsi="Arial" w:cs="Arial" w:hint="default"/>
        <w:b/>
        <w:bCs/>
        <w:i w:val="0"/>
        <w:iCs w:val="0"/>
        <w:spacing w:val="-1"/>
        <w:w w:val="62"/>
        <w:sz w:val="20"/>
        <w:szCs w:val="20"/>
      </w:rPr>
    </w:lvl>
    <w:lvl w:ilvl="1" w:tplc="B11C3568">
      <w:start w:val="2"/>
      <w:numFmt w:val="decimal"/>
      <w:lvlText w:val="%2."/>
      <w:lvlJc w:val="left"/>
      <w:pPr>
        <w:ind w:left="4027" w:hanging="5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0"/>
        <w:szCs w:val="20"/>
      </w:rPr>
    </w:lvl>
    <w:lvl w:ilvl="2" w:tplc="4210D872">
      <w:numFmt w:val="bullet"/>
      <w:lvlText w:val="•"/>
      <w:lvlJc w:val="left"/>
      <w:pPr>
        <w:ind w:left="4914" w:hanging="545"/>
      </w:pPr>
      <w:rPr>
        <w:rFonts w:hint="default"/>
      </w:rPr>
    </w:lvl>
    <w:lvl w:ilvl="3" w:tplc="2E3AE126">
      <w:numFmt w:val="bullet"/>
      <w:lvlText w:val="•"/>
      <w:lvlJc w:val="left"/>
      <w:pPr>
        <w:ind w:left="5808" w:hanging="545"/>
      </w:pPr>
      <w:rPr>
        <w:rFonts w:hint="default"/>
      </w:rPr>
    </w:lvl>
    <w:lvl w:ilvl="4" w:tplc="1EC613AE">
      <w:numFmt w:val="bullet"/>
      <w:lvlText w:val="•"/>
      <w:lvlJc w:val="left"/>
      <w:pPr>
        <w:ind w:left="6702" w:hanging="545"/>
      </w:pPr>
      <w:rPr>
        <w:rFonts w:hint="default"/>
      </w:rPr>
    </w:lvl>
    <w:lvl w:ilvl="5" w:tplc="68C012EA">
      <w:numFmt w:val="bullet"/>
      <w:lvlText w:val="•"/>
      <w:lvlJc w:val="left"/>
      <w:pPr>
        <w:ind w:left="7597" w:hanging="545"/>
      </w:pPr>
      <w:rPr>
        <w:rFonts w:hint="default"/>
      </w:rPr>
    </w:lvl>
    <w:lvl w:ilvl="6" w:tplc="ED6CD6CE">
      <w:numFmt w:val="bullet"/>
      <w:lvlText w:val="•"/>
      <w:lvlJc w:val="left"/>
      <w:pPr>
        <w:ind w:left="8491" w:hanging="545"/>
      </w:pPr>
      <w:rPr>
        <w:rFonts w:hint="default"/>
      </w:rPr>
    </w:lvl>
    <w:lvl w:ilvl="7" w:tplc="454AA0B4">
      <w:numFmt w:val="bullet"/>
      <w:lvlText w:val="•"/>
      <w:lvlJc w:val="left"/>
      <w:pPr>
        <w:ind w:left="9385" w:hanging="545"/>
      </w:pPr>
      <w:rPr>
        <w:rFonts w:hint="default"/>
      </w:rPr>
    </w:lvl>
    <w:lvl w:ilvl="8" w:tplc="ACFCE974">
      <w:numFmt w:val="bullet"/>
      <w:lvlText w:val="•"/>
      <w:lvlJc w:val="left"/>
      <w:pPr>
        <w:ind w:left="10280" w:hanging="545"/>
      </w:pPr>
      <w:rPr>
        <w:rFonts w:hint="default"/>
      </w:rPr>
    </w:lvl>
  </w:abstractNum>
  <w:abstractNum w:abstractNumId="19" w15:restartNumberingAfterBreak="0">
    <w:nsid w:val="3B3C1A27"/>
    <w:multiLevelType w:val="hybridMultilevel"/>
    <w:tmpl w:val="EFD42E98"/>
    <w:lvl w:ilvl="0" w:tplc="FC7E35B4">
      <w:start w:val="1"/>
      <w:numFmt w:val="upperRoman"/>
      <w:lvlText w:val="%1."/>
      <w:lvlJc w:val="left"/>
      <w:pPr>
        <w:ind w:left="975" w:hanging="5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8FF647C8">
      <w:start w:val="1"/>
      <w:numFmt w:val="lowerLetter"/>
      <w:lvlText w:val="%2)"/>
      <w:lvlJc w:val="left"/>
      <w:pPr>
        <w:ind w:left="1542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 w:tplc="136A4008">
      <w:numFmt w:val="bullet"/>
      <w:lvlText w:val="•"/>
      <w:lvlJc w:val="left"/>
      <w:pPr>
        <w:ind w:left="2453" w:hanging="567"/>
      </w:pPr>
      <w:rPr>
        <w:rFonts w:hint="default"/>
        <w:lang w:val="es-MX" w:eastAsia="en-US" w:bidi="ar-SA"/>
      </w:rPr>
    </w:lvl>
    <w:lvl w:ilvl="3" w:tplc="0884220A">
      <w:numFmt w:val="bullet"/>
      <w:lvlText w:val="•"/>
      <w:lvlJc w:val="left"/>
      <w:pPr>
        <w:ind w:left="3367" w:hanging="567"/>
      </w:pPr>
      <w:rPr>
        <w:rFonts w:hint="default"/>
        <w:lang w:val="es-MX" w:eastAsia="en-US" w:bidi="ar-SA"/>
      </w:rPr>
    </w:lvl>
    <w:lvl w:ilvl="4" w:tplc="5A34CF6A">
      <w:numFmt w:val="bullet"/>
      <w:lvlText w:val="•"/>
      <w:lvlJc w:val="left"/>
      <w:pPr>
        <w:ind w:left="4280" w:hanging="567"/>
      </w:pPr>
      <w:rPr>
        <w:rFonts w:hint="default"/>
        <w:lang w:val="es-MX" w:eastAsia="en-US" w:bidi="ar-SA"/>
      </w:rPr>
    </w:lvl>
    <w:lvl w:ilvl="5" w:tplc="C172C1F8">
      <w:numFmt w:val="bullet"/>
      <w:lvlText w:val="•"/>
      <w:lvlJc w:val="left"/>
      <w:pPr>
        <w:ind w:left="5194" w:hanging="567"/>
      </w:pPr>
      <w:rPr>
        <w:rFonts w:hint="default"/>
        <w:lang w:val="es-MX" w:eastAsia="en-US" w:bidi="ar-SA"/>
      </w:rPr>
    </w:lvl>
    <w:lvl w:ilvl="6" w:tplc="C33ECBE6">
      <w:numFmt w:val="bullet"/>
      <w:lvlText w:val="•"/>
      <w:lvlJc w:val="left"/>
      <w:pPr>
        <w:ind w:left="6108" w:hanging="567"/>
      </w:pPr>
      <w:rPr>
        <w:rFonts w:hint="default"/>
        <w:lang w:val="es-MX" w:eastAsia="en-US" w:bidi="ar-SA"/>
      </w:rPr>
    </w:lvl>
    <w:lvl w:ilvl="7" w:tplc="B750ED12">
      <w:numFmt w:val="bullet"/>
      <w:lvlText w:val="•"/>
      <w:lvlJc w:val="left"/>
      <w:pPr>
        <w:ind w:left="7021" w:hanging="567"/>
      </w:pPr>
      <w:rPr>
        <w:rFonts w:hint="default"/>
        <w:lang w:val="es-MX" w:eastAsia="en-US" w:bidi="ar-SA"/>
      </w:rPr>
    </w:lvl>
    <w:lvl w:ilvl="8" w:tplc="7B58515A">
      <w:numFmt w:val="bullet"/>
      <w:lvlText w:val="•"/>
      <w:lvlJc w:val="left"/>
      <w:pPr>
        <w:ind w:left="7935" w:hanging="567"/>
      </w:pPr>
      <w:rPr>
        <w:rFonts w:hint="default"/>
        <w:lang w:val="es-MX" w:eastAsia="en-US" w:bidi="ar-SA"/>
      </w:rPr>
    </w:lvl>
  </w:abstractNum>
  <w:abstractNum w:abstractNumId="20" w15:restartNumberingAfterBreak="0">
    <w:nsid w:val="3C026B23"/>
    <w:multiLevelType w:val="hybridMultilevel"/>
    <w:tmpl w:val="B1D4A6EA"/>
    <w:lvl w:ilvl="0" w:tplc="0B307824">
      <w:start w:val="1"/>
      <w:numFmt w:val="upperRoman"/>
      <w:lvlText w:val="%1."/>
      <w:lvlJc w:val="left"/>
      <w:pPr>
        <w:ind w:left="118" w:hanging="19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4F0D3D4">
      <w:start w:val="1"/>
      <w:numFmt w:val="lowerLetter"/>
      <w:lvlText w:val="%2)"/>
      <w:lvlJc w:val="left"/>
      <w:pPr>
        <w:ind w:left="1270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29AAB550">
      <w:start w:val="1"/>
      <w:numFmt w:val="decimal"/>
      <w:lvlText w:val="%3."/>
      <w:lvlJc w:val="left"/>
      <w:pPr>
        <w:ind w:left="1700" w:hanging="43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66648DCE">
      <w:numFmt w:val="bullet"/>
      <w:lvlText w:val="•"/>
      <w:lvlJc w:val="left"/>
      <w:pPr>
        <w:ind w:left="2707" w:hanging="430"/>
      </w:pPr>
      <w:rPr>
        <w:rFonts w:hint="default"/>
        <w:lang w:val="es-MX" w:eastAsia="en-US" w:bidi="ar-SA"/>
      </w:rPr>
    </w:lvl>
    <w:lvl w:ilvl="4" w:tplc="BEAEB47E">
      <w:numFmt w:val="bullet"/>
      <w:lvlText w:val="•"/>
      <w:lvlJc w:val="left"/>
      <w:pPr>
        <w:ind w:left="3715" w:hanging="430"/>
      </w:pPr>
      <w:rPr>
        <w:rFonts w:hint="default"/>
        <w:lang w:val="es-MX" w:eastAsia="en-US" w:bidi="ar-SA"/>
      </w:rPr>
    </w:lvl>
    <w:lvl w:ilvl="5" w:tplc="F8661948">
      <w:numFmt w:val="bullet"/>
      <w:lvlText w:val="•"/>
      <w:lvlJc w:val="left"/>
      <w:pPr>
        <w:ind w:left="4723" w:hanging="430"/>
      </w:pPr>
      <w:rPr>
        <w:rFonts w:hint="default"/>
        <w:lang w:val="es-MX" w:eastAsia="en-US" w:bidi="ar-SA"/>
      </w:rPr>
    </w:lvl>
    <w:lvl w:ilvl="6" w:tplc="5BEE306A">
      <w:numFmt w:val="bullet"/>
      <w:lvlText w:val="•"/>
      <w:lvlJc w:val="left"/>
      <w:pPr>
        <w:ind w:left="5731" w:hanging="430"/>
      </w:pPr>
      <w:rPr>
        <w:rFonts w:hint="default"/>
        <w:lang w:val="es-MX" w:eastAsia="en-US" w:bidi="ar-SA"/>
      </w:rPr>
    </w:lvl>
    <w:lvl w:ilvl="7" w:tplc="9FA61198">
      <w:numFmt w:val="bullet"/>
      <w:lvlText w:val="•"/>
      <w:lvlJc w:val="left"/>
      <w:pPr>
        <w:ind w:left="6739" w:hanging="430"/>
      </w:pPr>
      <w:rPr>
        <w:rFonts w:hint="default"/>
        <w:lang w:val="es-MX" w:eastAsia="en-US" w:bidi="ar-SA"/>
      </w:rPr>
    </w:lvl>
    <w:lvl w:ilvl="8" w:tplc="5B5090FA">
      <w:numFmt w:val="bullet"/>
      <w:lvlText w:val="•"/>
      <w:lvlJc w:val="left"/>
      <w:pPr>
        <w:ind w:left="7746" w:hanging="430"/>
      </w:pPr>
      <w:rPr>
        <w:rFonts w:hint="default"/>
        <w:lang w:val="es-MX" w:eastAsia="en-US" w:bidi="ar-SA"/>
      </w:rPr>
    </w:lvl>
  </w:abstractNum>
  <w:abstractNum w:abstractNumId="21" w15:restartNumberingAfterBreak="0">
    <w:nsid w:val="41E812D8"/>
    <w:multiLevelType w:val="hybridMultilevel"/>
    <w:tmpl w:val="2E3E5FA6"/>
    <w:lvl w:ilvl="0" w:tplc="E7B0D94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8424CD76">
      <w:numFmt w:val="bullet"/>
      <w:lvlText w:val="•"/>
      <w:lvlJc w:val="left"/>
      <w:pPr>
        <w:ind w:left="1858" w:hanging="576"/>
      </w:pPr>
      <w:rPr>
        <w:rFonts w:hint="default"/>
        <w:lang w:val="es-MX" w:eastAsia="en-US" w:bidi="ar-SA"/>
      </w:rPr>
    </w:lvl>
    <w:lvl w:ilvl="2" w:tplc="D566566A">
      <w:numFmt w:val="bullet"/>
      <w:lvlText w:val="•"/>
      <w:lvlJc w:val="left"/>
      <w:pPr>
        <w:ind w:left="2736" w:hanging="576"/>
      </w:pPr>
      <w:rPr>
        <w:rFonts w:hint="default"/>
        <w:lang w:val="es-MX" w:eastAsia="en-US" w:bidi="ar-SA"/>
      </w:rPr>
    </w:lvl>
    <w:lvl w:ilvl="3" w:tplc="7FD0E7FE">
      <w:numFmt w:val="bullet"/>
      <w:lvlText w:val="•"/>
      <w:lvlJc w:val="left"/>
      <w:pPr>
        <w:ind w:left="3614" w:hanging="576"/>
      </w:pPr>
      <w:rPr>
        <w:rFonts w:hint="default"/>
        <w:lang w:val="es-MX" w:eastAsia="en-US" w:bidi="ar-SA"/>
      </w:rPr>
    </w:lvl>
    <w:lvl w:ilvl="4" w:tplc="8612EF18">
      <w:numFmt w:val="bullet"/>
      <w:lvlText w:val="•"/>
      <w:lvlJc w:val="left"/>
      <w:pPr>
        <w:ind w:left="4492" w:hanging="576"/>
      </w:pPr>
      <w:rPr>
        <w:rFonts w:hint="default"/>
        <w:lang w:val="es-MX" w:eastAsia="en-US" w:bidi="ar-SA"/>
      </w:rPr>
    </w:lvl>
    <w:lvl w:ilvl="5" w:tplc="13923E32">
      <w:numFmt w:val="bullet"/>
      <w:lvlText w:val="•"/>
      <w:lvlJc w:val="left"/>
      <w:pPr>
        <w:ind w:left="5371" w:hanging="576"/>
      </w:pPr>
      <w:rPr>
        <w:rFonts w:hint="default"/>
        <w:lang w:val="es-MX" w:eastAsia="en-US" w:bidi="ar-SA"/>
      </w:rPr>
    </w:lvl>
    <w:lvl w:ilvl="6" w:tplc="7812BD00">
      <w:numFmt w:val="bullet"/>
      <w:lvlText w:val="•"/>
      <w:lvlJc w:val="left"/>
      <w:pPr>
        <w:ind w:left="6249" w:hanging="576"/>
      </w:pPr>
      <w:rPr>
        <w:rFonts w:hint="default"/>
        <w:lang w:val="es-MX" w:eastAsia="en-US" w:bidi="ar-SA"/>
      </w:rPr>
    </w:lvl>
    <w:lvl w:ilvl="7" w:tplc="548E35EA">
      <w:numFmt w:val="bullet"/>
      <w:lvlText w:val="•"/>
      <w:lvlJc w:val="left"/>
      <w:pPr>
        <w:ind w:left="7127" w:hanging="576"/>
      </w:pPr>
      <w:rPr>
        <w:rFonts w:hint="default"/>
        <w:lang w:val="es-MX" w:eastAsia="en-US" w:bidi="ar-SA"/>
      </w:rPr>
    </w:lvl>
    <w:lvl w:ilvl="8" w:tplc="E41CC3A2">
      <w:numFmt w:val="bullet"/>
      <w:lvlText w:val="•"/>
      <w:lvlJc w:val="left"/>
      <w:pPr>
        <w:ind w:left="8005" w:hanging="576"/>
      </w:pPr>
      <w:rPr>
        <w:rFonts w:hint="default"/>
        <w:lang w:val="es-MX" w:eastAsia="en-US" w:bidi="ar-SA"/>
      </w:rPr>
    </w:lvl>
  </w:abstractNum>
  <w:abstractNum w:abstractNumId="22" w15:restartNumberingAfterBreak="0">
    <w:nsid w:val="44511B6F"/>
    <w:multiLevelType w:val="hybridMultilevel"/>
    <w:tmpl w:val="2E2C9CA2"/>
    <w:lvl w:ilvl="0" w:tplc="8956473C">
      <w:start w:val="1"/>
      <w:numFmt w:val="upperRoman"/>
      <w:lvlText w:val="%1."/>
      <w:lvlJc w:val="left"/>
      <w:pPr>
        <w:ind w:left="975" w:hanging="5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0A2A5EA">
      <w:start w:val="1"/>
      <w:numFmt w:val="lowerLetter"/>
      <w:lvlText w:val="%2)"/>
      <w:lvlJc w:val="left"/>
      <w:pPr>
        <w:ind w:left="1551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8FF40B8E">
      <w:start w:val="1"/>
      <w:numFmt w:val="decimal"/>
      <w:lvlText w:val="%3."/>
      <w:lvlJc w:val="left"/>
      <w:pPr>
        <w:ind w:left="2130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BA861DE6">
      <w:numFmt w:val="bullet"/>
      <w:lvlText w:val="•"/>
      <w:lvlJc w:val="left"/>
      <w:pPr>
        <w:ind w:left="3092" w:hanging="567"/>
      </w:pPr>
      <w:rPr>
        <w:rFonts w:hint="default"/>
        <w:lang w:val="es-MX" w:eastAsia="en-US" w:bidi="ar-SA"/>
      </w:rPr>
    </w:lvl>
    <w:lvl w:ilvl="4" w:tplc="71BA780E">
      <w:numFmt w:val="bullet"/>
      <w:lvlText w:val="•"/>
      <w:lvlJc w:val="left"/>
      <w:pPr>
        <w:ind w:left="4045" w:hanging="567"/>
      </w:pPr>
      <w:rPr>
        <w:rFonts w:hint="default"/>
        <w:lang w:val="es-MX" w:eastAsia="en-US" w:bidi="ar-SA"/>
      </w:rPr>
    </w:lvl>
    <w:lvl w:ilvl="5" w:tplc="390040FE">
      <w:numFmt w:val="bullet"/>
      <w:lvlText w:val="•"/>
      <w:lvlJc w:val="left"/>
      <w:pPr>
        <w:ind w:left="4998" w:hanging="567"/>
      </w:pPr>
      <w:rPr>
        <w:rFonts w:hint="default"/>
        <w:lang w:val="es-MX" w:eastAsia="en-US" w:bidi="ar-SA"/>
      </w:rPr>
    </w:lvl>
    <w:lvl w:ilvl="6" w:tplc="A792FD7A">
      <w:numFmt w:val="bullet"/>
      <w:lvlText w:val="•"/>
      <w:lvlJc w:val="left"/>
      <w:pPr>
        <w:ind w:left="5951" w:hanging="567"/>
      </w:pPr>
      <w:rPr>
        <w:rFonts w:hint="default"/>
        <w:lang w:val="es-MX" w:eastAsia="en-US" w:bidi="ar-SA"/>
      </w:rPr>
    </w:lvl>
    <w:lvl w:ilvl="7" w:tplc="E5EACB2E">
      <w:numFmt w:val="bullet"/>
      <w:lvlText w:val="•"/>
      <w:lvlJc w:val="left"/>
      <w:pPr>
        <w:ind w:left="6904" w:hanging="567"/>
      </w:pPr>
      <w:rPr>
        <w:rFonts w:hint="default"/>
        <w:lang w:val="es-MX" w:eastAsia="en-US" w:bidi="ar-SA"/>
      </w:rPr>
    </w:lvl>
    <w:lvl w:ilvl="8" w:tplc="28C09D1A">
      <w:numFmt w:val="bullet"/>
      <w:lvlText w:val="•"/>
      <w:lvlJc w:val="left"/>
      <w:pPr>
        <w:ind w:left="7856" w:hanging="567"/>
      </w:pPr>
      <w:rPr>
        <w:rFonts w:hint="default"/>
        <w:lang w:val="es-MX" w:eastAsia="en-US" w:bidi="ar-SA"/>
      </w:rPr>
    </w:lvl>
  </w:abstractNum>
  <w:abstractNum w:abstractNumId="23" w15:restartNumberingAfterBreak="0">
    <w:nsid w:val="46282045"/>
    <w:multiLevelType w:val="hybridMultilevel"/>
    <w:tmpl w:val="7E3EAA2C"/>
    <w:lvl w:ilvl="0" w:tplc="CDF259B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A48C61A">
      <w:numFmt w:val="bullet"/>
      <w:lvlText w:val="•"/>
      <w:lvlJc w:val="left"/>
      <w:pPr>
        <w:ind w:left="1858" w:hanging="576"/>
      </w:pPr>
      <w:rPr>
        <w:rFonts w:hint="default"/>
        <w:lang w:val="es-MX" w:eastAsia="en-US" w:bidi="ar-SA"/>
      </w:rPr>
    </w:lvl>
    <w:lvl w:ilvl="2" w:tplc="90A694B4">
      <w:numFmt w:val="bullet"/>
      <w:lvlText w:val="•"/>
      <w:lvlJc w:val="left"/>
      <w:pPr>
        <w:ind w:left="2736" w:hanging="576"/>
      </w:pPr>
      <w:rPr>
        <w:rFonts w:hint="default"/>
        <w:lang w:val="es-MX" w:eastAsia="en-US" w:bidi="ar-SA"/>
      </w:rPr>
    </w:lvl>
    <w:lvl w:ilvl="3" w:tplc="31947B1E">
      <w:numFmt w:val="bullet"/>
      <w:lvlText w:val="•"/>
      <w:lvlJc w:val="left"/>
      <w:pPr>
        <w:ind w:left="3614" w:hanging="576"/>
      </w:pPr>
      <w:rPr>
        <w:rFonts w:hint="default"/>
        <w:lang w:val="es-MX" w:eastAsia="en-US" w:bidi="ar-SA"/>
      </w:rPr>
    </w:lvl>
    <w:lvl w:ilvl="4" w:tplc="B70E479C">
      <w:numFmt w:val="bullet"/>
      <w:lvlText w:val="•"/>
      <w:lvlJc w:val="left"/>
      <w:pPr>
        <w:ind w:left="4492" w:hanging="576"/>
      </w:pPr>
      <w:rPr>
        <w:rFonts w:hint="default"/>
        <w:lang w:val="es-MX" w:eastAsia="en-US" w:bidi="ar-SA"/>
      </w:rPr>
    </w:lvl>
    <w:lvl w:ilvl="5" w:tplc="B6F09D3C">
      <w:numFmt w:val="bullet"/>
      <w:lvlText w:val="•"/>
      <w:lvlJc w:val="left"/>
      <w:pPr>
        <w:ind w:left="5371" w:hanging="576"/>
      </w:pPr>
      <w:rPr>
        <w:rFonts w:hint="default"/>
        <w:lang w:val="es-MX" w:eastAsia="en-US" w:bidi="ar-SA"/>
      </w:rPr>
    </w:lvl>
    <w:lvl w:ilvl="6" w:tplc="7BC4696A">
      <w:numFmt w:val="bullet"/>
      <w:lvlText w:val="•"/>
      <w:lvlJc w:val="left"/>
      <w:pPr>
        <w:ind w:left="6249" w:hanging="576"/>
      </w:pPr>
      <w:rPr>
        <w:rFonts w:hint="default"/>
        <w:lang w:val="es-MX" w:eastAsia="en-US" w:bidi="ar-SA"/>
      </w:rPr>
    </w:lvl>
    <w:lvl w:ilvl="7" w:tplc="693CB166">
      <w:numFmt w:val="bullet"/>
      <w:lvlText w:val="•"/>
      <w:lvlJc w:val="left"/>
      <w:pPr>
        <w:ind w:left="7127" w:hanging="576"/>
      </w:pPr>
      <w:rPr>
        <w:rFonts w:hint="default"/>
        <w:lang w:val="es-MX" w:eastAsia="en-US" w:bidi="ar-SA"/>
      </w:rPr>
    </w:lvl>
    <w:lvl w:ilvl="8" w:tplc="2F0C6708">
      <w:numFmt w:val="bullet"/>
      <w:lvlText w:val="•"/>
      <w:lvlJc w:val="left"/>
      <w:pPr>
        <w:ind w:left="8005" w:hanging="576"/>
      </w:pPr>
      <w:rPr>
        <w:rFonts w:hint="default"/>
        <w:lang w:val="es-MX" w:eastAsia="en-US" w:bidi="ar-SA"/>
      </w:rPr>
    </w:lvl>
  </w:abstractNum>
  <w:abstractNum w:abstractNumId="24" w15:restartNumberingAfterBreak="0">
    <w:nsid w:val="47181ADA"/>
    <w:multiLevelType w:val="hybridMultilevel"/>
    <w:tmpl w:val="8DA6B156"/>
    <w:lvl w:ilvl="0" w:tplc="BC48C556">
      <w:start w:val="7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E8E8C718">
      <w:start w:val="1"/>
      <w:numFmt w:val="lowerLetter"/>
      <w:lvlText w:val="%2)"/>
      <w:lvlJc w:val="left"/>
      <w:pPr>
        <w:ind w:left="1270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 w:tplc="8B804920">
      <w:numFmt w:val="bullet"/>
      <w:lvlText w:val="•"/>
      <w:lvlJc w:val="left"/>
      <w:pPr>
        <w:ind w:left="2222" w:hanging="432"/>
      </w:pPr>
      <w:rPr>
        <w:rFonts w:hint="default"/>
        <w:lang w:val="es-MX" w:eastAsia="en-US" w:bidi="ar-SA"/>
      </w:rPr>
    </w:lvl>
    <w:lvl w:ilvl="3" w:tplc="B6600BE2">
      <w:numFmt w:val="bullet"/>
      <w:lvlText w:val="•"/>
      <w:lvlJc w:val="left"/>
      <w:pPr>
        <w:ind w:left="3164" w:hanging="432"/>
      </w:pPr>
      <w:rPr>
        <w:rFonts w:hint="default"/>
        <w:lang w:val="es-MX" w:eastAsia="en-US" w:bidi="ar-SA"/>
      </w:rPr>
    </w:lvl>
    <w:lvl w:ilvl="4" w:tplc="54FA621A">
      <w:numFmt w:val="bullet"/>
      <w:lvlText w:val="•"/>
      <w:lvlJc w:val="left"/>
      <w:pPr>
        <w:ind w:left="4107" w:hanging="432"/>
      </w:pPr>
      <w:rPr>
        <w:rFonts w:hint="default"/>
        <w:lang w:val="es-MX" w:eastAsia="en-US" w:bidi="ar-SA"/>
      </w:rPr>
    </w:lvl>
    <w:lvl w:ilvl="5" w:tplc="0A141FEC">
      <w:numFmt w:val="bullet"/>
      <w:lvlText w:val="•"/>
      <w:lvlJc w:val="left"/>
      <w:pPr>
        <w:ind w:left="5049" w:hanging="432"/>
      </w:pPr>
      <w:rPr>
        <w:rFonts w:hint="default"/>
        <w:lang w:val="es-MX" w:eastAsia="en-US" w:bidi="ar-SA"/>
      </w:rPr>
    </w:lvl>
    <w:lvl w:ilvl="6" w:tplc="E70C3E5E">
      <w:numFmt w:val="bullet"/>
      <w:lvlText w:val="•"/>
      <w:lvlJc w:val="left"/>
      <w:pPr>
        <w:ind w:left="5992" w:hanging="432"/>
      </w:pPr>
      <w:rPr>
        <w:rFonts w:hint="default"/>
        <w:lang w:val="es-MX" w:eastAsia="en-US" w:bidi="ar-SA"/>
      </w:rPr>
    </w:lvl>
    <w:lvl w:ilvl="7" w:tplc="007A8186">
      <w:numFmt w:val="bullet"/>
      <w:lvlText w:val="•"/>
      <w:lvlJc w:val="left"/>
      <w:pPr>
        <w:ind w:left="6934" w:hanging="432"/>
      </w:pPr>
      <w:rPr>
        <w:rFonts w:hint="default"/>
        <w:lang w:val="es-MX" w:eastAsia="en-US" w:bidi="ar-SA"/>
      </w:rPr>
    </w:lvl>
    <w:lvl w:ilvl="8" w:tplc="675C9796">
      <w:numFmt w:val="bullet"/>
      <w:lvlText w:val="•"/>
      <w:lvlJc w:val="left"/>
      <w:pPr>
        <w:ind w:left="7877" w:hanging="432"/>
      </w:pPr>
      <w:rPr>
        <w:rFonts w:hint="default"/>
        <w:lang w:val="es-MX" w:eastAsia="en-US" w:bidi="ar-SA"/>
      </w:rPr>
    </w:lvl>
  </w:abstractNum>
  <w:abstractNum w:abstractNumId="25" w15:restartNumberingAfterBreak="0">
    <w:nsid w:val="4AF6715B"/>
    <w:multiLevelType w:val="hybridMultilevel"/>
    <w:tmpl w:val="068ECB9E"/>
    <w:lvl w:ilvl="0" w:tplc="06DC6C50">
      <w:start w:val="1"/>
      <w:numFmt w:val="upperRoman"/>
      <w:lvlText w:val="%1."/>
      <w:lvlJc w:val="left"/>
      <w:pPr>
        <w:ind w:left="118" w:hanging="17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AE7C435E">
      <w:numFmt w:val="bullet"/>
      <w:lvlText w:val="•"/>
      <w:lvlJc w:val="left"/>
      <w:pPr>
        <w:ind w:left="1084" w:hanging="178"/>
      </w:pPr>
      <w:rPr>
        <w:rFonts w:hint="default"/>
        <w:lang w:val="es-MX" w:eastAsia="en-US" w:bidi="ar-SA"/>
      </w:rPr>
    </w:lvl>
    <w:lvl w:ilvl="2" w:tplc="C45223B6">
      <w:numFmt w:val="bullet"/>
      <w:lvlText w:val="•"/>
      <w:lvlJc w:val="left"/>
      <w:pPr>
        <w:ind w:left="2048" w:hanging="178"/>
      </w:pPr>
      <w:rPr>
        <w:rFonts w:hint="default"/>
        <w:lang w:val="es-MX" w:eastAsia="en-US" w:bidi="ar-SA"/>
      </w:rPr>
    </w:lvl>
    <w:lvl w:ilvl="3" w:tplc="43440722">
      <w:numFmt w:val="bullet"/>
      <w:lvlText w:val="•"/>
      <w:lvlJc w:val="left"/>
      <w:pPr>
        <w:ind w:left="3012" w:hanging="178"/>
      </w:pPr>
      <w:rPr>
        <w:rFonts w:hint="default"/>
        <w:lang w:val="es-MX" w:eastAsia="en-US" w:bidi="ar-SA"/>
      </w:rPr>
    </w:lvl>
    <w:lvl w:ilvl="4" w:tplc="147079F0">
      <w:numFmt w:val="bullet"/>
      <w:lvlText w:val="•"/>
      <w:lvlJc w:val="left"/>
      <w:pPr>
        <w:ind w:left="3976" w:hanging="178"/>
      </w:pPr>
      <w:rPr>
        <w:rFonts w:hint="default"/>
        <w:lang w:val="es-MX" w:eastAsia="en-US" w:bidi="ar-SA"/>
      </w:rPr>
    </w:lvl>
    <w:lvl w:ilvl="5" w:tplc="6414BF98">
      <w:numFmt w:val="bullet"/>
      <w:lvlText w:val="•"/>
      <w:lvlJc w:val="left"/>
      <w:pPr>
        <w:ind w:left="4941" w:hanging="178"/>
      </w:pPr>
      <w:rPr>
        <w:rFonts w:hint="default"/>
        <w:lang w:val="es-MX" w:eastAsia="en-US" w:bidi="ar-SA"/>
      </w:rPr>
    </w:lvl>
    <w:lvl w:ilvl="6" w:tplc="C300774E">
      <w:numFmt w:val="bullet"/>
      <w:lvlText w:val="•"/>
      <w:lvlJc w:val="left"/>
      <w:pPr>
        <w:ind w:left="5905" w:hanging="178"/>
      </w:pPr>
      <w:rPr>
        <w:rFonts w:hint="default"/>
        <w:lang w:val="es-MX" w:eastAsia="en-US" w:bidi="ar-SA"/>
      </w:rPr>
    </w:lvl>
    <w:lvl w:ilvl="7" w:tplc="8EE6847C">
      <w:numFmt w:val="bullet"/>
      <w:lvlText w:val="•"/>
      <w:lvlJc w:val="left"/>
      <w:pPr>
        <w:ind w:left="6869" w:hanging="178"/>
      </w:pPr>
      <w:rPr>
        <w:rFonts w:hint="default"/>
        <w:lang w:val="es-MX" w:eastAsia="en-US" w:bidi="ar-SA"/>
      </w:rPr>
    </w:lvl>
    <w:lvl w:ilvl="8" w:tplc="1DD274AE">
      <w:numFmt w:val="bullet"/>
      <w:lvlText w:val="•"/>
      <w:lvlJc w:val="left"/>
      <w:pPr>
        <w:ind w:left="7833" w:hanging="178"/>
      </w:pPr>
      <w:rPr>
        <w:rFonts w:hint="default"/>
        <w:lang w:val="es-MX" w:eastAsia="en-US" w:bidi="ar-SA"/>
      </w:rPr>
    </w:lvl>
  </w:abstractNum>
  <w:abstractNum w:abstractNumId="26" w15:restartNumberingAfterBreak="0">
    <w:nsid w:val="4EB700AD"/>
    <w:multiLevelType w:val="hybridMultilevel"/>
    <w:tmpl w:val="5AC82582"/>
    <w:lvl w:ilvl="0" w:tplc="3C46BE12">
      <w:start w:val="1"/>
      <w:numFmt w:val="upperRoman"/>
      <w:lvlText w:val="%1."/>
      <w:lvlJc w:val="left"/>
      <w:pPr>
        <w:ind w:left="1126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A6291D4">
      <w:numFmt w:val="bullet"/>
      <w:lvlText w:val="•"/>
      <w:lvlJc w:val="left"/>
      <w:pPr>
        <w:ind w:left="1984" w:hanging="576"/>
      </w:pPr>
      <w:rPr>
        <w:rFonts w:hint="default"/>
        <w:lang w:val="es-MX" w:eastAsia="en-US" w:bidi="ar-SA"/>
      </w:rPr>
    </w:lvl>
    <w:lvl w:ilvl="2" w:tplc="0CD24FDE">
      <w:numFmt w:val="bullet"/>
      <w:lvlText w:val="•"/>
      <w:lvlJc w:val="left"/>
      <w:pPr>
        <w:ind w:left="2848" w:hanging="576"/>
      </w:pPr>
      <w:rPr>
        <w:rFonts w:hint="default"/>
        <w:lang w:val="es-MX" w:eastAsia="en-US" w:bidi="ar-SA"/>
      </w:rPr>
    </w:lvl>
    <w:lvl w:ilvl="3" w:tplc="8B5CD358">
      <w:numFmt w:val="bullet"/>
      <w:lvlText w:val="•"/>
      <w:lvlJc w:val="left"/>
      <w:pPr>
        <w:ind w:left="3712" w:hanging="576"/>
      </w:pPr>
      <w:rPr>
        <w:rFonts w:hint="default"/>
        <w:lang w:val="es-MX" w:eastAsia="en-US" w:bidi="ar-SA"/>
      </w:rPr>
    </w:lvl>
    <w:lvl w:ilvl="4" w:tplc="4CA83304">
      <w:numFmt w:val="bullet"/>
      <w:lvlText w:val="•"/>
      <w:lvlJc w:val="left"/>
      <w:pPr>
        <w:ind w:left="4576" w:hanging="576"/>
      </w:pPr>
      <w:rPr>
        <w:rFonts w:hint="default"/>
        <w:lang w:val="es-MX" w:eastAsia="en-US" w:bidi="ar-SA"/>
      </w:rPr>
    </w:lvl>
    <w:lvl w:ilvl="5" w:tplc="6F162990">
      <w:numFmt w:val="bullet"/>
      <w:lvlText w:val="•"/>
      <w:lvlJc w:val="left"/>
      <w:pPr>
        <w:ind w:left="5441" w:hanging="576"/>
      </w:pPr>
      <w:rPr>
        <w:rFonts w:hint="default"/>
        <w:lang w:val="es-MX" w:eastAsia="en-US" w:bidi="ar-SA"/>
      </w:rPr>
    </w:lvl>
    <w:lvl w:ilvl="6" w:tplc="DC787E94">
      <w:numFmt w:val="bullet"/>
      <w:lvlText w:val="•"/>
      <w:lvlJc w:val="left"/>
      <w:pPr>
        <w:ind w:left="6305" w:hanging="576"/>
      </w:pPr>
      <w:rPr>
        <w:rFonts w:hint="default"/>
        <w:lang w:val="es-MX" w:eastAsia="en-US" w:bidi="ar-SA"/>
      </w:rPr>
    </w:lvl>
    <w:lvl w:ilvl="7" w:tplc="6C7C4DD4">
      <w:numFmt w:val="bullet"/>
      <w:lvlText w:val="•"/>
      <w:lvlJc w:val="left"/>
      <w:pPr>
        <w:ind w:left="7169" w:hanging="576"/>
      </w:pPr>
      <w:rPr>
        <w:rFonts w:hint="default"/>
        <w:lang w:val="es-MX" w:eastAsia="en-US" w:bidi="ar-SA"/>
      </w:rPr>
    </w:lvl>
    <w:lvl w:ilvl="8" w:tplc="1778A888">
      <w:numFmt w:val="bullet"/>
      <w:lvlText w:val="•"/>
      <w:lvlJc w:val="left"/>
      <w:pPr>
        <w:ind w:left="8033" w:hanging="576"/>
      </w:pPr>
      <w:rPr>
        <w:rFonts w:hint="default"/>
        <w:lang w:val="es-MX" w:eastAsia="en-US" w:bidi="ar-SA"/>
      </w:rPr>
    </w:lvl>
  </w:abstractNum>
  <w:abstractNum w:abstractNumId="27" w15:restartNumberingAfterBreak="0">
    <w:nsid w:val="561A6357"/>
    <w:multiLevelType w:val="hybridMultilevel"/>
    <w:tmpl w:val="9EE2AF86"/>
    <w:lvl w:ilvl="0" w:tplc="5244700C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FD40294C">
      <w:start w:val="1"/>
      <w:numFmt w:val="lowerLetter"/>
      <w:lvlText w:val="%2."/>
      <w:lvlJc w:val="left"/>
      <w:pPr>
        <w:ind w:left="1270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8DF8E220">
      <w:numFmt w:val="bullet"/>
      <w:lvlText w:val="•"/>
      <w:lvlJc w:val="left"/>
      <w:pPr>
        <w:ind w:left="2222" w:hanging="432"/>
      </w:pPr>
      <w:rPr>
        <w:rFonts w:hint="default"/>
        <w:lang w:val="es-MX" w:eastAsia="en-US" w:bidi="ar-SA"/>
      </w:rPr>
    </w:lvl>
    <w:lvl w:ilvl="3" w:tplc="A9E68F30">
      <w:numFmt w:val="bullet"/>
      <w:lvlText w:val="•"/>
      <w:lvlJc w:val="left"/>
      <w:pPr>
        <w:ind w:left="3164" w:hanging="432"/>
      </w:pPr>
      <w:rPr>
        <w:rFonts w:hint="default"/>
        <w:lang w:val="es-MX" w:eastAsia="en-US" w:bidi="ar-SA"/>
      </w:rPr>
    </w:lvl>
    <w:lvl w:ilvl="4" w:tplc="8C52B264">
      <w:numFmt w:val="bullet"/>
      <w:lvlText w:val="•"/>
      <w:lvlJc w:val="left"/>
      <w:pPr>
        <w:ind w:left="4107" w:hanging="432"/>
      </w:pPr>
      <w:rPr>
        <w:rFonts w:hint="default"/>
        <w:lang w:val="es-MX" w:eastAsia="en-US" w:bidi="ar-SA"/>
      </w:rPr>
    </w:lvl>
    <w:lvl w:ilvl="5" w:tplc="3C4EFE10">
      <w:numFmt w:val="bullet"/>
      <w:lvlText w:val="•"/>
      <w:lvlJc w:val="left"/>
      <w:pPr>
        <w:ind w:left="5049" w:hanging="432"/>
      </w:pPr>
      <w:rPr>
        <w:rFonts w:hint="default"/>
        <w:lang w:val="es-MX" w:eastAsia="en-US" w:bidi="ar-SA"/>
      </w:rPr>
    </w:lvl>
    <w:lvl w:ilvl="6" w:tplc="7186B77C">
      <w:numFmt w:val="bullet"/>
      <w:lvlText w:val="•"/>
      <w:lvlJc w:val="left"/>
      <w:pPr>
        <w:ind w:left="5992" w:hanging="432"/>
      </w:pPr>
      <w:rPr>
        <w:rFonts w:hint="default"/>
        <w:lang w:val="es-MX" w:eastAsia="en-US" w:bidi="ar-SA"/>
      </w:rPr>
    </w:lvl>
    <w:lvl w:ilvl="7" w:tplc="ACEA04F6">
      <w:numFmt w:val="bullet"/>
      <w:lvlText w:val="•"/>
      <w:lvlJc w:val="left"/>
      <w:pPr>
        <w:ind w:left="6934" w:hanging="432"/>
      </w:pPr>
      <w:rPr>
        <w:rFonts w:hint="default"/>
        <w:lang w:val="es-MX" w:eastAsia="en-US" w:bidi="ar-SA"/>
      </w:rPr>
    </w:lvl>
    <w:lvl w:ilvl="8" w:tplc="D542D702">
      <w:numFmt w:val="bullet"/>
      <w:lvlText w:val="•"/>
      <w:lvlJc w:val="left"/>
      <w:pPr>
        <w:ind w:left="7877" w:hanging="432"/>
      </w:pPr>
      <w:rPr>
        <w:rFonts w:hint="default"/>
        <w:lang w:val="es-MX" w:eastAsia="en-US" w:bidi="ar-SA"/>
      </w:rPr>
    </w:lvl>
  </w:abstractNum>
  <w:abstractNum w:abstractNumId="28" w15:restartNumberingAfterBreak="0">
    <w:nsid w:val="5E9A778A"/>
    <w:multiLevelType w:val="hybridMultilevel"/>
    <w:tmpl w:val="6468680E"/>
    <w:lvl w:ilvl="0" w:tplc="4084860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B85E7B8E">
      <w:start w:val="1"/>
      <w:numFmt w:val="lowerLetter"/>
      <w:lvlText w:val="%2)"/>
      <w:lvlJc w:val="left"/>
      <w:pPr>
        <w:ind w:left="1414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91B083B8">
      <w:start w:val="1"/>
      <w:numFmt w:val="decimal"/>
      <w:lvlText w:val="%3."/>
      <w:lvlJc w:val="left"/>
      <w:pPr>
        <w:ind w:left="2038" w:hanging="5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8F263D8A">
      <w:numFmt w:val="bullet"/>
      <w:lvlText w:val="•"/>
      <w:lvlJc w:val="left"/>
      <w:pPr>
        <w:ind w:left="3005" w:hanging="543"/>
      </w:pPr>
      <w:rPr>
        <w:rFonts w:hint="default"/>
        <w:lang w:val="es-MX" w:eastAsia="en-US" w:bidi="ar-SA"/>
      </w:rPr>
    </w:lvl>
    <w:lvl w:ilvl="4" w:tplc="4B043760">
      <w:numFmt w:val="bullet"/>
      <w:lvlText w:val="•"/>
      <w:lvlJc w:val="left"/>
      <w:pPr>
        <w:ind w:left="3970" w:hanging="543"/>
      </w:pPr>
      <w:rPr>
        <w:rFonts w:hint="default"/>
        <w:lang w:val="es-MX" w:eastAsia="en-US" w:bidi="ar-SA"/>
      </w:rPr>
    </w:lvl>
    <w:lvl w:ilvl="5" w:tplc="EC168F0A">
      <w:numFmt w:val="bullet"/>
      <w:lvlText w:val="•"/>
      <w:lvlJc w:val="left"/>
      <w:pPr>
        <w:ind w:left="4935" w:hanging="543"/>
      </w:pPr>
      <w:rPr>
        <w:rFonts w:hint="default"/>
        <w:lang w:val="es-MX" w:eastAsia="en-US" w:bidi="ar-SA"/>
      </w:rPr>
    </w:lvl>
    <w:lvl w:ilvl="6" w:tplc="13807F4C">
      <w:numFmt w:val="bullet"/>
      <w:lvlText w:val="•"/>
      <w:lvlJc w:val="left"/>
      <w:pPr>
        <w:ind w:left="5901" w:hanging="543"/>
      </w:pPr>
      <w:rPr>
        <w:rFonts w:hint="default"/>
        <w:lang w:val="es-MX" w:eastAsia="en-US" w:bidi="ar-SA"/>
      </w:rPr>
    </w:lvl>
    <w:lvl w:ilvl="7" w:tplc="0944DA30">
      <w:numFmt w:val="bullet"/>
      <w:lvlText w:val="•"/>
      <w:lvlJc w:val="left"/>
      <w:pPr>
        <w:ind w:left="6866" w:hanging="543"/>
      </w:pPr>
      <w:rPr>
        <w:rFonts w:hint="default"/>
        <w:lang w:val="es-MX" w:eastAsia="en-US" w:bidi="ar-SA"/>
      </w:rPr>
    </w:lvl>
    <w:lvl w:ilvl="8" w:tplc="FC98FE54">
      <w:numFmt w:val="bullet"/>
      <w:lvlText w:val="•"/>
      <w:lvlJc w:val="left"/>
      <w:pPr>
        <w:ind w:left="7831" w:hanging="543"/>
      </w:pPr>
      <w:rPr>
        <w:rFonts w:hint="default"/>
        <w:lang w:val="es-MX" w:eastAsia="en-US" w:bidi="ar-SA"/>
      </w:rPr>
    </w:lvl>
  </w:abstractNum>
  <w:abstractNum w:abstractNumId="29" w15:restartNumberingAfterBreak="0">
    <w:nsid w:val="5F800176"/>
    <w:multiLevelType w:val="hybridMultilevel"/>
    <w:tmpl w:val="87682A36"/>
    <w:lvl w:ilvl="0" w:tplc="ACC6DD9A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D76E43BC">
      <w:numFmt w:val="bullet"/>
      <w:lvlText w:val="•"/>
      <w:lvlJc w:val="left"/>
      <w:pPr>
        <w:ind w:left="1732" w:hanging="432"/>
      </w:pPr>
      <w:rPr>
        <w:rFonts w:hint="default"/>
        <w:lang w:val="es-MX" w:eastAsia="en-US" w:bidi="ar-SA"/>
      </w:rPr>
    </w:lvl>
    <w:lvl w:ilvl="2" w:tplc="140449B2">
      <w:numFmt w:val="bullet"/>
      <w:lvlText w:val="•"/>
      <w:lvlJc w:val="left"/>
      <w:pPr>
        <w:ind w:left="2624" w:hanging="432"/>
      </w:pPr>
      <w:rPr>
        <w:rFonts w:hint="default"/>
        <w:lang w:val="es-MX" w:eastAsia="en-US" w:bidi="ar-SA"/>
      </w:rPr>
    </w:lvl>
    <w:lvl w:ilvl="3" w:tplc="BA4097B6">
      <w:numFmt w:val="bullet"/>
      <w:lvlText w:val="•"/>
      <w:lvlJc w:val="left"/>
      <w:pPr>
        <w:ind w:left="3516" w:hanging="432"/>
      </w:pPr>
      <w:rPr>
        <w:rFonts w:hint="default"/>
        <w:lang w:val="es-MX" w:eastAsia="en-US" w:bidi="ar-SA"/>
      </w:rPr>
    </w:lvl>
    <w:lvl w:ilvl="4" w:tplc="CD1421EC">
      <w:numFmt w:val="bullet"/>
      <w:lvlText w:val="•"/>
      <w:lvlJc w:val="left"/>
      <w:pPr>
        <w:ind w:left="4408" w:hanging="432"/>
      </w:pPr>
      <w:rPr>
        <w:rFonts w:hint="default"/>
        <w:lang w:val="es-MX" w:eastAsia="en-US" w:bidi="ar-SA"/>
      </w:rPr>
    </w:lvl>
    <w:lvl w:ilvl="5" w:tplc="C28CF1C0">
      <w:numFmt w:val="bullet"/>
      <w:lvlText w:val="•"/>
      <w:lvlJc w:val="left"/>
      <w:pPr>
        <w:ind w:left="5301" w:hanging="432"/>
      </w:pPr>
      <w:rPr>
        <w:rFonts w:hint="default"/>
        <w:lang w:val="es-MX" w:eastAsia="en-US" w:bidi="ar-SA"/>
      </w:rPr>
    </w:lvl>
    <w:lvl w:ilvl="6" w:tplc="E9AC19BE">
      <w:numFmt w:val="bullet"/>
      <w:lvlText w:val="•"/>
      <w:lvlJc w:val="left"/>
      <w:pPr>
        <w:ind w:left="6193" w:hanging="432"/>
      </w:pPr>
      <w:rPr>
        <w:rFonts w:hint="default"/>
        <w:lang w:val="es-MX" w:eastAsia="en-US" w:bidi="ar-SA"/>
      </w:rPr>
    </w:lvl>
    <w:lvl w:ilvl="7" w:tplc="CFA47348">
      <w:numFmt w:val="bullet"/>
      <w:lvlText w:val="•"/>
      <w:lvlJc w:val="left"/>
      <w:pPr>
        <w:ind w:left="7085" w:hanging="432"/>
      </w:pPr>
      <w:rPr>
        <w:rFonts w:hint="default"/>
        <w:lang w:val="es-MX" w:eastAsia="en-US" w:bidi="ar-SA"/>
      </w:rPr>
    </w:lvl>
    <w:lvl w:ilvl="8" w:tplc="2D1C1690">
      <w:numFmt w:val="bullet"/>
      <w:lvlText w:val="•"/>
      <w:lvlJc w:val="left"/>
      <w:pPr>
        <w:ind w:left="7977" w:hanging="432"/>
      </w:pPr>
      <w:rPr>
        <w:rFonts w:hint="default"/>
        <w:lang w:val="es-MX" w:eastAsia="en-US" w:bidi="ar-SA"/>
      </w:rPr>
    </w:lvl>
  </w:abstractNum>
  <w:abstractNum w:abstractNumId="30" w15:restartNumberingAfterBreak="0">
    <w:nsid w:val="64BA12BC"/>
    <w:multiLevelType w:val="hybridMultilevel"/>
    <w:tmpl w:val="EA44C4AA"/>
    <w:lvl w:ilvl="0" w:tplc="402C2D74">
      <w:start w:val="1"/>
      <w:numFmt w:val="decimal"/>
      <w:lvlText w:val="%1."/>
      <w:lvlJc w:val="left"/>
      <w:pPr>
        <w:ind w:left="2038" w:hanging="5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B2CBD90">
      <w:numFmt w:val="bullet"/>
      <w:lvlText w:val="•"/>
      <w:lvlJc w:val="left"/>
      <w:pPr>
        <w:ind w:left="2812" w:hanging="543"/>
      </w:pPr>
      <w:rPr>
        <w:rFonts w:hint="default"/>
        <w:lang w:val="es-MX" w:eastAsia="en-US" w:bidi="ar-SA"/>
      </w:rPr>
    </w:lvl>
    <w:lvl w:ilvl="2" w:tplc="D0A6ED96">
      <w:numFmt w:val="bullet"/>
      <w:lvlText w:val="•"/>
      <w:lvlJc w:val="left"/>
      <w:pPr>
        <w:ind w:left="3584" w:hanging="543"/>
      </w:pPr>
      <w:rPr>
        <w:rFonts w:hint="default"/>
        <w:lang w:val="es-MX" w:eastAsia="en-US" w:bidi="ar-SA"/>
      </w:rPr>
    </w:lvl>
    <w:lvl w:ilvl="3" w:tplc="3B661ED4">
      <w:numFmt w:val="bullet"/>
      <w:lvlText w:val="•"/>
      <w:lvlJc w:val="left"/>
      <w:pPr>
        <w:ind w:left="4356" w:hanging="543"/>
      </w:pPr>
      <w:rPr>
        <w:rFonts w:hint="default"/>
        <w:lang w:val="es-MX" w:eastAsia="en-US" w:bidi="ar-SA"/>
      </w:rPr>
    </w:lvl>
    <w:lvl w:ilvl="4" w:tplc="F008EB96">
      <w:numFmt w:val="bullet"/>
      <w:lvlText w:val="•"/>
      <w:lvlJc w:val="left"/>
      <w:pPr>
        <w:ind w:left="5128" w:hanging="543"/>
      </w:pPr>
      <w:rPr>
        <w:rFonts w:hint="default"/>
        <w:lang w:val="es-MX" w:eastAsia="en-US" w:bidi="ar-SA"/>
      </w:rPr>
    </w:lvl>
    <w:lvl w:ilvl="5" w:tplc="6C0A52A0">
      <w:numFmt w:val="bullet"/>
      <w:lvlText w:val="•"/>
      <w:lvlJc w:val="left"/>
      <w:pPr>
        <w:ind w:left="5901" w:hanging="543"/>
      </w:pPr>
      <w:rPr>
        <w:rFonts w:hint="default"/>
        <w:lang w:val="es-MX" w:eastAsia="en-US" w:bidi="ar-SA"/>
      </w:rPr>
    </w:lvl>
    <w:lvl w:ilvl="6" w:tplc="324C14D8">
      <w:numFmt w:val="bullet"/>
      <w:lvlText w:val="•"/>
      <w:lvlJc w:val="left"/>
      <w:pPr>
        <w:ind w:left="6673" w:hanging="543"/>
      </w:pPr>
      <w:rPr>
        <w:rFonts w:hint="default"/>
        <w:lang w:val="es-MX" w:eastAsia="en-US" w:bidi="ar-SA"/>
      </w:rPr>
    </w:lvl>
    <w:lvl w:ilvl="7" w:tplc="FAA665D2">
      <w:numFmt w:val="bullet"/>
      <w:lvlText w:val="•"/>
      <w:lvlJc w:val="left"/>
      <w:pPr>
        <w:ind w:left="7445" w:hanging="543"/>
      </w:pPr>
      <w:rPr>
        <w:rFonts w:hint="default"/>
        <w:lang w:val="es-MX" w:eastAsia="en-US" w:bidi="ar-SA"/>
      </w:rPr>
    </w:lvl>
    <w:lvl w:ilvl="8" w:tplc="A2840DC8">
      <w:numFmt w:val="bullet"/>
      <w:lvlText w:val="•"/>
      <w:lvlJc w:val="left"/>
      <w:pPr>
        <w:ind w:left="8217" w:hanging="543"/>
      </w:pPr>
      <w:rPr>
        <w:rFonts w:hint="default"/>
        <w:lang w:val="es-MX" w:eastAsia="en-US" w:bidi="ar-SA"/>
      </w:rPr>
    </w:lvl>
  </w:abstractNum>
  <w:abstractNum w:abstractNumId="31" w15:restartNumberingAfterBreak="0">
    <w:nsid w:val="69B34E86"/>
    <w:multiLevelType w:val="hybridMultilevel"/>
    <w:tmpl w:val="66AA09C4"/>
    <w:lvl w:ilvl="0" w:tplc="F7E82C66">
      <w:start w:val="2"/>
      <w:numFmt w:val="upperRoman"/>
      <w:lvlText w:val="%1."/>
      <w:lvlJc w:val="left"/>
      <w:pPr>
        <w:ind w:left="1470" w:hanging="81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AC326F5E">
      <w:numFmt w:val="bullet"/>
      <w:lvlText w:val="•"/>
      <w:lvlJc w:val="left"/>
      <w:pPr>
        <w:ind w:left="2308" w:hanging="812"/>
      </w:pPr>
      <w:rPr>
        <w:rFonts w:hint="default"/>
        <w:lang w:val="es-MX" w:eastAsia="en-US" w:bidi="ar-SA"/>
      </w:rPr>
    </w:lvl>
    <w:lvl w:ilvl="2" w:tplc="F53809E4">
      <w:numFmt w:val="bullet"/>
      <w:lvlText w:val="•"/>
      <w:lvlJc w:val="left"/>
      <w:pPr>
        <w:ind w:left="3136" w:hanging="812"/>
      </w:pPr>
      <w:rPr>
        <w:rFonts w:hint="default"/>
        <w:lang w:val="es-MX" w:eastAsia="en-US" w:bidi="ar-SA"/>
      </w:rPr>
    </w:lvl>
    <w:lvl w:ilvl="3" w:tplc="F49E1344">
      <w:numFmt w:val="bullet"/>
      <w:lvlText w:val="•"/>
      <w:lvlJc w:val="left"/>
      <w:pPr>
        <w:ind w:left="3964" w:hanging="812"/>
      </w:pPr>
      <w:rPr>
        <w:rFonts w:hint="default"/>
        <w:lang w:val="es-MX" w:eastAsia="en-US" w:bidi="ar-SA"/>
      </w:rPr>
    </w:lvl>
    <w:lvl w:ilvl="4" w:tplc="86DE9408">
      <w:numFmt w:val="bullet"/>
      <w:lvlText w:val="•"/>
      <w:lvlJc w:val="left"/>
      <w:pPr>
        <w:ind w:left="4792" w:hanging="812"/>
      </w:pPr>
      <w:rPr>
        <w:rFonts w:hint="default"/>
        <w:lang w:val="es-MX" w:eastAsia="en-US" w:bidi="ar-SA"/>
      </w:rPr>
    </w:lvl>
    <w:lvl w:ilvl="5" w:tplc="A25AEB2E">
      <w:numFmt w:val="bullet"/>
      <w:lvlText w:val="•"/>
      <w:lvlJc w:val="left"/>
      <w:pPr>
        <w:ind w:left="5621" w:hanging="812"/>
      </w:pPr>
      <w:rPr>
        <w:rFonts w:hint="default"/>
        <w:lang w:val="es-MX" w:eastAsia="en-US" w:bidi="ar-SA"/>
      </w:rPr>
    </w:lvl>
    <w:lvl w:ilvl="6" w:tplc="032270E8">
      <w:numFmt w:val="bullet"/>
      <w:lvlText w:val="•"/>
      <w:lvlJc w:val="left"/>
      <w:pPr>
        <w:ind w:left="6449" w:hanging="812"/>
      </w:pPr>
      <w:rPr>
        <w:rFonts w:hint="default"/>
        <w:lang w:val="es-MX" w:eastAsia="en-US" w:bidi="ar-SA"/>
      </w:rPr>
    </w:lvl>
    <w:lvl w:ilvl="7" w:tplc="F9D6312C">
      <w:numFmt w:val="bullet"/>
      <w:lvlText w:val="•"/>
      <w:lvlJc w:val="left"/>
      <w:pPr>
        <w:ind w:left="7277" w:hanging="812"/>
      </w:pPr>
      <w:rPr>
        <w:rFonts w:hint="default"/>
        <w:lang w:val="es-MX" w:eastAsia="en-US" w:bidi="ar-SA"/>
      </w:rPr>
    </w:lvl>
    <w:lvl w:ilvl="8" w:tplc="B1967D16">
      <w:numFmt w:val="bullet"/>
      <w:lvlText w:val="•"/>
      <w:lvlJc w:val="left"/>
      <w:pPr>
        <w:ind w:left="8105" w:hanging="812"/>
      </w:pPr>
      <w:rPr>
        <w:rFonts w:hint="default"/>
        <w:lang w:val="es-MX" w:eastAsia="en-US" w:bidi="ar-SA"/>
      </w:rPr>
    </w:lvl>
  </w:abstractNum>
  <w:abstractNum w:abstractNumId="32" w15:restartNumberingAfterBreak="0">
    <w:nsid w:val="6B502496"/>
    <w:multiLevelType w:val="hybridMultilevel"/>
    <w:tmpl w:val="84F41EDE"/>
    <w:lvl w:ilvl="0" w:tplc="7A3E36FE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3F121EF0">
      <w:numFmt w:val="bullet"/>
      <w:lvlText w:val="•"/>
      <w:lvlJc w:val="left"/>
      <w:pPr>
        <w:ind w:left="1732" w:hanging="432"/>
      </w:pPr>
      <w:rPr>
        <w:rFonts w:hint="default"/>
        <w:lang w:val="es-MX" w:eastAsia="en-US" w:bidi="ar-SA"/>
      </w:rPr>
    </w:lvl>
    <w:lvl w:ilvl="2" w:tplc="1F848626">
      <w:numFmt w:val="bullet"/>
      <w:lvlText w:val="•"/>
      <w:lvlJc w:val="left"/>
      <w:pPr>
        <w:ind w:left="2624" w:hanging="432"/>
      </w:pPr>
      <w:rPr>
        <w:rFonts w:hint="default"/>
        <w:lang w:val="es-MX" w:eastAsia="en-US" w:bidi="ar-SA"/>
      </w:rPr>
    </w:lvl>
    <w:lvl w:ilvl="3" w:tplc="EC44B026">
      <w:numFmt w:val="bullet"/>
      <w:lvlText w:val="•"/>
      <w:lvlJc w:val="left"/>
      <w:pPr>
        <w:ind w:left="3516" w:hanging="432"/>
      </w:pPr>
      <w:rPr>
        <w:rFonts w:hint="default"/>
        <w:lang w:val="es-MX" w:eastAsia="en-US" w:bidi="ar-SA"/>
      </w:rPr>
    </w:lvl>
    <w:lvl w:ilvl="4" w:tplc="3A2E4564">
      <w:numFmt w:val="bullet"/>
      <w:lvlText w:val="•"/>
      <w:lvlJc w:val="left"/>
      <w:pPr>
        <w:ind w:left="4408" w:hanging="432"/>
      </w:pPr>
      <w:rPr>
        <w:rFonts w:hint="default"/>
        <w:lang w:val="es-MX" w:eastAsia="en-US" w:bidi="ar-SA"/>
      </w:rPr>
    </w:lvl>
    <w:lvl w:ilvl="5" w:tplc="A474A4FC">
      <w:numFmt w:val="bullet"/>
      <w:lvlText w:val="•"/>
      <w:lvlJc w:val="left"/>
      <w:pPr>
        <w:ind w:left="5301" w:hanging="432"/>
      </w:pPr>
      <w:rPr>
        <w:rFonts w:hint="default"/>
        <w:lang w:val="es-MX" w:eastAsia="en-US" w:bidi="ar-SA"/>
      </w:rPr>
    </w:lvl>
    <w:lvl w:ilvl="6" w:tplc="DB306888">
      <w:numFmt w:val="bullet"/>
      <w:lvlText w:val="•"/>
      <w:lvlJc w:val="left"/>
      <w:pPr>
        <w:ind w:left="6193" w:hanging="432"/>
      </w:pPr>
      <w:rPr>
        <w:rFonts w:hint="default"/>
        <w:lang w:val="es-MX" w:eastAsia="en-US" w:bidi="ar-SA"/>
      </w:rPr>
    </w:lvl>
    <w:lvl w:ilvl="7" w:tplc="89505BEA">
      <w:numFmt w:val="bullet"/>
      <w:lvlText w:val="•"/>
      <w:lvlJc w:val="left"/>
      <w:pPr>
        <w:ind w:left="7085" w:hanging="432"/>
      </w:pPr>
      <w:rPr>
        <w:rFonts w:hint="default"/>
        <w:lang w:val="es-MX" w:eastAsia="en-US" w:bidi="ar-SA"/>
      </w:rPr>
    </w:lvl>
    <w:lvl w:ilvl="8" w:tplc="A808DB62">
      <w:numFmt w:val="bullet"/>
      <w:lvlText w:val="•"/>
      <w:lvlJc w:val="left"/>
      <w:pPr>
        <w:ind w:left="7977" w:hanging="432"/>
      </w:pPr>
      <w:rPr>
        <w:rFonts w:hint="default"/>
        <w:lang w:val="es-MX" w:eastAsia="en-US" w:bidi="ar-SA"/>
      </w:rPr>
    </w:lvl>
  </w:abstractNum>
  <w:abstractNum w:abstractNumId="33" w15:restartNumberingAfterBreak="0">
    <w:nsid w:val="6DC44005"/>
    <w:multiLevelType w:val="hybridMultilevel"/>
    <w:tmpl w:val="6E3ED192"/>
    <w:lvl w:ilvl="0" w:tplc="86004462">
      <w:start w:val="1"/>
      <w:numFmt w:val="upperRoman"/>
      <w:lvlText w:val="%1."/>
      <w:lvlJc w:val="left"/>
      <w:pPr>
        <w:ind w:left="118" w:hanging="20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E2CA02FE">
      <w:numFmt w:val="bullet"/>
      <w:lvlText w:val="•"/>
      <w:lvlJc w:val="left"/>
      <w:pPr>
        <w:ind w:left="1084" w:hanging="207"/>
      </w:pPr>
      <w:rPr>
        <w:rFonts w:hint="default"/>
        <w:lang w:val="es-MX" w:eastAsia="en-US" w:bidi="ar-SA"/>
      </w:rPr>
    </w:lvl>
    <w:lvl w:ilvl="2" w:tplc="10BC4CBE">
      <w:numFmt w:val="bullet"/>
      <w:lvlText w:val="•"/>
      <w:lvlJc w:val="left"/>
      <w:pPr>
        <w:ind w:left="2048" w:hanging="207"/>
      </w:pPr>
      <w:rPr>
        <w:rFonts w:hint="default"/>
        <w:lang w:val="es-MX" w:eastAsia="en-US" w:bidi="ar-SA"/>
      </w:rPr>
    </w:lvl>
    <w:lvl w:ilvl="3" w:tplc="ADC62EAC">
      <w:numFmt w:val="bullet"/>
      <w:lvlText w:val="•"/>
      <w:lvlJc w:val="left"/>
      <w:pPr>
        <w:ind w:left="3012" w:hanging="207"/>
      </w:pPr>
      <w:rPr>
        <w:rFonts w:hint="default"/>
        <w:lang w:val="es-MX" w:eastAsia="en-US" w:bidi="ar-SA"/>
      </w:rPr>
    </w:lvl>
    <w:lvl w:ilvl="4" w:tplc="D3A639F8">
      <w:numFmt w:val="bullet"/>
      <w:lvlText w:val="•"/>
      <w:lvlJc w:val="left"/>
      <w:pPr>
        <w:ind w:left="3976" w:hanging="207"/>
      </w:pPr>
      <w:rPr>
        <w:rFonts w:hint="default"/>
        <w:lang w:val="es-MX" w:eastAsia="en-US" w:bidi="ar-SA"/>
      </w:rPr>
    </w:lvl>
    <w:lvl w:ilvl="5" w:tplc="508A1B40">
      <w:numFmt w:val="bullet"/>
      <w:lvlText w:val="•"/>
      <w:lvlJc w:val="left"/>
      <w:pPr>
        <w:ind w:left="4941" w:hanging="207"/>
      </w:pPr>
      <w:rPr>
        <w:rFonts w:hint="default"/>
        <w:lang w:val="es-MX" w:eastAsia="en-US" w:bidi="ar-SA"/>
      </w:rPr>
    </w:lvl>
    <w:lvl w:ilvl="6" w:tplc="ABAC6070">
      <w:numFmt w:val="bullet"/>
      <w:lvlText w:val="•"/>
      <w:lvlJc w:val="left"/>
      <w:pPr>
        <w:ind w:left="5905" w:hanging="207"/>
      </w:pPr>
      <w:rPr>
        <w:rFonts w:hint="default"/>
        <w:lang w:val="es-MX" w:eastAsia="en-US" w:bidi="ar-SA"/>
      </w:rPr>
    </w:lvl>
    <w:lvl w:ilvl="7" w:tplc="3F9CD8BE">
      <w:numFmt w:val="bullet"/>
      <w:lvlText w:val="•"/>
      <w:lvlJc w:val="left"/>
      <w:pPr>
        <w:ind w:left="6869" w:hanging="207"/>
      </w:pPr>
      <w:rPr>
        <w:rFonts w:hint="default"/>
        <w:lang w:val="es-MX" w:eastAsia="en-US" w:bidi="ar-SA"/>
      </w:rPr>
    </w:lvl>
    <w:lvl w:ilvl="8" w:tplc="B464E20E">
      <w:numFmt w:val="bullet"/>
      <w:lvlText w:val="•"/>
      <w:lvlJc w:val="left"/>
      <w:pPr>
        <w:ind w:left="7833" w:hanging="207"/>
      </w:pPr>
      <w:rPr>
        <w:rFonts w:hint="default"/>
        <w:lang w:val="es-MX" w:eastAsia="en-US" w:bidi="ar-SA"/>
      </w:rPr>
    </w:lvl>
  </w:abstractNum>
  <w:abstractNum w:abstractNumId="34" w15:restartNumberingAfterBreak="0">
    <w:nsid w:val="75F33771"/>
    <w:multiLevelType w:val="hybridMultilevel"/>
    <w:tmpl w:val="3514B668"/>
    <w:lvl w:ilvl="0" w:tplc="2FB0DD80">
      <w:start w:val="9"/>
      <w:numFmt w:val="upperRoman"/>
      <w:lvlText w:val="%1."/>
      <w:lvlJc w:val="left"/>
      <w:pPr>
        <w:ind w:left="975" w:hanging="5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A1E4C72">
      <w:numFmt w:val="bullet"/>
      <w:lvlText w:val="•"/>
      <w:lvlJc w:val="left"/>
      <w:pPr>
        <w:ind w:left="1858" w:hanging="569"/>
      </w:pPr>
      <w:rPr>
        <w:rFonts w:hint="default"/>
        <w:lang w:val="es-MX" w:eastAsia="en-US" w:bidi="ar-SA"/>
      </w:rPr>
    </w:lvl>
    <w:lvl w:ilvl="2" w:tplc="434065D6">
      <w:numFmt w:val="bullet"/>
      <w:lvlText w:val="•"/>
      <w:lvlJc w:val="left"/>
      <w:pPr>
        <w:ind w:left="2736" w:hanging="569"/>
      </w:pPr>
      <w:rPr>
        <w:rFonts w:hint="default"/>
        <w:lang w:val="es-MX" w:eastAsia="en-US" w:bidi="ar-SA"/>
      </w:rPr>
    </w:lvl>
    <w:lvl w:ilvl="3" w:tplc="4F5ABC06">
      <w:numFmt w:val="bullet"/>
      <w:lvlText w:val="•"/>
      <w:lvlJc w:val="left"/>
      <w:pPr>
        <w:ind w:left="3614" w:hanging="569"/>
      </w:pPr>
      <w:rPr>
        <w:rFonts w:hint="default"/>
        <w:lang w:val="es-MX" w:eastAsia="en-US" w:bidi="ar-SA"/>
      </w:rPr>
    </w:lvl>
    <w:lvl w:ilvl="4" w:tplc="BCD01922">
      <w:numFmt w:val="bullet"/>
      <w:lvlText w:val="•"/>
      <w:lvlJc w:val="left"/>
      <w:pPr>
        <w:ind w:left="4492" w:hanging="569"/>
      </w:pPr>
      <w:rPr>
        <w:rFonts w:hint="default"/>
        <w:lang w:val="es-MX" w:eastAsia="en-US" w:bidi="ar-SA"/>
      </w:rPr>
    </w:lvl>
    <w:lvl w:ilvl="5" w:tplc="B412AD20">
      <w:numFmt w:val="bullet"/>
      <w:lvlText w:val="•"/>
      <w:lvlJc w:val="left"/>
      <w:pPr>
        <w:ind w:left="5371" w:hanging="569"/>
      </w:pPr>
      <w:rPr>
        <w:rFonts w:hint="default"/>
        <w:lang w:val="es-MX" w:eastAsia="en-US" w:bidi="ar-SA"/>
      </w:rPr>
    </w:lvl>
    <w:lvl w:ilvl="6" w:tplc="15EE93E2">
      <w:numFmt w:val="bullet"/>
      <w:lvlText w:val="•"/>
      <w:lvlJc w:val="left"/>
      <w:pPr>
        <w:ind w:left="6249" w:hanging="569"/>
      </w:pPr>
      <w:rPr>
        <w:rFonts w:hint="default"/>
        <w:lang w:val="es-MX" w:eastAsia="en-US" w:bidi="ar-SA"/>
      </w:rPr>
    </w:lvl>
    <w:lvl w:ilvl="7" w:tplc="D9CC2572">
      <w:numFmt w:val="bullet"/>
      <w:lvlText w:val="•"/>
      <w:lvlJc w:val="left"/>
      <w:pPr>
        <w:ind w:left="7127" w:hanging="569"/>
      </w:pPr>
      <w:rPr>
        <w:rFonts w:hint="default"/>
        <w:lang w:val="es-MX" w:eastAsia="en-US" w:bidi="ar-SA"/>
      </w:rPr>
    </w:lvl>
    <w:lvl w:ilvl="8" w:tplc="E8628B4A">
      <w:numFmt w:val="bullet"/>
      <w:lvlText w:val="•"/>
      <w:lvlJc w:val="left"/>
      <w:pPr>
        <w:ind w:left="8005" w:hanging="569"/>
      </w:pPr>
      <w:rPr>
        <w:rFonts w:hint="default"/>
        <w:lang w:val="es-MX" w:eastAsia="en-US" w:bidi="ar-SA"/>
      </w:rPr>
    </w:lvl>
  </w:abstractNum>
  <w:abstractNum w:abstractNumId="35" w15:restartNumberingAfterBreak="0">
    <w:nsid w:val="79B90E7F"/>
    <w:multiLevelType w:val="hybridMultilevel"/>
    <w:tmpl w:val="A4E8E18C"/>
    <w:lvl w:ilvl="0" w:tplc="3B0207A8">
      <w:start w:val="1"/>
      <w:numFmt w:val="decimal"/>
      <w:lvlText w:val="%1."/>
      <w:lvlJc w:val="left"/>
      <w:pPr>
        <w:ind w:left="2038" w:hanging="5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F648BE0A">
      <w:numFmt w:val="bullet"/>
      <w:lvlText w:val="•"/>
      <w:lvlJc w:val="left"/>
      <w:pPr>
        <w:ind w:left="2812" w:hanging="543"/>
      </w:pPr>
      <w:rPr>
        <w:rFonts w:hint="default"/>
        <w:lang w:val="es-MX" w:eastAsia="en-US" w:bidi="ar-SA"/>
      </w:rPr>
    </w:lvl>
    <w:lvl w:ilvl="2" w:tplc="11A8DB22">
      <w:numFmt w:val="bullet"/>
      <w:lvlText w:val="•"/>
      <w:lvlJc w:val="left"/>
      <w:pPr>
        <w:ind w:left="3584" w:hanging="543"/>
      </w:pPr>
      <w:rPr>
        <w:rFonts w:hint="default"/>
        <w:lang w:val="es-MX" w:eastAsia="en-US" w:bidi="ar-SA"/>
      </w:rPr>
    </w:lvl>
    <w:lvl w:ilvl="3" w:tplc="24BCA2D6">
      <w:numFmt w:val="bullet"/>
      <w:lvlText w:val="•"/>
      <w:lvlJc w:val="left"/>
      <w:pPr>
        <w:ind w:left="4356" w:hanging="543"/>
      </w:pPr>
      <w:rPr>
        <w:rFonts w:hint="default"/>
        <w:lang w:val="es-MX" w:eastAsia="en-US" w:bidi="ar-SA"/>
      </w:rPr>
    </w:lvl>
    <w:lvl w:ilvl="4" w:tplc="658418DA">
      <w:numFmt w:val="bullet"/>
      <w:lvlText w:val="•"/>
      <w:lvlJc w:val="left"/>
      <w:pPr>
        <w:ind w:left="5128" w:hanging="543"/>
      </w:pPr>
      <w:rPr>
        <w:rFonts w:hint="default"/>
        <w:lang w:val="es-MX" w:eastAsia="en-US" w:bidi="ar-SA"/>
      </w:rPr>
    </w:lvl>
    <w:lvl w:ilvl="5" w:tplc="E8CCA1A6">
      <w:numFmt w:val="bullet"/>
      <w:lvlText w:val="•"/>
      <w:lvlJc w:val="left"/>
      <w:pPr>
        <w:ind w:left="5901" w:hanging="543"/>
      </w:pPr>
      <w:rPr>
        <w:rFonts w:hint="default"/>
        <w:lang w:val="es-MX" w:eastAsia="en-US" w:bidi="ar-SA"/>
      </w:rPr>
    </w:lvl>
    <w:lvl w:ilvl="6" w:tplc="CC00C230">
      <w:numFmt w:val="bullet"/>
      <w:lvlText w:val="•"/>
      <w:lvlJc w:val="left"/>
      <w:pPr>
        <w:ind w:left="6673" w:hanging="543"/>
      </w:pPr>
      <w:rPr>
        <w:rFonts w:hint="default"/>
        <w:lang w:val="es-MX" w:eastAsia="en-US" w:bidi="ar-SA"/>
      </w:rPr>
    </w:lvl>
    <w:lvl w:ilvl="7" w:tplc="665A18AA">
      <w:numFmt w:val="bullet"/>
      <w:lvlText w:val="•"/>
      <w:lvlJc w:val="left"/>
      <w:pPr>
        <w:ind w:left="7445" w:hanging="543"/>
      </w:pPr>
      <w:rPr>
        <w:rFonts w:hint="default"/>
        <w:lang w:val="es-MX" w:eastAsia="en-US" w:bidi="ar-SA"/>
      </w:rPr>
    </w:lvl>
    <w:lvl w:ilvl="8" w:tplc="786A04B2">
      <w:numFmt w:val="bullet"/>
      <w:lvlText w:val="•"/>
      <w:lvlJc w:val="left"/>
      <w:pPr>
        <w:ind w:left="8217" w:hanging="543"/>
      </w:pPr>
      <w:rPr>
        <w:rFonts w:hint="default"/>
        <w:lang w:val="es-MX" w:eastAsia="en-US" w:bidi="ar-SA"/>
      </w:rPr>
    </w:lvl>
  </w:abstractNum>
  <w:abstractNum w:abstractNumId="36" w15:restartNumberingAfterBreak="0">
    <w:nsid w:val="7AE741DF"/>
    <w:multiLevelType w:val="hybridMultilevel"/>
    <w:tmpl w:val="983CD770"/>
    <w:lvl w:ilvl="0" w:tplc="653075D6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FD462A3E">
      <w:start w:val="1"/>
      <w:numFmt w:val="lowerLetter"/>
      <w:lvlText w:val="%2)"/>
      <w:lvlJc w:val="left"/>
      <w:pPr>
        <w:ind w:left="1270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1A7EC7D0">
      <w:numFmt w:val="bullet"/>
      <w:lvlText w:val="•"/>
      <w:lvlJc w:val="left"/>
      <w:pPr>
        <w:ind w:left="2222" w:hanging="432"/>
      </w:pPr>
      <w:rPr>
        <w:rFonts w:hint="default"/>
        <w:lang w:val="es-MX" w:eastAsia="en-US" w:bidi="ar-SA"/>
      </w:rPr>
    </w:lvl>
    <w:lvl w:ilvl="3" w:tplc="1BEA3FDE">
      <w:numFmt w:val="bullet"/>
      <w:lvlText w:val="•"/>
      <w:lvlJc w:val="left"/>
      <w:pPr>
        <w:ind w:left="3164" w:hanging="432"/>
      </w:pPr>
      <w:rPr>
        <w:rFonts w:hint="default"/>
        <w:lang w:val="es-MX" w:eastAsia="en-US" w:bidi="ar-SA"/>
      </w:rPr>
    </w:lvl>
    <w:lvl w:ilvl="4" w:tplc="974CAE1C">
      <w:numFmt w:val="bullet"/>
      <w:lvlText w:val="•"/>
      <w:lvlJc w:val="left"/>
      <w:pPr>
        <w:ind w:left="4107" w:hanging="432"/>
      </w:pPr>
      <w:rPr>
        <w:rFonts w:hint="default"/>
        <w:lang w:val="es-MX" w:eastAsia="en-US" w:bidi="ar-SA"/>
      </w:rPr>
    </w:lvl>
    <w:lvl w:ilvl="5" w:tplc="1C1822B4">
      <w:numFmt w:val="bullet"/>
      <w:lvlText w:val="•"/>
      <w:lvlJc w:val="left"/>
      <w:pPr>
        <w:ind w:left="5049" w:hanging="432"/>
      </w:pPr>
      <w:rPr>
        <w:rFonts w:hint="default"/>
        <w:lang w:val="es-MX" w:eastAsia="en-US" w:bidi="ar-SA"/>
      </w:rPr>
    </w:lvl>
    <w:lvl w:ilvl="6" w:tplc="A15A8F4E">
      <w:numFmt w:val="bullet"/>
      <w:lvlText w:val="•"/>
      <w:lvlJc w:val="left"/>
      <w:pPr>
        <w:ind w:left="5992" w:hanging="432"/>
      </w:pPr>
      <w:rPr>
        <w:rFonts w:hint="default"/>
        <w:lang w:val="es-MX" w:eastAsia="en-US" w:bidi="ar-SA"/>
      </w:rPr>
    </w:lvl>
    <w:lvl w:ilvl="7" w:tplc="14DEC70C">
      <w:numFmt w:val="bullet"/>
      <w:lvlText w:val="•"/>
      <w:lvlJc w:val="left"/>
      <w:pPr>
        <w:ind w:left="6934" w:hanging="432"/>
      </w:pPr>
      <w:rPr>
        <w:rFonts w:hint="default"/>
        <w:lang w:val="es-MX" w:eastAsia="en-US" w:bidi="ar-SA"/>
      </w:rPr>
    </w:lvl>
    <w:lvl w:ilvl="8" w:tplc="9C76C6F2">
      <w:numFmt w:val="bullet"/>
      <w:lvlText w:val="•"/>
      <w:lvlJc w:val="left"/>
      <w:pPr>
        <w:ind w:left="7877" w:hanging="432"/>
      </w:pPr>
      <w:rPr>
        <w:rFonts w:hint="default"/>
        <w:lang w:val="es-MX" w:eastAsia="en-US" w:bidi="ar-SA"/>
      </w:rPr>
    </w:lvl>
  </w:abstractNum>
  <w:abstractNum w:abstractNumId="37" w15:restartNumberingAfterBreak="0">
    <w:nsid w:val="7B246127"/>
    <w:multiLevelType w:val="hybridMultilevel"/>
    <w:tmpl w:val="AE1A8C9E"/>
    <w:lvl w:ilvl="0" w:tplc="F27ACF40">
      <w:start w:val="6"/>
      <w:numFmt w:val="upperRoman"/>
      <w:lvlText w:val="%1."/>
      <w:lvlJc w:val="left"/>
      <w:pPr>
        <w:ind w:left="951" w:hanging="5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E1202A4">
      <w:numFmt w:val="bullet"/>
      <w:lvlText w:val="•"/>
      <w:lvlJc w:val="left"/>
      <w:pPr>
        <w:ind w:left="1840" w:hanging="545"/>
      </w:pPr>
      <w:rPr>
        <w:rFonts w:hint="default"/>
        <w:lang w:val="es-MX" w:eastAsia="en-US" w:bidi="ar-SA"/>
      </w:rPr>
    </w:lvl>
    <w:lvl w:ilvl="2" w:tplc="CA9EA5D2">
      <w:numFmt w:val="bullet"/>
      <w:lvlText w:val="•"/>
      <w:lvlJc w:val="left"/>
      <w:pPr>
        <w:ind w:left="2720" w:hanging="545"/>
      </w:pPr>
      <w:rPr>
        <w:rFonts w:hint="default"/>
        <w:lang w:val="es-MX" w:eastAsia="en-US" w:bidi="ar-SA"/>
      </w:rPr>
    </w:lvl>
    <w:lvl w:ilvl="3" w:tplc="F844DDB4">
      <w:numFmt w:val="bullet"/>
      <w:lvlText w:val="•"/>
      <w:lvlJc w:val="left"/>
      <w:pPr>
        <w:ind w:left="3600" w:hanging="545"/>
      </w:pPr>
      <w:rPr>
        <w:rFonts w:hint="default"/>
        <w:lang w:val="es-MX" w:eastAsia="en-US" w:bidi="ar-SA"/>
      </w:rPr>
    </w:lvl>
    <w:lvl w:ilvl="4" w:tplc="BFDCD1A8">
      <w:numFmt w:val="bullet"/>
      <w:lvlText w:val="•"/>
      <w:lvlJc w:val="left"/>
      <w:pPr>
        <w:ind w:left="4480" w:hanging="545"/>
      </w:pPr>
      <w:rPr>
        <w:rFonts w:hint="default"/>
        <w:lang w:val="es-MX" w:eastAsia="en-US" w:bidi="ar-SA"/>
      </w:rPr>
    </w:lvl>
    <w:lvl w:ilvl="5" w:tplc="AB927AEC">
      <w:numFmt w:val="bullet"/>
      <w:lvlText w:val="•"/>
      <w:lvlJc w:val="left"/>
      <w:pPr>
        <w:ind w:left="5361" w:hanging="545"/>
      </w:pPr>
      <w:rPr>
        <w:rFonts w:hint="default"/>
        <w:lang w:val="es-MX" w:eastAsia="en-US" w:bidi="ar-SA"/>
      </w:rPr>
    </w:lvl>
    <w:lvl w:ilvl="6" w:tplc="3D64B9D2">
      <w:numFmt w:val="bullet"/>
      <w:lvlText w:val="•"/>
      <w:lvlJc w:val="left"/>
      <w:pPr>
        <w:ind w:left="6241" w:hanging="545"/>
      </w:pPr>
      <w:rPr>
        <w:rFonts w:hint="default"/>
        <w:lang w:val="es-MX" w:eastAsia="en-US" w:bidi="ar-SA"/>
      </w:rPr>
    </w:lvl>
    <w:lvl w:ilvl="7" w:tplc="3A7404AE">
      <w:numFmt w:val="bullet"/>
      <w:lvlText w:val="•"/>
      <w:lvlJc w:val="left"/>
      <w:pPr>
        <w:ind w:left="7121" w:hanging="545"/>
      </w:pPr>
      <w:rPr>
        <w:rFonts w:hint="default"/>
        <w:lang w:val="es-MX" w:eastAsia="en-US" w:bidi="ar-SA"/>
      </w:rPr>
    </w:lvl>
    <w:lvl w:ilvl="8" w:tplc="F3E64260">
      <w:numFmt w:val="bullet"/>
      <w:lvlText w:val="•"/>
      <w:lvlJc w:val="left"/>
      <w:pPr>
        <w:ind w:left="8001" w:hanging="545"/>
      </w:pPr>
      <w:rPr>
        <w:rFonts w:hint="default"/>
        <w:lang w:val="es-MX" w:eastAsia="en-US" w:bidi="ar-SA"/>
      </w:rPr>
    </w:lvl>
  </w:abstractNum>
  <w:abstractNum w:abstractNumId="38" w15:restartNumberingAfterBreak="0">
    <w:nsid w:val="7C580BA4"/>
    <w:multiLevelType w:val="hybridMultilevel"/>
    <w:tmpl w:val="8EAA850E"/>
    <w:lvl w:ilvl="0" w:tplc="E49CFA6A">
      <w:start w:val="1"/>
      <w:numFmt w:val="upperRoman"/>
      <w:lvlText w:val="%1."/>
      <w:lvlJc w:val="left"/>
      <w:pPr>
        <w:ind w:left="8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6787D3C">
      <w:numFmt w:val="bullet"/>
      <w:lvlText w:val="•"/>
      <w:lvlJc w:val="left"/>
      <w:pPr>
        <w:ind w:left="1732" w:hanging="432"/>
      </w:pPr>
      <w:rPr>
        <w:rFonts w:hint="default"/>
        <w:lang w:val="es-MX" w:eastAsia="en-US" w:bidi="ar-SA"/>
      </w:rPr>
    </w:lvl>
    <w:lvl w:ilvl="2" w:tplc="008E8D7C">
      <w:numFmt w:val="bullet"/>
      <w:lvlText w:val="•"/>
      <w:lvlJc w:val="left"/>
      <w:pPr>
        <w:ind w:left="2624" w:hanging="432"/>
      </w:pPr>
      <w:rPr>
        <w:rFonts w:hint="default"/>
        <w:lang w:val="es-MX" w:eastAsia="en-US" w:bidi="ar-SA"/>
      </w:rPr>
    </w:lvl>
    <w:lvl w:ilvl="3" w:tplc="311EC62C">
      <w:numFmt w:val="bullet"/>
      <w:lvlText w:val="•"/>
      <w:lvlJc w:val="left"/>
      <w:pPr>
        <w:ind w:left="3516" w:hanging="432"/>
      </w:pPr>
      <w:rPr>
        <w:rFonts w:hint="default"/>
        <w:lang w:val="es-MX" w:eastAsia="en-US" w:bidi="ar-SA"/>
      </w:rPr>
    </w:lvl>
    <w:lvl w:ilvl="4" w:tplc="16B8F048">
      <w:numFmt w:val="bullet"/>
      <w:lvlText w:val="•"/>
      <w:lvlJc w:val="left"/>
      <w:pPr>
        <w:ind w:left="4408" w:hanging="432"/>
      </w:pPr>
      <w:rPr>
        <w:rFonts w:hint="default"/>
        <w:lang w:val="es-MX" w:eastAsia="en-US" w:bidi="ar-SA"/>
      </w:rPr>
    </w:lvl>
    <w:lvl w:ilvl="5" w:tplc="7FC08524">
      <w:numFmt w:val="bullet"/>
      <w:lvlText w:val="•"/>
      <w:lvlJc w:val="left"/>
      <w:pPr>
        <w:ind w:left="5301" w:hanging="432"/>
      </w:pPr>
      <w:rPr>
        <w:rFonts w:hint="default"/>
        <w:lang w:val="es-MX" w:eastAsia="en-US" w:bidi="ar-SA"/>
      </w:rPr>
    </w:lvl>
    <w:lvl w:ilvl="6" w:tplc="20B05A7A">
      <w:numFmt w:val="bullet"/>
      <w:lvlText w:val="•"/>
      <w:lvlJc w:val="left"/>
      <w:pPr>
        <w:ind w:left="6193" w:hanging="432"/>
      </w:pPr>
      <w:rPr>
        <w:rFonts w:hint="default"/>
        <w:lang w:val="es-MX" w:eastAsia="en-US" w:bidi="ar-SA"/>
      </w:rPr>
    </w:lvl>
    <w:lvl w:ilvl="7" w:tplc="570E3330">
      <w:numFmt w:val="bullet"/>
      <w:lvlText w:val="•"/>
      <w:lvlJc w:val="left"/>
      <w:pPr>
        <w:ind w:left="7085" w:hanging="432"/>
      </w:pPr>
      <w:rPr>
        <w:rFonts w:hint="default"/>
        <w:lang w:val="es-MX" w:eastAsia="en-US" w:bidi="ar-SA"/>
      </w:rPr>
    </w:lvl>
    <w:lvl w:ilvl="8" w:tplc="2BD2765C">
      <w:numFmt w:val="bullet"/>
      <w:lvlText w:val="•"/>
      <w:lvlJc w:val="left"/>
      <w:pPr>
        <w:ind w:left="7977" w:hanging="432"/>
      </w:pPr>
      <w:rPr>
        <w:rFonts w:hint="default"/>
        <w:lang w:val="es-MX" w:eastAsia="en-US" w:bidi="ar-SA"/>
      </w:rPr>
    </w:lvl>
  </w:abstractNum>
  <w:abstractNum w:abstractNumId="39" w15:restartNumberingAfterBreak="0">
    <w:nsid w:val="7D5738D6"/>
    <w:multiLevelType w:val="hybridMultilevel"/>
    <w:tmpl w:val="5F6057E4"/>
    <w:lvl w:ilvl="0" w:tplc="3DF0971A">
      <w:start w:val="1"/>
      <w:numFmt w:val="upperRoman"/>
      <w:lvlText w:val="%1."/>
      <w:lvlJc w:val="left"/>
      <w:pPr>
        <w:ind w:left="98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2DD0EB90">
      <w:numFmt w:val="bullet"/>
      <w:lvlText w:val="•"/>
      <w:lvlJc w:val="left"/>
      <w:pPr>
        <w:ind w:left="1858" w:hanging="576"/>
      </w:pPr>
      <w:rPr>
        <w:rFonts w:hint="default"/>
        <w:lang w:val="es-MX" w:eastAsia="en-US" w:bidi="ar-SA"/>
      </w:rPr>
    </w:lvl>
    <w:lvl w:ilvl="2" w:tplc="7BA6F5FA">
      <w:numFmt w:val="bullet"/>
      <w:lvlText w:val="•"/>
      <w:lvlJc w:val="left"/>
      <w:pPr>
        <w:ind w:left="2736" w:hanging="576"/>
      </w:pPr>
      <w:rPr>
        <w:rFonts w:hint="default"/>
        <w:lang w:val="es-MX" w:eastAsia="en-US" w:bidi="ar-SA"/>
      </w:rPr>
    </w:lvl>
    <w:lvl w:ilvl="3" w:tplc="2FDC74F4">
      <w:numFmt w:val="bullet"/>
      <w:lvlText w:val="•"/>
      <w:lvlJc w:val="left"/>
      <w:pPr>
        <w:ind w:left="3614" w:hanging="576"/>
      </w:pPr>
      <w:rPr>
        <w:rFonts w:hint="default"/>
        <w:lang w:val="es-MX" w:eastAsia="en-US" w:bidi="ar-SA"/>
      </w:rPr>
    </w:lvl>
    <w:lvl w:ilvl="4" w:tplc="295ABF30">
      <w:numFmt w:val="bullet"/>
      <w:lvlText w:val="•"/>
      <w:lvlJc w:val="left"/>
      <w:pPr>
        <w:ind w:left="4492" w:hanging="576"/>
      </w:pPr>
      <w:rPr>
        <w:rFonts w:hint="default"/>
        <w:lang w:val="es-MX" w:eastAsia="en-US" w:bidi="ar-SA"/>
      </w:rPr>
    </w:lvl>
    <w:lvl w:ilvl="5" w:tplc="28885B58">
      <w:numFmt w:val="bullet"/>
      <w:lvlText w:val="•"/>
      <w:lvlJc w:val="left"/>
      <w:pPr>
        <w:ind w:left="5371" w:hanging="576"/>
      </w:pPr>
      <w:rPr>
        <w:rFonts w:hint="default"/>
        <w:lang w:val="es-MX" w:eastAsia="en-US" w:bidi="ar-SA"/>
      </w:rPr>
    </w:lvl>
    <w:lvl w:ilvl="6" w:tplc="D0840D38">
      <w:numFmt w:val="bullet"/>
      <w:lvlText w:val="•"/>
      <w:lvlJc w:val="left"/>
      <w:pPr>
        <w:ind w:left="6249" w:hanging="576"/>
      </w:pPr>
      <w:rPr>
        <w:rFonts w:hint="default"/>
        <w:lang w:val="es-MX" w:eastAsia="en-US" w:bidi="ar-SA"/>
      </w:rPr>
    </w:lvl>
    <w:lvl w:ilvl="7" w:tplc="5B46F53A">
      <w:numFmt w:val="bullet"/>
      <w:lvlText w:val="•"/>
      <w:lvlJc w:val="left"/>
      <w:pPr>
        <w:ind w:left="7127" w:hanging="576"/>
      </w:pPr>
      <w:rPr>
        <w:rFonts w:hint="default"/>
        <w:lang w:val="es-MX" w:eastAsia="en-US" w:bidi="ar-SA"/>
      </w:rPr>
    </w:lvl>
    <w:lvl w:ilvl="8" w:tplc="79EE3D26">
      <w:numFmt w:val="bullet"/>
      <w:lvlText w:val="•"/>
      <w:lvlJc w:val="left"/>
      <w:pPr>
        <w:ind w:left="8005" w:hanging="576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7"/>
  </w:num>
  <w:num w:numId="5">
    <w:abstractNumId w:val="38"/>
  </w:num>
  <w:num w:numId="6">
    <w:abstractNumId w:val="2"/>
  </w:num>
  <w:num w:numId="7">
    <w:abstractNumId w:val="17"/>
  </w:num>
  <w:num w:numId="8">
    <w:abstractNumId w:val="1"/>
  </w:num>
  <w:num w:numId="9">
    <w:abstractNumId w:val="25"/>
  </w:num>
  <w:num w:numId="10">
    <w:abstractNumId w:val="32"/>
  </w:num>
  <w:num w:numId="11">
    <w:abstractNumId w:val="36"/>
  </w:num>
  <w:num w:numId="12">
    <w:abstractNumId w:val="29"/>
  </w:num>
  <w:num w:numId="13">
    <w:abstractNumId w:val="31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33"/>
  </w:num>
  <w:num w:numId="19">
    <w:abstractNumId w:val="37"/>
  </w:num>
  <w:num w:numId="20">
    <w:abstractNumId w:val="30"/>
  </w:num>
  <w:num w:numId="21">
    <w:abstractNumId w:val="35"/>
  </w:num>
  <w:num w:numId="22">
    <w:abstractNumId w:val="21"/>
  </w:num>
  <w:num w:numId="23">
    <w:abstractNumId w:val="28"/>
  </w:num>
  <w:num w:numId="24">
    <w:abstractNumId w:val="23"/>
  </w:num>
  <w:num w:numId="25">
    <w:abstractNumId w:val="39"/>
  </w:num>
  <w:num w:numId="26">
    <w:abstractNumId w:val="14"/>
  </w:num>
  <w:num w:numId="27">
    <w:abstractNumId w:val="19"/>
  </w:num>
  <w:num w:numId="28">
    <w:abstractNumId w:val="8"/>
  </w:num>
  <w:num w:numId="29">
    <w:abstractNumId w:val="24"/>
  </w:num>
  <w:num w:numId="30">
    <w:abstractNumId w:val="34"/>
  </w:num>
  <w:num w:numId="31">
    <w:abstractNumId w:val="5"/>
  </w:num>
  <w:num w:numId="32">
    <w:abstractNumId w:val="12"/>
  </w:num>
  <w:num w:numId="33">
    <w:abstractNumId w:val="3"/>
  </w:num>
  <w:num w:numId="34">
    <w:abstractNumId w:val="9"/>
  </w:num>
  <w:num w:numId="35">
    <w:abstractNumId w:val="7"/>
  </w:num>
  <w:num w:numId="36">
    <w:abstractNumId w:val="16"/>
  </w:num>
  <w:num w:numId="37">
    <w:abstractNumId w:val="22"/>
  </w:num>
  <w:num w:numId="38">
    <w:abstractNumId w:val="2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DB"/>
    <w:rsid w:val="002F33DB"/>
    <w:rsid w:val="002F5631"/>
    <w:rsid w:val="003308BB"/>
    <w:rsid w:val="003668DA"/>
    <w:rsid w:val="00373892"/>
    <w:rsid w:val="00420182"/>
    <w:rsid w:val="007D5FBE"/>
    <w:rsid w:val="008768D3"/>
    <w:rsid w:val="009714EE"/>
    <w:rsid w:val="00C14590"/>
    <w:rsid w:val="00D35314"/>
    <w:rsid w:val="00D92FE0"/>
    <w:rsid w:val="00DD0B66"/>
    <w:rsid w:val="00E34836"/>
    <w:rsid w:val="00E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10FA6"/>
  <w15:docId w15:val="{4FB3BCE5-2D8C-EC4C-83BD-60139F2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406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118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406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406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8" w:hanging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104</Pages>
  <Words>53023</Words>
  <Characters>291630</Characters>
  <Application>Microsoft Office Word</Application>
  <DocSecurity>0</DocSecurity>
  <Lines>2430</Lines>
  <Paragraphs>687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del Impuesto al Valor Agregado</vt:lpstr>
    </vt:vector>
  </TitlesOfParts>
  <Company/>
  <LinksUpToDate>false</LinksUpToDate>
  <CharactersWithSpaces>343966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del Impuesto al Valor Agregado</dc:title>
  <dc:creator>Cámara de Diputados del H. Congreso de la Unión</dc:creator>
  <cp:lastModifiedBy>C.P.C. Efren Hernandez Valdez</cp:lastModifiedBy>
  <cp:revision>3</cp:revision>
  <dcterms:created xsi:type="dcterms:W3CDTF">2021-11-11T14:25:00Z</dcterms:created>
  <dcterms:modified xsi:type="dcterms:W3CDTF">2021-11-11T19:31:00Z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